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7ECFD" w14:textId="77777777" w:rsidR="00FB0088" w:rsidRPr="00E44444" w:rsidRDefault="00FB0088" w:rsidP="00982F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О Т Ч Е Т</w:t>
      </w:r>
    </w:p>
    <w:p w14:paraId="407B63CD" w14:textId="1FC19502" w:rsidR="00FB0088" w:rsidRPr="00E44444" w:rsidRDefault="00FB0088" w:rsidP="00982F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8B08AA9" w14:textId="02F2E878" w:rsidR="00FB0088" w:rsidRPr="00E44444" w:rsidRDefault="00FB0088" w:rsidP="00982F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Павловского района о результатах своей деятельности и деятельности администрации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</w:p>
    <w:p w14:paraId="07C45169" w14:textId="3C96E614" w:rsidR="00FB0088" w:rsidRPr="00E44444" w:rsidRDefault="00B623BB" w:rsidP="00982F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за 20</w:t>
      </w:r>
      <w:r w:rsidR="008548D7" w:rsidRPr="00E44444">
        <w:rPr>
          <w:rFonts w:ascii="Times New Roman" w:hAnsi="Times New Roman" w:cs="Times New Roman"/>
          <w:sz w:val="28"/>
          <w:szCs w:val="28"/>
        </w:rPr>
        <w:t>2</w:t>
      </w:r>
      <w:r w:rsidR="005D0255" w:rsidRPr="00E44444"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173DEB9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340DD0" w14:textId="2435A4E9" w:rsidR="00FB0088" w:rsidRPr="00E44444" w:rsidRDefault="00FB0088" w:rsidP="00982F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Уважаемые жители поселения, депутаты и наши гости!</w:t>
      </w:r>
    </w:p>
    <w:p w14:paraId="02A6F3D8" w14:textId="0F5527CE" w:rsidR="00FB0088" w:rsidRDefault="004C2A3C" w:rsidP="004C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мне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доложить 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о результатах своей деятельности и деятельности администрации </w:t>
      </w:r>
      <w:proofErr w:type="spellStart"/>
      <w:r w:rsidR="00FB0088"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FB0088" w:rsidRPr="00E44444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ения Павловского района </w:t>
      </w:r>
      <w:proofErr w:type="gramStart"/>
      <w:r w:rsidR="00B623BB" w:rsidRPr="00E44444">
        <w:rPr>
          <w:rFonts w:ascii="Times New Roman" w:hAnsi="Times New Roman" w:cs="Times New Roman"/>
          <w:sz w:val="28"/>
          <w:szCs w:val="28"/>
        </w:rPr>
        <w:t>за  20</w:t>
      </w:r>
      <w:r w:rsidR="008548D7" w:rsidRPr="00E44444">
        <w:rPr>
          <w:rFonts w:ascii="Times New Roman" w:hAnsi="Times New Roman" w:cs="Times New Roman"/>
          <w:sz w:val="28"/>
          <w:szCs w:val="28"/>
        </w:rPr>
        <w:t>2</w:t>
      </w:r>
      <w:r w:rsidR="005D0255" w:rsidRPr="00E4444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3C6C5A" w14:textId="77777777" w:rsidR="004C2A3C" w:rsidRPr="00E44444" w:rsidRDefault="004C2A3C" w:rsidP="004C2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E54995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поселения.</w:t>
      </w:r>
    </w:p>
    <w:p w14:paraId="4C44C81A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D584D" w14:textId="2B564024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На сегодняшний день в нашем поселении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 в 1</w:t>
      </w:r>
      <w:r w:rsidR="00F61A89" w:rsidRPr="00E44444">
        <w:rPr>
          <w:rFonts w:ascii="Times New Roman" w:hAnsi="Times New Roman" w:cs="Times New Roman"/>
          <w:sz w:val="28"/>
          <w:szCs w:val="28"/>
        </w:rPr>
        <w:t>063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 подворьях проживает 2</w:t>
      </w:r>
      <w:r w:rsidR="005D0255" w:rsidRPr="00E44444">
        <w:rPr>
          <w:rFonts w:ascii="Times New Roman" w:hAnsi="Times New Roman" w:cs="Times New Roman"/>
          <w:sz w:val="28"/>
          <w:szCs w:val="28"/>
        </w:rPr>
        <w:t>466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 человек. Из них: мужчин - 1</w:t>
      </w:r>
      <w:r w:rsidR="00F61A89" w:rsidRPr="00E44444">
        <w:rPr>
          <w:rFonts w:ascii="Times New Roman" w:hAnsi="Times New Roman" w:cs="Times New Roman"/>
          <w:sz w:val="28"/>
          <w:szCs w:val="28"/>
        </w:rPr>
        <w:t>1</w:t>
      </w:r>
      <w:r w:rsidR="005D0255" w:rsidRPr="00E44444">
        <w:rPr>
          <w:rFonts w:ascii="Times New Roman" w:hAnsi="Times New Roman" w:cs="Times New Roman"/>
          <w:sz w:val="28"/>
          <w:szCs w:val="28"/>
        </w:rPr>
        <w:t>97</w:t>
      </w:r>
      <w:r w:rsidRPr="00E44444">
        <w:rPr>
          <w:rFonts w:ascii="Times New Roman" w:hAnsi="Times New Roman" w:cs="Times New Roman"/>
          <w:sz w:val="28"/>
          <w:szCs w:val="28"/>
        </w:rPr>
        <w:t>, женщ</w:t>
      </w:r>
      <w:r w:rsidR="00396A3C" w:rsidRPr="00E44444">
        <w:rPr>
          <w:rFonts w:ascii="Times New Roman" w:hAnsi="Times New Roman" w:cs="Times New Roman"/>
          <w:sz w:val="28"/>
          <w:szCs w:val="28"/>
        </w:rPr>
        <w:t>ин - 1</w:t>
      </w:r>
      <w:r w:rsidR="00F61A89" w:rsidRPr="00E44444">
        <w:rPr>
          <w:rFonts w:ascii="Times New Roman" w:hAnsi="Times New Roman" w:cs="Times New Roman"/>
          <w:sz w:val="28"/>
          <w:szCs w:val="28"/>
        </w:rPr>
        <w:t>2</w:t>
      </w:r>
      <w:r w:rsidR="005D0255" w:rsidRPr="00E44444">
        <w:rPr>
          <w:rFonts w:ascii="Times New Roman" w:hAnsi="Times New Roman" w:cs="Times New Roman"/>
          <w:sz w:val="28"/>
          <w:szCs w:val="28"/>
        </w:rPr>
        <w:t>69</w:t>
      </w:r>
      <w:r w:rsidR="00396A3C" w:rsidRPr="00E44444">
        <w:rPr>
          <w:rFonts w:ascii="Times New Roman" w:hAnsi="Times New Roman" w:cs="Times New Roman"/>
          <w:sz w:val="28"/>
          <w:szCs w:val="28"/>
        </w:rPr>
        <w:t>. Детей до 1</w:t>
      </w:r>
      <w:r w:rsidR="004C720E" w:rsidRPr="00E44444">
        <w:rPr>
          <w:rFonts w:ascii="Times New Roman" w:hAnsi="Times New Roman" w:cs="Times New Roman"/>
          <w:sz w:val="28"/>
          <w:szCs w:val="28"/>
        </w:rPr>
        <w:t>4</w:t>
      </w:r>
      <w:r w:rsidR="00396A3C" w:rsidRPr="00E44444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4C720E" w:rsidRPr="00E44444">
        <w:rPr>
          <w:rFonts w:ascii="Times New Roman" w:hAnsi="Times New Roman" w:cs="Times New Roman"/>
          <w:sz w:val="28"/>
          <w:szCs w:val="28"/>
        </w:rPr>
        <w:t>3</w:t>
      </w:r>
      <w:r w:rsidR="005D0255" w:rsidRPr="00E44444">
        <w:rPr>
          <w:rFonts w:ascii="Times New Roman" w:hAnsi="Times New Roman" w:cs="Times New Roman"/>
          <w:sz w:val="28"/>
          <w:szCs w:val="28"/>
        </w:rPr>
        <w:t>51</w:t>
      </w:r>
      <w:r w:rsidR="00396A3C" w:rsidRPr="00E44444">
        <w:rPr>
          <w:rFonts w:ascii="Times New Roman" w:hAnsi="Times New Roman" w:cs="Times New Roman"/>
          <w:sz w:val="28"/>
          <w:szCs w:val="28"/>
        </w:rPr>
        <w:t xml:space="preserve">, </w:t>
      </w:r>
      <w:r w:rsidR="004C720E" w:rsidRPr="00E44444">
        <w:rPr>
          <w:rFonts w:ascii="Times New Roman" w:hAnsi="Times New Roman" w:cs="Times New Roman"/>
          <w:sz w:val="28"/>
          <w:szCs w:val="28"/>
        </w:rPr>
        <w:t xml:space="preserve">от </w:t>
      </w:r>
      <w:r w:rsidR="00396A3C" w:rsidRPr="00E44444">
        <w:rPr>
          <w:rFonts w:ascii="Times New Roman" w:hAnsi="Times New Roman" w:cs="Times New Roman"/>
          <w:sz w:val="28"/>
          <w:szCs w:val="28"/>
        </w:rPr>
        <w:t>1</w:t>
      </w:r>
      <w:r w:rsidR="004C720E" w:rsidRPr="00E44444">
        <w:rPr>
          <w:rFonts w:ascii="Times New Roman" w:hAnsi="Times New Roman" w:cs="Times New Roman"/>
          <w:sz w:val="28"/>
          <w:szCs w:val="28"/>
        </w:rPr>
        <w:t>5 до 19</w:t>
      </w:r>
      <w:r w:rsidR="00396A3C" w:rsidRPr="00E44444">
        <w:rPr>
          <w:rFonts w:ascii="Times New Roman" w:hAnsi="Times New Roman" w:cs="Times New Roman"/>
          <w:sz w:val="28"/>
          <w:szCs w:val="28"/>
        </w:rPr>
        <w:t xml:space="preserve"> лет – 1</w:t>
      </w:r>
      <w:r w:rsidR="005D0255" w:rsidRPr="00E44444">
        <w:rPr>
          <w:rFonts w:ascii="Times New Roman" w:hAnsi="Times New Roman" w:cs="Times New Roman"/>
          <w:sz w:val="28"/>
          <w:szCs w:val="28"/>
        </w:rPr>
        <w:t>47</w:t>
      </w:r>
      <w:r w:rsidRPr="00E44444">
        <w:rPr>
          <w:rFonts w:ascii="Times New Roman" w:hAnsi="Times New Roman" w:cs="Times New Roman"/>
          <w:sz w:val="28"/>
          <w:szCs w:val="28"/>
        </w:rPr>
        <w:t xml:space="preserve">, в возрасте </w:t>
      </w:r>
      <w:r w:rsidR="00396A3C" w:rsidRPr="00E44444">
        <w:rPr>
          <w:rFonts w:ascii="Times New Roman" w:hAnsi="Times New Roman" w:cs="Times New Roman"/>
          <w:sz w:val="28"/>
          <w:szCs w:val="28"/>
        </w:rPr>
        <w:t>от 2</w:t>
      </w:r>
      <w:r w:rsidR="004C720E" w:rsidRPr="00E44444">
        <w:rPr>
          <w:rFonts w:ascii="Times New Roman" w:hAnsi="Times New Roman" w:cs="Times New Roman"/>
          <w:sz w:val="28"/>
          <w:szCs w:val="28"/>
        </w:rPr>
        <w:t>0</w:t>
      </w:r>
      <w:r w:rsidR="00396A3C" w:rsidRPr="00E44444">
        <w:rPr>
          <w:rFonts w:ascii="Times New Roman" w:hAnsi="Times New Roman" w:cs="Times New Roman"/>
          <w:sz w:val="28"/>
          <w:szCs w:val="28"/>
        </w:rPr>
        <w:t xml:space="preserve"> до </w:t>
      </w:r>
      <w:r w:rsidR="004C720E" w:rsidRPr="00E44444">
        <w:rPr>
          <w:rFonts w:ascii="Times New Roman" w:hAnsi="Times New Roman" w:cs="Times New Roman"/>
          <w:sz w:val="28"/>
          <w:szCs w:val="28"/>
        </w:rPr>
        <w:t>29</w:t>
      </w:r>
      <w:r w:rsidR="00396A3C" w:rsidRPr="00E44444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9B60F8" w:rsidRPr="00E44444">
        <w:rPr>
          <w:rFonts w:ascii="Times New Roman" w:hAnsi="Times New Roman" w:cs="Times New Roman"/>
          <w:sz w:val="28"/>
          <w:szCs w:val="28"/>
        </w:rPr>
        <w:t>2</w:t>
      </w:r>
      <w:r w:rsidR="005D0255" w:rsidRPr="00E44444">
        <w:rPr>
          <w:rFonts w:ascii="Times New Roman" w:hAnsi="Times New Roman" w:cs="Times New Roman"/>
          <w:sz w:val="28"/>
          <w:szCs w:val="28"/>
        </w:rPr>
        <w:t>57</w:t>
      </w:r>
      <w:r w:rsidR="00396A3C" w:rsidRPr="00E44444">
        <w:rPr>
          <w:rFonts w:ascii="Times New Roman" w:hAnsi="Times New Roman" w:cs="Times New Roman"/>
          <w:sz w:val="28"/>
          <w:szCs w:val="28"/>
        </w:rPr>
        <w:t>, от 3</w:t>
      </w:r>
      <w:r w:rsidR="004C720E" w:rsidRPr="00E44444">
        <w:rPr>
          <w:rFonts w:ascii="Times New Roman" w:hAnsi="Times New Roman" w:cs="Times New Roman"/>
          <w:sz w:val="28"/>
          <w:szCs w:val="28"/>
        </w:rPr>
        <w:t>0</w:t>
      </w:r>
      <w:r w:rsidR="00396A3C" w:rsidRPr="00E44444">
        <w:rPr>
          <w:rFonts w:ascii="Times New Roman" w:hAnsi="Times New Roman" w:cs="Times New Roman"/>
          <w:sz w:val="28"/>
          <w:szCs w:val="28"/>
        </w:rPr>
        <w:t xml:space="preserve"> до </w:t>
      </w:r>
      <w:r w:rsidR="004C720E" w:rsidRPr="00E44444">
        <w:rPr>
          <w:rFonts w:ascii="Times New Roman" w:hAnsi="Times New Roman" w:cs="Times New Roman"/>
          <w:sz w:val="28"/>
          <w:szCs w:val="28"/>
        </w:rPr>
        <w:t>39</w:t>
      </w:r>
      <w:r w:rsidR="00396A3C" w:rsidRPr="00E44444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F61A89" w:rsidRPr="00E44444">
        <w:rPr>
          <w:rFonts w:ascii="Times New Roman" w:hAnsi="Times New Roman" w:cs="Times New Roman"/>
          <w:sz w:val="28"/>
          <w:szCs w:val="28"/>
        </w:rPr>
        <w:t>3</w:t>
      </w:r>
      <w:r w:rsidR="005D0255" w:rsidRPr="00E44444">
        <w:rPr>
          <w:rFonts w:ascii="Times New Roman" w:hAnsi="Times New Roman" w:cs="Times New Roman"/>
          <w:sz w:val="28"/>
          <w:szCs w:val="28"/>
        </w:rPr>
        <w:t>61</w:t>
      </w:r>
      <w:r w:rsidR="00396A3C" w:rsidRPr="00E44444">
        <w:rPr>
          <w:rFonts w:ascii="Times New Roman" w:hAnsi="Times New Roman" w:cs="Times New Roman"/>
          <w:sz w:val="28"/>
          <w:szCs w:val="28"/>
        </w:rPr>
        <w:t>, от 40 и старше -</w:t>
      </w:r>
      <w:r w:rsidR="00396A3C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61A89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616C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F61A89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человек. По наци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ональному составу: русских </w:t>
      </w:r>
      <w:r w:rsidR="00F61A89" w:rsidRPr="00E44444">
        <w:rPr>
          <w:rFonts w:ascii="Times New Roman" w:hAnsi="Times New Roman" w:cs="Times New Roman"/>
          <w:sz w:val="28"/>
          <w:szCs w:val="28"/>
        </w:rPr>
        <w:t xml:space="preserve">- </w:t>
      </w:r>
      <w:r w:rsidR="00B623BB" w:rsidRPr="00E44444">
        <w:rPr>
          <w:rFonts w:ascii="Times New Roman" w:hAnsi="Times New Roman" w:cs="Times New Roman"/>
          <w:sz w:val="28"/>
          <w:szCs w:val="28"/>
        </w:rPr>
        <w:t>2</w:t>
      </w:r>
      <w:r w:rsidR="005D0255" w:rsidRPr="00E44444">
        <w:rPr>
          <w:rFonts w:ascii="Times New Roman" w:hAnsi="Times New Roman" w:cs="Times New Roman"/>
          <w:sz w:val="28"/>
          <w:szCs w:val="28"/>
        </w:rPr>
        <w:t>409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C42B3" w:rsidRPr="00E44444">
        <w:rPr>
          <w:rFonts w:ascii="Times New Roman" w:hAnsi="Times New Roman" w:cs="Times New Roman"/>
          <w:sz w:val="28"/>
          <w:szCs w:val="28"/>
        </w:rPr>
        <w:t xml:space="preserve">, </w:t>
      </w:r>
      <w:r w:rsidR="00B623BB" w:rsidRPr="00E44444">
        <w:rPr>
          <w:rFonts w:ascii="Times New Roman" w:hAnsi="Times New Roman" w:cs="Times New Roman"/>
          <w:sz w:val="28"/>
          <w:szCs w:val="28"/>
        </w:rPr>
        <w:t>армян</w:t>
      </w:r>
      <w:r w:rsidR="00FC648A" w:rsidRPr="00E44444">
        <w:rPr>
          <w:rFonts w:ascii="Times New Roman" w:hAnsi="Times New Roman" w:cs="Times New Roman"/>
          <w:sz w:val="28"/>
          <w:szCs w:val="28"/>
        </w:rPr>
        <w:t>е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 –</w:t>
      </w:r>
      <w:r w:rsidR="009B60F8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5D0255" w:rsidRPr="00E44444">
        <w:rPr>
          <w:rFonts w:ascii="Times New Roman" w:hAnsi="Times New Roman" w:cs="Times New Roman"/>
          <w:sz w:val="28"/>
          <w:szCs w:val="28"/>
        </w:rPr>
        <w:t>10</w:t>
      </w:r>
      <w:r w:rsidR="00B623BB" w:rsidRPr="00E44444">
        <w:rPr>
          <w:rFonts w:ascii="Times New Roman" w:hAnsi="Times New Roman" w:cs="Times New Roman"/>
          <w:sz w:val="28"/>
          <w:szCs w:val="28"/>
        </w:rPr>
        <w:t>, грузин</w:t>
      </w:r>
      <w:r w:rsidR="0074568E" w:rsidRPr="00E44444">
        <w:rPr>
          <w:rFonts w:ascii="Times New Roman" w:hAnsi="Times New Roman" w:cs="Times New Roman"/>
          <w:sz w:val="28"/>
          <w:szCs w:val="28"/>
        </w:rPr>
        <w:t>ы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 – </w:t>
      </w:r>
      <w:r w:rsidR="004C720E" w:rsidRPr="00E44444">
        <w:rPr>
          <w:rFonts w:ascii="Times New Roman" w:hAnsi="Times New Roman" w:cs="Times New Roman"/>
          <w:sz w:val="28"/>
          <w:szCs w:val="28"/>
        </w:rPr>
        <w:t>3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, </w:t>
      </w:r>
      <w:r w:rsidR="00FC42B3" w:rsidRPr="00E44444">
        <w:rPr>
          <w:rFonts w:ascii="Times New Roman" w:hAnsi="Times New Roman" w:cs="Times New Roman"/>
          <w:sz w:val="28"/>
          <w:szCs w:val="28"/>
        </w:rPr>
        <w:t>украинцы-1</w:t>
      </w:r>
      <w:r w:rsidR="005D0255" w:rsidRPr="00E44444">
        <w:rPr>
          <w:rFonts w:ascii="Times New Roman" w:hAnsi="Times New Roman" w:cs="Times New Roman"/>
          <w:sz w:val="28"/>
          <w:szCs w:val="28"/>
        </w:rPr>
        <w:t>2</w:t>
      </w:r>
      <w:r w:rsidR="00FC42B3" w:rsidRPr="00E44444">
        <w:rPr>
          <w:rFonts w:ascii="Times New Roman" w:hAnsi="Times New Roman" w:cs="Times New Roman"/>
          <w:sz w:val="28"/>
          <w:szCs w:val="28"/>
        </w:rPr>
        <w:t xml:space="preserve">, 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греки - </w:t>
      </w:r>
      <w:r w:rsidR="000D68A3" w:rsidRPr="00E44444">
        <w:rPr>
          <w:rFonts w:ascii="Times New Roman" w:hAnsi="Times New Roman" w:cs="Times New Roman"/>
          <w:sz w:val="28"/>
          <w:szCs w:val="28"/>
        </w:rPr>
        <w:t>2</w:t>
      </w:r>
      <w:r w:rsidR="004C720E" w:rsidRPr="00E44444">
        <w:rPr>
          <w:rFonts w:ascii="Times New Roman" w:hAnsi="Times New Roman" w:cs="Times New Roman"/>
          <w:sz w:val="28"/>
          <w:szCs w:val="28"/>
        </w:rPr>
        <w:t>3</w:t>
      </w:r>
      <w:r w:rsidR="00B623BB" w:rsidRPr="00E44444">
        <w:rPr>
          <w:rFonts w:ascii="Times New Roman" w:hAnsi="Times New Roman" w:cs="Times New Roman"/>
          <w:sz w:val="28"/>
          <w:szCs w:val="28"/>
        </w:rPr>
        <w:t>, узбеки</w:t>
      </w:r>
      <w:r w:rsidRPr="00E44444">
        <w:rPr>
          <w:rFonts w:ascii="Times New Roman" w:hAnsi="Times New Roman" w:cs="Times New Roman"/>
          <w:sz w:val="28"/>
          <w:szCs w:val="28"/>
        </w:rPr>
        <w:t xml:space="preserve">- </w:t>
      </w:r>
      <w:r w:rsidR="000D68A3" w:rsidRPr="00E44444">
        <w:rPr>
          <w:rFonts w:ascii="Times New Roman" w:hAnsi="Times New Roman" w:cs="Times New Roman"/>
          <w:sz w:val="28"/>
          <w:szCs w:val="28"/>
        </w:rPr>
        <w:t>5</w:t>
      </w:r>
      <w:r w:rsidRPr="00E44444">
        <w:rPr>
          <w:rFonts w:ascii="Times New Roman" w:hAnsi="Times New Roman" w:cs="Times New Roman"/>
          <w:sz w:val="28"/>
          <w:szCs w:val="28"/>
        </w:rPr>
        <w:t xml:space="preserve">, </w:t>
      </w:r>
      <w:r w:rsidR="009B60F8" w:rsidRPr="00E44444">
        <w:rPr>
          <w:rFonts w:ascii="Times New Roman" w:hAnsi="Times New Roman" w:cs="Times New Roman"/>
          <w:sz w:val="28"/>
          <w:szCs w:val="28"/>
        </w:rPr>
        <w:t>лезгины</w:t>
      </w:r>
      <w:r w:rsidRPr="00E44444">
        <w:rPr>
          <w:rFonts w:ascii="Times New Roman" w:hAnsi="Times New Roman" w:cs="Times New Roman"/>
          <w:sz w:val="28"/>
          <w:szCs w:val="28"/>
        </w:rPr>
        <w:t xml:space="preserve"> -1</w:t>
      </w:r>
      <w:r w:rsidR="004C720E" w:rsidRPr="00E44444">
        <w:rPr>
          <w:rFonts w:ascii="Times New Roman" w:hAnsi="Times New Roman" w:cs="Times New Roman"/>
          <w:sz w:val="28"/>
          <w:szCs w:val="28"/>
        </w:rPr>
        <w:t xml:space="preserve">, белорусы- 3 </w:t>
      </w:r>
      <w:r w:rsidR="00F61A89" w:rsidRPr="00E44444">
        <w:rPr>
          <w:rFonts w:ascii="Times New Roman" w:hAnsi="Times New Roman" w:cs="Times New Roman"/>
          <w:sz w:val="28"/>
          <w:szCs w:val="28"/>
        </w:rPr>
        <w:t>человек</w:t>
      </w:r>
      <w:r w:rsidR="004C720E" w:rsidRPr="00E44444">
        <w:rPr>
          <w:rFonts w:ascii="Times New Roman" w:hAnsi="Times New Roman" w:cs="Times New Roman"/>
          <w:sz w:val="28"/>
          <w:szCs w:val="28"/>
        </w:rPr>
        <w:t>а</w:t>
      </w:r>
      <w:r w:rsidR="00F61A89" w:rsidRPr="00E44444">
        <w:rPr>
          <w:rFonts w:ascii="Times New Roman" w:hAnsi="Times New Roman" w:cs="Times New Roman"/>
          <w:sz w:val="28"/>
          <w:szCs w:val="28"/>
        </w:rPr>
        <w:t>.</w:t>
      </w:r>
    </w:p>
    <w:p w14:paraId="4BF1470E" w14:textId="1BE9EE5D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Население в трудоспо</w:t>
      </w:r>
      <w:r w:rsidR="00B623BB" w:rsidRPr="00E44444">
        <w:rPr>
          <w:rFonts w:ascii="Times New Roman" w:hAnsi="Times New Roman" w:cs="Times New Roman"/>
          <w:sz w:val="28"/>
          <w:szCs w:val="28"/>
        </w:rPr>
        <w:t xml:space="preserve">собном </w:t>
      </w:r>
      <w:r w:rsidR="00396A3C" w:rsidRPr="00E44444">
        <w:rPr>
          <w:rFonts w:ascii="Times New Roman" w:hAnsi="Times New Roman" w:cs="Times New Roman"/>
          <w:sz w:val="28"/>
          <w:szCs w:val="28"/>
        </w:rPr>
        <w:t>возраст</w:t>
      </w:r>
      <w:r w:rsidR="00603F3E" w:rsidRPr="00E44444">
        <w:rPr>
          <w:rFonts w:ascii="Times New Roman" w:hAnsi="Times New Roman" w:cs="Times New Roman"/>
          <w:sz w:val="28"/>
          <w:szCs w:val="28"/>
        </w:rPr>
        <w:t>е – 1</w:t>
      </w:r>
      <w:r w:rsidR="005D0255" w:rsidRPr="00E44444">
        <w:rPr>
          <w:rFonts w:ascii="Times New Roman" w:hAnsi="Times New Roman" w:cs="Times New Roman"/>
          <w:sz w:val="28"/>
          <w:szCs w:val="28"/>
        </w:rPr>
        <w:t>264</w:t>
      </w:r>
      <w:r w:rsidR="008664E4" w:rsidRPr="00E44444">
        <w:rPr>
          <w:rFonts w:ascii="Times New Roman" w:hAnsi="Times New Roman" w:cs="Times New Roman"/>
          <w:sz w:val="28"/>
          <w:szCs w:val="28"/>
        </w:rPr>
        <w:t xml:space="preserve">. </w:t>
      </w:r>
      <w:r w:rsidR="00010CAB" w:rsidRPr="00E44444">
        <w:rPr>
          <w:rFonts w:ascii="Times New Roman" w:hAnsi="Times New Roman" w:cs="Times New Roman"/>
          <w:sz w:val="28"/>
          <w:szCs w:val="28"/>
        </w:rPr>
        <w:t xml:space="preserve">Родилось 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F61A89" w:rsidRPr="00E44444">
        <w:rPr>
          <w:rFonts w:ascii="Times New Roman" w:hAnsi="Times New Roman" w:cs="Times New Roman"/>
          <w:sz w:val="28"/>
          <w:szCs w:val="28"/>
        </w:rPr>
        <w:t xml:space="preserve"> -</w:t>
      </w:r>
      <w:r w:rsidR="00C02365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5D0255" w:rsidRPr="00E44444">
        <w:rPr>
          <w:rFonts w:ascii="Times New Roman" w:hAnsi="Times New Roman" w:cs="Times New Roman"/>
          <w:sz w:val="28"/>
          <w:szCs w:val="28"/>
        </w:rPr>
        <w:t>1</w:t>
      </w:r>
      <w:r w:rsidR="003B7E3A" w:rsidRPr="00E44444">
        <w:rPr>
          <w:rFonts w:ascii="Times New Roman" w:hAnsi="Times New Roman" w:cs="Times New Roman"/>
          <w:sz w:val="28"/>
          <w:szCs w:val="28"/>
        </w:rPr>
        <w:t>3</w:t>
      </w:r>
      <w:r w:rsidR="00F61A89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DF" w:rsidRPr="00E44444">
        <w:rPr>
          <w:rFonts w:ascii="Times New Roman" w:hAnsi="Times New Roman" w:cs="Times New Roman"/>
          <w:sz w:val="28"/>
          <w:szCs w:val="28"/>
        </w:rPr>
        <w:t>детей</w:t>
      </w:r>
      <w:r w:rsidR="00603F3E" w:rsidRPr="00E44444">
        <w:rPr>
          <w:rFonts w:ascii="Times New Roman" w:hAnsi="Times New Roman" w:cs="Times New Roman"/>
          <w:sz w:val="28"/>
          <w:szCs w:val="28"/>
        </w:rPr>
        <w:t xml:space="preserve">, умерло </w:t>
      </w:r>
      <w:r w:rsidR="004C720E" w:rsidRPr="00E44444">
        <w:rPr>
          <w:rFonts w:ascii="Times New Roman" w:hAnsi="Times New Roman" w:cs="Times New Roman"/>
          <w:sz w:val="28"/>
          <w:szCs w:val="28"/>
        </w:rPr>
        <w:t>4</w:t>
      </w:r>
      <w:r w:rsidR="005D0255" w:rsidRPr="00E44444">
        <w:rPr>
          <w:rFonts w:ascii="Times New Roman" w:hAnsi="Times New Roman" w:cs="Times New Roman"/>
          <w:sz w:val="28"/>
          <w:szCs w:val="28"/>
        </w:rPr>
        <w:t>1</w:t>
      </w:r>
      <w:r w:rsidR="004C720E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человек.</w:t>
      </w:r>
    </w:p>
    <w:p w14:paraId="023FD010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51D9F78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30054971"/>
      <w:r w:rsidRPr="00E44444">
        <w:rPr>
          <w:rFonts w:ascii="Times New Roman" w:hAnsi="Times New Roman" w:cs="Times New Roman"/>
          <w:b/>
          <w:bCs/>
          <w:sz w:val="28"/>
          <w:szCs w:val="28"/>
        </w:rPr>
        <w:t>Характеристика экономической основы поселения.</w:t>
      </w:r>
    </w:p>
    <w:p w14:paraId="3C7BBE80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8014C" w14:textId="1D414D54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 21546 га. Земли сельхозназначения составляют 19124 га. Из них подлежащих налогообложению 12015 га. Под ЛПХ занято - 40</w:t>
      </w:r>
      <w:r w:rsidR="00B22E18" w:rsidRPr="00E44444">
        <w:rPr>
          <w:rFonts w:ascii="Times New Roman" w:hAnsi="Times New Roman" w:cs="Times New Roman"/>
          <w:sz w:val="28"/>
          <w:szCs w:val="28"/>
        </w:rPr>
        <w:t>8</w:t>
      </w:r>
      <w:r w:rsidRPr="00E44444">
        <w:rPr>
          <w:rFonts w:ascii="Times New Roman" w:hAnsi="Times New Roman" w:cs="Times New Roman"/>
          <w:sz w:val="28"/>
          <w:szCs w:val="28"/>
        </w:rPr>
        <w:t xml:space="preserve"> га. Общественные пастбища – 110,09 га. Численность работников на предприятиях и в организациях на тер</w:t>
      </w:r>
      <w:r w:rsidR="00954FFA" w:rsidRPr="00E44444">
        <w:rPr>
          <w:rFonts w:ascii="Times New Roman" w:hAnsi="Times New Roman" w:cs="Times New Roman"/>
          <w:sz w:val="28"/>
          <w:szCs w:val="28"/>
        </w:rPr>
        <w:t xml:space="preserve">ритории поселения составила </w:t>
      </w:r>
      <w:r w:rsidR="00D46495" w:rsidRPr="00E44444">
        <w:rPr>
          <w:rFonts w:ascii="Times New Roman" w:hAnsi="Times New Roman" w:cs="Times New Roman"/>
          <w:sz w:val="28"/>
          <w:szCs w:val="28"/>
        </w:rPr>
        <w:t>8</w:t>
      </w:r>
      <w:r w:rsidR="00666AB8" w:rsidRPr="00E44444">
        <w:rPr>
          <w:rFonts w:ascii="Times New Roman" w:hAnsi="Times New Roman" w:cs="Times New Roman"/>
          <w:sz w:val="28"/>
          <w:szCs w:val="28"/>
        </w:rPr>
        <w:t>24</w:t>
      </w:r>
      <w:r w:rsidRPr="00E44444">
        <w:rPr>
          <w:rFonts w:ascii="Times New Roman" w:hAnsi="Times New Roman" w:cs="Times New Roman"/>
          <w:sz w:val="28"/>
          <w:szCs w:val="28"/>
        </w:rPr>
        <w:t xml:space="preserve"> чел</w:t>
      </w:r>
      <w:r w:rsidR="00A53C88" w:rsidRPr="00E44444">
        <w:rPr>
          <w:rFonts w:ascii="Times New Roman" w:hAnsi="Times New Roman" w:cs="Times New Roman"/>
          <w:sz w:val="28"/>
          <w:szCs w:val="28"/>
        </w:rPr>
        <w:t>овек</w:t>
      </w:r>
      <w:r w:rsidR="00666AB8" w:rsidRPr="00E44444">
        <w:rPr>
          <w:rFonts w:ascii="Times New Roman" w:hAnsi="Times New Roman" w:cs="Times New Roman"/>
          <w:sz w:val="28"/>
          <w:szCs w:val="28"/>
        </w:rPr>
        <w:t>а</w:t>
      </w:r>
      <w:r w:rsidRPr="00E44444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F66C7C8" w14:textId="1FBC916C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- в бюджетной с</w:t>
      </w:r>
      <w:r w:rsidR="00954FFA" w:rsidRPr="00E44444">
        <w:rPr>
          <w:rFonts w:ascii="Times New Roman" w:hAnsi="Times New Roman" w:cs="Times New Roman"/>
          <w:sz w:val="28"/>
          <w:szCs w:val="28"/>
        </w:rPr>
        <w:t>фере – 1</w:t>
      </w:r>
      <w:r w:rsidR="000957F9" w:rsidRPr="00E44444">
        <w:rPr>
          <w:rFonts w:ascii="Times New Roman" w:hAnsi="Times New Roman" w:cs="Times New Roman"/>
          <w:sz w:val="28"/>
          <w:szCs w:val="28"/>
        </w:rPr>
        <w:t>2</w:t>
      </w:r>
      <w:r w:rsidR="00D46495" w:rsidRPr="00E44444">
        <w:rPr>
          <w:rFonts w:ascii="Times New Roman" w:hAnsi="Times New Roman" w:cs="Times New Roman"/>
          <w:sz w:val="28"/>
          <w:szCs w:val="28"/>
        </w:rPr>
        <w:t>3</w:t>
      </w:r>
      <w:r w:rsidRPr="00E44444">
        <w:rPr>
          <w:rFonts w:ascii="Times New Roman" w:hAnsi="Times New Roman" w:cs="Times New Roman"/>
          <w:sz w:val="28"/>
          <w:szCs w:val="28"/>
        </w:rPr>
        <w:t>;</w:t>
      </w:r>
    </w:p>
    <w:p w14:paraId="350B1135" w14:textId="4970003D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- производство и переработка сельс</w:t>
      </w:r>
      <w:r w:rsidR="00954FFA" w:rsidRPr="00E44444">
        <w:rPr>
          <w:rFonts w:ascii="Times New Roman" w:hAnsi="Times New Roman" w:cs="Times New Roman"/>
          <w:sz w:val="28"/>
          <w:szCs w:val="28"/>
        </w:rPr>
        <w:t xml:space="preserve">кохозяйственной продукции – </w:t>
      </w:r>
      <w:r w:rsidR="000957F9" w:rsidRPr="00E44444">
        <w:rPr>
          <w:rFonts w:ascii="Times New Roman" w:hAnsi="Times New Roman" w:cs="Times New Roman"/>
          <w:sz w:val="28"/>
          <w:szCs w:val="28"/>
        </w:rPr>
        <w:t>154</w:t>
      </w:r>
      <w:r w:rsidR="00954FFA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человека;</w:t>
      </w:r>
    </w:p>
    <w:p w14:paraId="049FF806" w14:textId="68C5F767" w:rsidR="00FB0088" w:rsidRPr="00E44444" w:rsidRDefault="00954FFA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- транспорт и связь – 1</w:t>
      </w:r>
      <w:r w:rsidR="00FB0088" w:rsidRPr="00E44444">
        <w:rPr>
          <w:rFonts w:ascii="Times New Roman" w:hAnsi="Times New Roman" w:cs="Times New Roman"/>
          <w:sz w:val="28"/>
          <w:szCs w:val="28"/>
        </w:rPr>
        <w:t>;</w:t>
      </w:r>
    </w:p>
    <w:p w14:paraId="07FAA286" w14:textId="4E02268E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- то</w:t>
      </w:r>
      <w:r w:rsidR="00954FFA" w:rsidRPr="00E44444">
        <w:rPr>
          <w:rFonts w:ascii="Times New Roman" w:hAnsi="Times New Roman" w:cs="Times New Roman"/>
          <w:sz w:val="28"/>
          <w:szCs w:val="28"/>
        </w:rPr>
        <w:t xml:space="preserve">рговля и сфера обслуживания – </w:t>
      </w:r>
      <w:r w:rsidR="00E1118C" w:rsidRPr="00E44444">
        <w:rPr>
          <w:rFonts w:ascii="Times New Roman" w:hAnsi="Times New Roman" w:cs="Times New Roman"/>
          <w:sz w:val="28"/>
          <w:szCs w:val="28"/>
        </w:rPr>
        <w:t>8</w:t>
      </w:r>
      <w:r w:rsidR="000957F9" w:rsidRPr="00E44444">
        <w:rPr>
          <w:rFonts w:ascii="Times New Roman" w:hAnsi="Times New Roman" w:cs="Times New Roman"/>
          <w:sz w:val="28"/>
          <w:szCs w:val="28"/>
        </w:rPr>
        <w:t>4</w:t>
      </w:r>
      <w:r w:rsidRPr="00E44444">
        <w:rPr>
          <w:rFonts w:ascii="Times New Roman" w:hAnsi="Times New Roman" w:cs="Times New Roman"/>
          <w:sz w:val="28"/>
          <w:szCs w:val="28"/>
        </w:rPr>
        <w:t>;</w:t>
      </w:r>
    </w:p>
    <w:p w14:paraId="3539A5D4" w14:textId="21CAB48C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- инди</w:t>
      </w:r>
      <w:r w:rsidR="00954FFA" w:rsidRPr="00E44444">
        <w:rPr>
          <w:rFonts w:ascii="Times New Roman" w:hAnsi="Times New Roman" w:cs="Times New Roman"/>
          <w:sz w:val="28"/>
          <w:szCs w:val="28"/>
        </w:rPr>
        <w:t xml:space="preserve">видуальных предпринимателей – </w:t>
      </w:r>
      <w:r w:rsidR="00101E97" w:rsidRPr="00E44444">
        <w:rPr>
          <w:rFonts w:ascii="Times New Roman" w:hAnsi="Times New Roman" w:cs="Times New Roman"/>
          <w:sz w:val="28"/>
          <w:szCs w:val="28"/>
        </w:rPr>
        <w:t>15</w:t>
      </w:r>
      <w:r w:rsidRPr="00E44444">
        <w:rPr>
          <w:rFonts w:ascii="Times New Roman" w:hAnsi="Times New Roman" w:cs="Times New Roman"/>
          <w:sz w:val="28"/>
          <w:szCs w:val="28"/>
        </w:rPr>
        <w:t>;</w:t>
      </w:r>
    </w:p>
    <w:p w14:paraId="7F9B83DD" w14:textId="05C52996" w:rsidR="00FB0088" w:rsidRPr="00E44444" w:rsidRDefault="00954FFA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- другие отрасли – </w:t>
      </w:r>
      <w:r w:rsidR="00666AB8" w:rsidRPr="00E44444">
        <w:rPr>
          <w:rFonts w:ascii="Times New Roman" w:hAnsi="Times New Roman" w:cs="Times New Roman"/>
          <w:sz w:val="28"/>
          <w:szCs w:val="28"/>
        </w:rPr>
        <w:t>447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0F900078" w14:textId="77777777" w:rsidR="00FB0088" w:rsidRPr="00E44444" w:rsidRDefault="00FB0088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Основной вид деятельности ИП и КФХ - выращивание сельскохозяйственных культур. Градообразующего предприятия на территории сельского поселения нет.</w:t>
      </w:r>
    </w:p>
    <w:p w14:paraId="226EC22E" w14:textId="79005C02" w:rsidR="00FB0088" w:rsidRPr="00E44444" w:rsidRDefault="00FB0088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На т</w:t>
      </w:r>
      <w:r w:rsidR="00954FFA" w:rsidRPr="00E44444">
        <w:rPr>
          <w:rFonts w:ascii="Times New Roman" w:hAnsi="Times New Roman" w:cs="Times New Roman"/>
          <w:sz w:val="28"/>
          <w:szCs w:val="28"/>
        </w:rPr>
        <w:t>ерритории поселен</w:t>
      </w:r>
      <w:r w:rsidR="00A53C88" w:rsidRPr="00E44444">
        <w:rPr>
          <w:rFonts w:ascii="Times New Roman" w:hAnsi="Times New Roman" w:cs="Times New Roman"/>
          <w:sz w:val="28"/>
          <w:szCs w:val="28"/>
        </w:rPr>
        <w:t xml:space="preserve">ия работает </w:t>
      </w:r>
      <w:r w:rsidR="00146296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1118C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53C88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C88" w:rsidRPr="00E44444">
        <w:rPr>
          <w:rFonts w:ascii="Times New Roman" w:hAnsi="Times New Roman" w:cs="Times New Roman"/>
          <w:sz w:val="28"/>
          <w:szCs w:val="28"/>
        </w:rPr>
        <w:t>торговы</w:t>
      </w:r>
      <w:r w:rsidR="00B22E18" w:rsidRPr="00E44444">
        <w:rPr>
          <w:rFonts w:ascii="Times New Roman" w:hAnsi="Times New Roman" w:cs="Times New Roman"/>
          <w:sz w:val="28"/>
          <w:szCs w:val="28"/>
        </w:rPr>
        <w:t>х</w:t>
      </w:r>
      <w:r w:rsidR="00A53C88" w:rsidRPr="00E44444">
        <w:rPr>
          <w:rFonts w:ascii="Times New Roman" w:hAnsi="Times New Roman" w:cs="Times New Roman"/>
          <w:sz w:val="28"/>
          <w:szCs w:val="28"/>
        </w:rPr>
        <w:t xml:space="preserve"> точ</w:t>
      </w:r>
      <w:r w:rsidR="00B22E18" w:rsidRPr="00E44444">
        <w:rPr>
          <w:rFonts w:ascii="Times New Roman" w:hAnsi="Times New Roman" w:cs="Times New Roman"/>
          <w:sz w:val="28"/>
          <w:szCs w:val="28"/>
        </w:rPr>
        <w:t>ек</w:t>
      </w:r>
      <w:r w:rsidR="00954FFA" w:rsidRPr="00E44444">
        <w:rPr>
          <w:rFonts w:ascii="Times New Roman" w:hAnsi="Times New Roman" w:cs="Times New Roman"/>
          <w:sz w:val="28"/>
          <w:szCs w:val="28"/>
        </w:rPr>
        <w:t>.</w:t>
      </w:r>
      <w:r w:rsidRPr="00E44444">
        <w:rPr>
          <w:rFonts w:ascii="Times New Roman" w:hAnsi="Times New Roman" w:cs="Times New Roman"/>
          <w:sz w:val="28"/>
          <w:szCs w:val="28"/>
        </w:rPr>
        <w:t xml:space="preserve"> Из них реализацию продовольственных и с</w:t>
      </w:r>
      <w:r w:rsidR="00954FFA" w:rsidRPr="00E44444">
        <w:rPr>
          <w:rFonts w:ascii="Times New Roman" w:hAnsi="Times New Roman" w:cs="Times New Roman"/>
          <w:sz w:val="28"/>
          <w:szCs w:val="28"/>
        </w:rPr>
        <w:t xml:space="preserve">мешанных товаров осуществляют </w:t>
      </w:r>
      <w:r w:rsidR="00D253CB" w:rsidRPr="00E44444">
        <w:rPr>
          <w:rFonts w:ascii="Times New Roman" w:hAnsi="Times New Roman" w:cs="Times New Roman"/>
          <w:sz w:val="28"/>
          <w:szCs w:val="28"/>
        </w:rPr>
        <w:t>7</w:t>
      </w:r>
      <w:r w:rsidR="00954FFA" w:rsidRPr="00E44444">
        <w:rPr>
          <w:rFonts w:ascii="Times New Roman" w:hAnsi="Times New Roman" w:cs="Times New Roman"/>
          <w:sz w:val="28"/>
          <w:szCs w:val="28"/>
        </w:rPr>
        <w:t xml:space="preserve"> тор</w:t>
      </w:r>
      <w:r w:rsidR="00010CAB" w:rsidRPr="00E44444">
        <w:rPr>
          <w:rFonts w:ascii="Times New Roman" w:hAnsi="Times New Roman" w:cs="Times New Roman"/>
          <w:sz w:val="28"/>
          <w:szCs w:val="28"/>
        </w:rPr>
        <w:t xml:space="preserve">говых точек, </w:t>
      </w:r>
      <w:r w:rsidR="00E1118C" w:rsidRPr="00E44444">
        <w:rPr>
          <w:rFonts w:ascii="Times New Roman" w:hAnsi="Times New Roman" w:cs="Times New Roman"/>
          <w:sz w:val="28"/>
          <w:szCs w:val="28"/>
        </w:rPr>
        <w:t>2</w:t>
      </w:r>
      <w:r w:rsidR="00010CAB" w:rsidRPr="00E44444">
        <w:rPr>
          <w:rFonts w:ascii="Times New Roman" w:hAnsi="Times New Roman" w:cs="Times New Roman"/>
          <w:sz w:val="28"/>
          <w:szCs w:val="28"/>
        </w:rPr>
        <w:t xml:space="preserve"> магазина одежды,</w:t>
      </w:r>
      <w:r w:rsidR="00954FFA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D253CB" w:rsidRPr="00E44444">
        <w:rPr>
          <w:rFonts w:ascii="Times New Roman" w:hAnsi="Times New Roman" w:cs="Times New Roman"/>
          <w:sz w:val="28"/>
          <w:szCs w:val="28"/>
        </w:rPr>
        <w:t>4</w:t>
      </w:r>
      <w:r w:rsidRPr="00E44444">
        <w:rPr>
          <w:rFonts w:ascii="Times New Roman" w:hAnsi="Times New Roman" w:cs="Times New Roman"/>
          <w:sz w:val="28"/>
          <w:szCs w:val="28"/>
        </w:rPr>
        <w:t xml:space="preserve"> – хозяйственные и строительные товары</w:t>
      </w:r>
      <w:r w:rsidR="00146296" w:rsidRPr="00E44444">
        <w:rPr>
          <w:rFonts w:ascii="Times New Roman" w:hAnsi="Times New Roman" w:cs="Times New Roman"/>
          <w:sz w:val="28"/>
          <w:szCs w:val="28"/>
        </w:rPr>
        <w:t>, 1- магазин автозапчастей</w:t>
      </w:r>
      <w:r w:rsidRPr="00E44444">
        <w:rPr>
          <w:rFonts w:ascii="Times New Roman" w:hAnsi="Times New Roman" w:cs="Times New Roman"/>
          <w:sz w:val="28"/>
          <w:szCs w:val="28"/>
        </w:rPr>
        <w:t>. Одна аптека,</w:t>
      </w:r>
      <w:r w:rsidR="00EE603F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E1118C" w:rsidRPr="00E44444">
        <w:rPr>
          <w:rFonts w:ascii="Times New Roman" w:hAnsi="Times New Roman" w:cs="Times New Roman"/>
          <w:sz w:val="28"/>
          <w:szCs w:val="28"/>
        </w:rPr>
        <w:t>два пункта выдачи заказов</w:t>
      </w:r>
      <w:r w:rsidRPr="00E44444">
        <w:rPr>
          <w:rFonts w:ascii="Times New Roman" w:hAnsi="Times New Roman" w:cs="Times New Roman"/>
          <w:sz w:val="28"/>
          <w:szCs w:val="28"/>
        </w:rPr>
        <w:t xml:space="preserve">. </w:t>
      </w:r>
      <w:r w:rsidR="00E1118C" w:rsidRPr="00E44444">
        <w:rPr>
          <w:rFonts w:ascii="Times New Roman" w:hAnsi="Times New Roman" w:cs="Times New Roman"/>
          <w:sz w:val="28"/>
          <w:szCs w:val="28"/>
        </w:rPr>
        <w:t>Работает</w:t>
      </w:r>
      <w:r w:rsidRPr="00E44444">
        <w:rPr>
          <w:rFonts w:ascii="Times New Roman" w:hAnsi="Times New Roman" w:cs="Times New Roman"/>
          <w:sz w:val="28"/>
          <w:szCs w:val="28"/>
        </w:rPr>
        <w:t xml:space="preserve"> кафе. </w:t>
      </w:r>
    </w:p>
    <w:p w14:paraId="47847BB5" w14:textId="01DD68F5" w:rsidR="0074568E" w:rsidRPr="00E44444" w:rsidRDefault="0074568E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На территории станицы функционирует Отделение Почт</w:t>
      </w:r>
      <w:r w:rsidR="00A7296A" w:rsidRPr="00E44444">
        <w:rPr>
          <w:rFonts w:ascii="Times New Roman" w:hAnsi="Times New Roman" w:cs="Times New Roman"/>
          <w:sz w:val="28"/>
          <w:szCs w:val="28"/>
        </w:rPr>
        <w:t>ы</w:t>
      </w:r>
      <w:r w:rsidRPr="00E44444">
        <w:rPr>
          <w:rFonts w:ascii="Times New Roman" w:hAnsi="Times New Roman" w:cs="Times New Roman"/>
          <w:sz w:val="28"/>
          <w:szCs w:val="28"/>
        </w:rPr>
        <w:t xml:space="preserve"> России, отделение Сбербанка России, работает банкомат. По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понедельникам  ведет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прием специалист МФЦ.</w:t>
      </w:r>
    </w:p>
    <w:p w14:paraId="0E1C163C" w14:textId="1DE0B40A" w:rsidR="00FB0088" w:rsidRPr="00E44444" w:rsidRDefault="00FB0088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lastRenderedPageBreak/>
        <w:t xml:space="preserve">Большую роль в жизни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 играют личные подсобные хозяйства. Общее количество которых </w:t>
      </w:r>
      <w:r w:rsidR="0078102D" w:rsidRPr="00E44444">
        <w:rPr>
          <w:rFonts w:ascii="Times New Roman" w:hAnsi="Times New Roman" w:cs="Times New Roman"/>
          <w:sz w:val="28"/>
          <w:szCs w:val="28"/>
        </w:rPr>
        <w:t>4</w:t>
      </w:r>
      <w:r w:rsidR="00D46495" w:rsidRPr="00E44444">
        <w:rPr>
          <w:rFonts w:ascii="Times New Roman" w:hAnsi="Times New Roman" w:cs="Times New Roman"/>
          <w:sz w:val="28"/>
          <w:szCs w:val="28"/>
        </w:rPr>
        <w:t>08</w:t>
      </w:r>
      <w:r w:rsidRPr="00E44444">
        <w:rPr>
          <w:rFonts w:ascii="Times New Roman" w:hAnsi="Times New Roman" w:cs="Times New Roman"/>
          <w:sz w:val="28"/>
          <w:szCs w:val="28"/>
        </w:rPr>
        <w:t>, из них занимающиеся товарным производством 197 ЛПХ. На подворьях поселения содержится: КР</w:t>
      </w:r>
      <w:r w:rsidR="00603F3E" w:rsidRPr="00E44444">
        <w:rPr>
          <w:rFonts w:ascii="Times New Roman" w:hAnsi="Times New Roman" w:cs="Times New Roman"/>
          <w:sz w:val="28"/>
          <w:szCs w:val="28"/>
        </w:rPr>
        <w:t xml:space="preserve">С – </w:t>
      </w:r>
      <w:r w:rsidR="00BA0817" w:rsidRPr="00E44444">
        <w:rPr>
          <w:rFonts w:ascii="Times New Roman" w:hAnsi="Times New Roman" w:cs="Times New Roman"/>
          <w:sz w:val="28"/>
          <w:szCs w:val="28"/>
        </w:rPr>
        <w:t>934</w:t>
      </w:r>
      <w:r w:rsidR="003F19A3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603F3E" w:rsidRPr="00E44444">
        <w:rPr>
          <w:rFonts w:ascii="Times New Roman" w:hAnsi="Times New Roman" w:cs="Times New Roman"/>
          <w:sz w:val="28"/>
          <w:szCs w:val="28"/>
        </w:rPr>
        <w:t>голов</w:t>
      </w:r>
      <w:r w:rsidR="00BA0817" w:rsidRPr="00E44444">
        <w:rPr>
          <w:rFonts w:ascii="Times New Roman" w:hAnsi="Times New Roman" w:cs="Times New Roman"/>
          <w:sz w:val="28"/>
          <w:szCs w:val="28"/>
        </w:rPr>
        <w:t>ы</w:t>
      </w:r>
      <w:r w:rsidR="00603F3E" w:rsidRPr="00E4444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A0817" w:rsidRPr="00E44444">
        <w:rPr>
          <w:rFonts w:ascii="Times New Roman" w:hAnsi="Times New Roman" w:cs="Times New Roman"/>
          <w:sz w:val="28"/>
          <w:szCs w:val="28"/>
        </w:rPr>
        <w:t>386</w:t>
      </w:r>
      <w:r w:rsidRPr="00E44444">
        <w:rPr>
          <w:rFonts w:ascii="Times New Roman" w:hAnsi="Times New Roman" w:cs="Times New Roman"/>
          <w:sz w:val="28"/>
          <w:szCs w:val="28"/>
        </w:rPr>
        <w:t xml:space="preserve"> коров</w:t>
      </w:r>
      <w:r w:rsidR="00603F3E" w:rsidRPr="00E44444">
        <w:rPr>
          <w:rFonts w:ascii="Times New Roman" w:hAnsi="Times New Roman" w:cs="Times New Roman"/>
          <w:sz w:val="28"/>
          <w:szCs w:val="28"/>
        </w:rPr>
        <w:t xml:space="preserve">. Овец – </w:t>
      </w:r>
      <w:r w:rsidR="003F19A3" w:rsidRPr="00E44444">
        <w:rPr>
          <w:rFonts w:ascii="Times New Roman" w:hAnsi="Times New Roman" w:cs="Times New Roman"/>
          <w:sz w:val="28"/>
          <w:szCs w:val="28"/>
        </w:rPr>
        <w:t>3</w:t>
      </w:r>
      <w:r w:rsidR="00BA0817" w:rsidRPr="00E44444">
        <w:rPr>
          <w:rFonts w:ascii="Times New Roman" w:hAnsi="Times New Roman" w:cs="Times New Roman"/>
          <w:sz w:val="28"/>
          <w:szCs w:val="28"/>
        </w:rPr>
        <w:t>83</w:t>
      </w:r>
      <w:r w:rsidR="00603F3E" w:rsidRPr="00E44444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3F19A3" w:rsidRPr="00E44444">
        <w:rPr>
          <w:rFonts w:ascii="Times New Roman" w:hAnsi="Times New Roman" w:cs="Times New Roman"/>
          <w:sz w:val="28"/>
          <w:szCs w:val="28"/>
        </w:rPr>
        <w:t>ы</w:t>
      </w:r>
      <w:r w:rsidR="00603F3E" w:rsidRPr="00E44444">
        <w:rPr>
          <w:rFonts w:ascii="Times New Roman" w:hAnsi="Times New Roman" w:cs="Times New Roman"/>
          <w:sz w:val="28"/>
          <w:szCs w:val="28"/>
        </w:rPr>
        <w:t xml:space="preserve">, коз – </w:t>
      </w:r>
      <w:r w:rsidR="003F19A3" w:rsidRPr="00E44444">
        <w:rPr>
          <w:rFonts w:ascii="Times New Roman" w:hAnsi="Times New Roman" w:cs="Times New Roman"/>
          <w:sz w:val="28"/>
          <w:szCs w:val="28"/>
        </w:rPr>
        <w:t>9</w:t>
      </w:r>
      <w:r w:rsidR="00BA0817" w:rsidRPr="00E44444">
        <w:rPr>
          <w:rFonts w:ascii="Times New Roman" w:hAnsi="Times New Roman" w:cs="Times New Roman"/>
          <w:sz w:val="28"/>
          <w:szCs w:val="28"/>
        </w:rPr>
        <w:t>3</w:t>
      </w:r>
      <w:r w:rsidR="00603F3E" w:rsidRPr="00E44444">
        <w:rPr>
          <w:rFonts w:ascii="Times New Roman" w:hAnsi="Times New Roman" w:cs="Times New Roman"/>
          <w:sz w:val="28"/>
          <w:szCs w:val="28"/>
        </w:rPr>
        <w:t xml:space="preserve">, лошадей – </w:t>
      </w:r>
      <w:r w:rsidR="008548D7" w:rsidRPr="00E44444">
        <w:rPr>
          <w:rFonts w:ascii="Times New Roman" w:hAnsi="Times New Roman" w:cs="Times New Roman"/>
          <w:sz w:val="28"/>
          <w:szCs w:val="28"/>
        </w:rPr>
        <w:t>2</w:t>
      </w:r>
      <w:r w:rsidR="00603F3E" w:rsidRPr="00E44444">
        <w:rPr>
          <w:rFonts w:ascii="Times New Roman" w:hAnsi="Times New Roman" w:cs="Times New Roman"/>
          <w:sz w:val="28"/>
          <w:szCs w:val="28"/>
        </w:rPr>
        <w:t xml:space="preserve">, кроликов – </w:t>
      </w:r>
      <w:r w:rsidR="00BA0817" w:rsidRPr="00E44444">
        <w:rPr>
          <w:rFonts w:ascii="Times New Roman" w:hAnsi="Times New Roman" w:cs="Times New Roman"/>
          <w:sz w:val="28"/>
          <w:szCs w:val="28"/>
        </w:rPr>
        <w:t>198</w:t>
      </w:r>
      <w:r w:rsidR="00603F3E" w:rsidRPr="00E44444">
        <w:rPr>
          <w:rFonts w:ascii="Times New Roman" w:hAnsi="Times New Roman" w:cs="Times New Roman"/>
          <w:sz w:val="28"/>
          <w:szCs w:val="28"/>
        </w:rPr>
        <w:t xml:space="preserve">, птицы – </w:t>
      </w:r>
      <w:r w:rsidR="008548D7" w:rsidRPr="00E44444">
        <w:rPr>
          <w:rFonts w:ascii="Times New Roman" w:hAnsi="Times New Roman" w:cs="Times New Roman"/>
          <w:sz w:val="28"/>
          <w:szCs w:val="28"/>
        </w:rPr>
        <w:t>1</w:t>
      </w:r>
      <w:r w:rsidR="003F19A3" w:rsidRPr="00E44444">
        <w:rPr>
          <w:rFonts w:ascii="Times New Roman" w:hAnsi="Times New Roman" w:cs="Times New Roman"/>
          <w:sz w:val="28"/>
          <w:szCs w:val="28"/>
        </w:rPr>
        <w:t>1</w:t>
      </w:r>
      <w:r w:rsidR="00BA0817" w:rsidRPr="00E44444">
        <w:rPr>
          <w:rFonts w:ascii="Times New Roman" w:hAnsi="Times New Roman" w:cs="Times New Roman"/>
          <w:sz w:val="28"/>
          <w:szCs w:val="28"/>
        </w:rPr>
        <w:t>900</w:t>
      </w:r>
      <w:r w:rsidRPr="00E44444">
        <w:rPr>
          <w:rFonts w:ascii="Times New Roman" w:hAnsi="Times New Roman" w:cs="Times New Roman"/>
          <w:sz w:val="28"/>
          <w:szCs w:val="28"/>
        </w:rPr>
        <w:t xml:space="preserve"> голов.</w:t>
      </w:r>
    </w:p>
    <w:bookmarkEnd w:id="0"/>
    <w:p w14:paraId="55BE03B0" w14:textId="3CDC6CB4" w:rsidR="007C38E0" w:rsidRPr="00E44444" w:rsidRDefault="007C38E0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За 202</w:t>
      </w:r>
      <w:r w:rsidR="00E1118C" w:rsidRPr="00E44444">
        <w:rPr>
          <w:rFonts w:ascii="Times New Roman" w:hAnsi="Times New Roman" w:cs="Times New Roman"/>
          <w:sz w:val="28"/>
          <w:szCs w:val="28"/>
        </w:rPr>
        <w:t>3</w:t>
      </w:r>
      <w:r w:rsidRPr="00E44444">
        <w:rPr>
          <w:rFonts w:ascii="Times New Roman" w:hAnsi="Times New Roman" w:cs="Times New Roman"/>
          <w:sz w:val="28"/>
          <w:szCs w:val="28"/>
        </w:rPr>
        <w:t xml:space="preserve"> год в личных подсобных хозяйствах произведено </w:t>
      </w:r>
      <w:r w:rsidR="00E1118C" w:rsidRPr="00E44444">
        <w:rPr>
          <w:rFonts w:ascii="Times New Roman" w:hAnsi="Times New Roman" w:cs="Times New Roman"/>
          <w:sz w:val="28"/>
          <w:szCs w:val="28"/>
        </w:rPr>
        <w:t>1153</w:t>
      </w:r>
      <w:r w:rsidRPr="00E44444">
        <w:rPr>
          <w:rFonts w:ascii="Times New Roman" w:hAnsi="Times New Roman" w:cs="Times New Roman"/>
          <w:sz w:val="28"/>
          <w:szCs w:val="28"/>
        </w:rPr>
        <w:t xml:space="preserve">,0 тонн мяса, молока – </w:t>
      </w:r>
      <w:r w:rsidR="00E1118C" w:rsidRPr="00E44444">
        <w:rPr>
          <w:rFonts w:ascii="Times New Roman" w:hAnsi="Times New Roman" w:cs="Times New Roman"/>
          <w:sz w:val="28"/>
          <w:szCs w:val="28"/>
        </w:rPr>
        <w:t>3100</w:t>
      </w:r>
      <w:r w:rsidRPr="00E44444">
        <w:rPr>
          <w:rFonts w:ascii="Times New Roman" w:hAnsi="Times New Roman" w:cs="Times New Roman"/>
          <w:sz w:val="28"/>
          <w:szCs w:val="28"/>
        </w:rPr>
        <w:t xml:space="preserve"> тонн. </w:t>
      </w:r>
    </w:p>
    <w:p w14:paraId="75A06454" w14:textId="38CBD809" w:rsidR="007C38E0" w:rsidRPr="00E44444" w:rsidRDefault="007C38E0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В поселении действует </w:t>
      </w:r>
      <w:r w:rsidR="00E1118C" w:rsidRPr="00E44444">
        <w:rPr>
          <w:rFonts w:ascii="Times New Roman" w:hAnsi="Times New Roman" w:cs="Times New Roman"/>
          <w:sz w:val="28"/>
          <w:szCs w:val="28"/>
        </w:rPr>
        <w:t>1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780A42" w:rsidRPr="00E44444">
        <w:rPr>
          <w:rFonts w:ascii="Times New Roman" w:hAnsi="Times New Roman" w:cs="Times New Roman"/>
          <w:sz w:val="28"/>
          <w:szCs w:val="28"/>
        </w:rPr>
        <w:t>стационарны</w:t>
      </w:r>
      <w:r w:rsidR="00E1118C" w:rsidRPr="00E44444">
        <w:rPr>
          <w:rFonts w:ascii="Times New Roman" w:hAnsi="Times New Roman" w:cs="Times New Roman"/>
          <w:sz w:val="28"/>
          <w:szCs w:val="28"/>
        </w:rPr>
        <w:t>й</w:t>
      </w:r>
      <w:r w:rsidR="00780A42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E1118C" w:rsidRPr="00E44444">
        <w:rPr>
          <w:rFonts w:ascii="Times New Roman" w:hAnsi="Times New Roman" w:cs="Times New Roman"/>
          <w:sz w:val="28"/>
          <w:szCs w:val="28"/>
        </w:rPr>
        <w:t xml:space="preserve">и 3 передвижных </w:t>
      </w:r>
      <w:r w:rsidRPr="00E44444">
        <w:rPr>
          <w:rFonts w:ascii="Times New Roman" w:hAnsi="Times New Roman" w:cs="Times New Roman"/>
          <w:sz w:val="28"/>
          <w:szCs w:val="28"/>
        </w:rPr>
        <w:t>молокоприемны</w:t>
      </w:r>
      <w:r w:rsidR="00E1118C" w:rsidRPr="00E44444">
        <w:rPr>
          <w:rFonts w:ascii="Times New Roman" w:hAnsi="Times New Roman" w:cs="Times New Roman"/>
          <w:sz w:val="28"/>
          <w:szCs w:val="28"/>
        </w:rPr>
        <w:t>х</w:t>
      </w:r>
      <w:r w:rsidRPr="00E4444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1118C" w:rsidRPr="00E44444">
        <w:rPr>
          <w:rFonts w:ascii="Times New Roman" w:hAnsi="Times New Roman" w:cs="Times New Roman"/>
          <w:sz w:val="28"/>
          <w:szCs w:val="28"/>
        </w:rPr>
        <w:t>а,</w:t>
      </w:r>
      <w:r w:rsidRPr="00E44444">
        <w:rPr>
          <w:rFonts w:ascii="Times New Roman" w:hAnsi="Times New Roman" w:cs="Times New Roman"/>
          <w:sz w:val="28"/>
          <w:szCs w:val="28"/>
        </w:rPr>
        <w:t xml:space="preserve"> 1 пункт по искусственному осеменению.</w:t>
      </w:r>
    </w:p>
    <w:p w14:paraId="2535F236" w14:textId="0D3C64ED" w:rsidR="007C38E0" w:rsidRPr="00E44444" w:rsidRDefault="007C38E0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Остается проблема соблюдения правил содержания сельскохозяйственных животных. Некоторые хозяева пренебрегают требованиями ветеринарной службы</w:t>
      </w:r>
      <w:r w:rsidR="00FC648A" w:rsidRPr="00E44444">
        <w:rPr>
          <w:rFonts w:ascii="Times New Roman" w:hAnsi="Times New Roman" w:cs="Times New Roman"/>
          <w:sz w:val="28"/>
          <w:szCs w:val="28"/>
        </w:rPr>
        <w:t>.</w:t>
      </w:r>
      <w:r w:rsidRPr="00E44444">
        <w:rPr>
          <w:rFonts w:ascii="Times New Roman" w:hAnsi="Times New Roman" w:cs="Times New Roman"/>
          <w:sz w:val="28"/>
          <w:szCs w:val="28"/>
        </w:rPr>
        <w:t xml:space="preserve"> С владельцами ведётся разъяснительная работа, регулярно осуществляется мониторинг.</w:t>
      </w:r>
    </w:p>
    <w:p w14:paraId="0C563EAB" w14:textId="3D274AD5" w:rsidR="00E1118C" w:rsidRPr="00E44444" w:rsidRDefault="007C38E0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 202</w:t>
      </w:r>
      <w:r w:rsidR="00E1118C" w:rsidRPr="00E44444">
        <w:rPr>
          <w:rFonts w:ascii="Times New Roman" w:hAnsi="Times New Roman" w:cs="Times New Roman"/>
          <w:sz w:val="28"/>
          <w:szCs w:val="28"/>
        </w:rPr>
        <w:t>3</w:t>
      </w:r>
      <w:r w:rsidRPr="00E44444">
        <w:rPr>
          <w:rFonts w:ascii="Times New Roman" w:hAnsi="Times New Roman" w:cs="Times New Roman"/>
          <w:sz w:val="28"/>
          <w:szCs w:val="28"/>
        </w:rPr>
        <w:t xml:space="preserve"> году на возмещение части затрат на производство реализуемой продукции животноводства ЛПХ было получено субсидий на 1 млн. </w:t>
      </w:r>
      <w:r w:rsidR="00E1118C" w:rsidRPr="00E44444">
        <w:rPr>
          <w:rFonts w:ascii="Times New Roman" w:hAnsi="Times New Roman" w:cs="Times New Roman"/>
          <w:sz w:val="28"/>
          <w:szCs w:val="28"/>
        </w:rPr>
        <w:t>340</w:t>
      </w:r>
      <w:r w:rsidRPr="00E4444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F14FB">
        <w:rPr>
          <w:rFonts w:ascii="Times New Roman" w:hAnsi="Times New Roman" w:cs="Times New Roman"/>
          <w:sz w:val="28"/>
          <w:szCs w:val="28"/>
        </w:rPr>
        <w:t xml:space="preserve">. Всего </w:t>
      </w:r>
      <w:r w:rsidRPr="00E44444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2F14FB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780A42" w:rsidRPr="00E44444">
        <w:rPr>
          <w:rFonts w:ascii="Times New Roman" w:hAnsi="Times New Roman" w:cs="Times New Roman"/>
          <w:sz w:val="28"/>
          <w:szCs w:val="28"/>
        </w:rPr>
        <w:t>–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E1118C" w:rsidRPr="00E44444">
        <w:rPr>
          <w:rFonts w:ascii="Times New Roman" w:hAnsi="Times New Roman" w:cs="Times New Roman"/>
          <w:sz w:val="28"/>
          <w:szCs w:val="28"/>
        </w:rPr>
        <w:t>57</w:t>
      </w:r>
      <w:r w:rsidR="00780A42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чел.</w:t>
      </w:r>
      <w:r w:rsidR="00E1118C" w:rsidRPr="00E4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85B5C" w14:textId="77777777" w:rsidR="007C38E0" w:rsidRPr="00E44444" w:rsidRDefault="007C38E0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AB3726" w14:textId="3FE96805" w:rsidR="00FB0088" w:rsidRPr="00E44444" w:rsidRDefault="00FB0088" w:rsidP="00982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Работа администрации поселения.</w:t>
      </w:r>
    </w:p>
    <w:p w14:paraId="376F5F15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9F7DE6" w14:textId="61E4814E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Задача администрации поселения – это исполнение полномочий, предусмотренных 131-ФЗ и уставом поселения. Эти полномочия осуществлялись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личного приема граждан главой поселения и муниципальными служащими, рассмотрения письменных и устных обращений.</w:t>
      </w:r>
    </w:p>
    <w:p w14:paraId="6FADAF27" w14:textId="4C8AF56D" w:rsidR="00FB0088" w:rsidRPr="00E44444" w:rsidRDefault="00603F3E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 20</w:t>
      </w:r>
      <w:r w:rsidR="00F61A89" w:rsidRPr="00E44444">
        <w:rPr>
          <w:rFonts w:ascii="Times New Roman" w:hAnsi="Times New Roman" w:cs="Times New Roman"/>
          <w:sz w:val="28"/>
          <w:szCs w:val="28"/>
        </w:rPr>
        <w:t>2</w:t>
      </w:r>
      <w:r w:rsidR="005D0255" w:rsidRPr="00E44444"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proofErr w:type="spellStart"/>
      <w:r w:rsidR="00FB0088" w:rsidRPr="00E44444">
        <w:rPr>
          <w:rFonts w:ascii="Times New Roman" w:hAnsi="Times New Roman" w:cs="Times New Roman"/>
          <w:sz w:val="28"/>
          <w:szCs w:val="28"/>
        </w:rPr>
        <w:t>Незамаевског</w:t>
      </w:r>
      <w:r w:rsidRPr="00E4444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 издано </w:t>
      </w:r>
      <w:r w:rsidR="00BA0817" w:rsidRPr="00E44444">
        <w:rPr>
          <w:rFonts w:ascii="Times New Roman" w:hAnsi="Times New Roman" w:cs="Times New Roman"/>
          <w:sz w:val="28"/>
          <w:szCs w:val="28"/>
        </w:rPr>
        <w:t>1</w:t>
      </w:r>
      <w:r w:rsidR="005D0255" w:rsidRPr="00E44444">
        <w:rPr>
          <w:rFonts w:ascii="Times New Roman" w:hAnsi="Times New Roman" w:cs="Times New Roman"/>
          <w:sz w:val="28"/>
          <w:szCs w:val="28"/>
        </w:rPr>
        <w:t>32</w:t>
      </w:r>
      <w:r w:rsidRPr="00E4444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D0255" w:rsidRPr="00E44444">
        <w:rPr>
          <w:rFonts w:ascii="Times New Roman" w:hAnsi="Times New Roman" w:cs="Times New Roman"/>
          <w:sz w:val="28"/>
          <w:szCs w:val="28"/>
        </w:rPr>
        <w:t>я</w:t>
      </w:r>
      <w:r w:rsidRPr="00E44444">
        <w:rPr>
          <w:rFonts w:ascii="Times New Roman" w:hAnsi="Times New Roman" w:cs="Times New Roman"/>
          <w:sz w:val="28"/>
          <w:szCs w:val="28"/>
        </w:rPr>
        <w:t xml:space="preserve">, </w:t>
      </w:r>
      <w:r w:rsidR="005D0255" w:rsidRPr="00E44444">
        <w:rPr>
          <w:rFonts w:ascii="Times New Roman" w:hAnsi="Times New Roman" w:cs="Times New Roman"/>
          <w:sz w:val="28"/>
          <w:szCs w:val="28"/>
        </w:rPr>
        <w:t>47</w:t>
      </w:r>
      <w:r w:rsidRPr="00E44444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5D0255" w:rsidRPr="00E44444">
        <w:rPr>
          <w:rFonts w:ascii="Times New Roman" w:hAnsi="Times New Roman" w:cs="Times New Roman"/>
          <w:sz w:val="28"/>
          <w:szCs w:val="28"/>
        </w:rPr>
        <w:t>й</w:t>
      </w:r>
      <w:r w:rsidRPr="00E44444">
        <w:rPr>
          <w:rFonts w:ascii="Times New Roman" w:hAnsi="Times New Roman" w:cs="Times New Roman"/>
          <w:sz w:val="28"/>
          <w:szCs w:val="28"/>
        </w:rPr>
        <w:t xml:space="preserve">, принято к обработке </w:t>
      </w:r>
      <w:r w:rsidR="00A24A02" w:rsidRPr="00E44444">
        <w:rPr>
          <w:rFonts w:ascii="Times New Roman" w:hAnsi="Times New Roman" w:cs="Times New Roman"/>
          <w:sz w:val="28"/>
          <w:szCs w:val="28"/>
        </w:rPr>
        <w:t>863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входя</w:t>
      </w:r>
      <w:r w:rsidR="00A53C88" w:rsidRPr="00E44444">
        <w:rPr>
          <w:rFonts w:ascii="Times New Roman" w:hAnsi="Times New Roman" w:cs="Times New Roman"/>
          <w:sz w:val="28"/>
          <w:szCs w:val="28"/>
        </w:rPr>
        <w:t>щих докумен</w:t>
      </w:r>
      <w:r w:rsidR="00E57D6C" w:rsidRPr="00E44444">
        <w:rPr>
          <w:rFonts w:ascii="Times New Roman" w:hAnsi="Times New Roman" w:cs="Times New Roman"/>
          <w:sz w:val="28"/>
          <w:szCs w:val="28"/>
        </w:rPr>
        <w:t>т</w:t>
      </w:r>
      <w:r w:rsidR="004C2A3C">
        <w:rPr>
          <w:rFonts w:ascii="Times New Roman" w:hAnsi="Times New Roman" w:cs="Times New Roman"/>
          <w:sz w:val="28"/>
          <w:szCs w:val="28"/>
        </w:rPr>
        <w:t>а</w:t>
      </w:r>
      <w:r w:rsidRPr="00E44444">
        <w:rPr>
          <w:rFonts w:ascii="Times New Roman" w:hAnsi="Times New Roman" w:cs="Times New Roman"/>
          <w:sz w:val="28"/>
          <w:szCs w:val="28"/>
        </w:rPr>
        <w:t xml:space="preserve">, подготовлено </w:t>
      </w:r>
      <w:r w:rsidR="00636BF6" w:rsidRPr="00E44444">
        <w:rPr>
          <w:rFonts w:ascii="Times New Roman" w:hAnsi="Times New Roman" w:cs="Times New Roman"/>
          <w:sz w:val="28"/>
          <w:szCs w:val="28"/>
        </w:rPr>
        <w:t>6</w:t>
      </w:r>
      <w:r w:rsidR="00A24A02" w:rsidRPr="00E44444">
        <w:rPr>
          <w:rFonts w:ascii="Times New Roman" w:hAnsi="Times New Roman" w:cs="Times New Roman"/>
          <w:sz w:val="28"/>
          <w:szCs w:val="28"/>
        </w:rPr>
        <w:t>68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исходящих документ</w:t>
      </w:r>
      <w:r w:rsidR="009223C4" w:rsidRPr="00E44444">
        <w:rPr>
          <w:rFonts w:ascii="Times New Roman" w:hAnsi="Times New Roman" w:cs="Times New Roman"/>
          <w:sz w:val="28"/>
          <w:szCs w:val="28"/>
        </w:rPr>
        <w:t>ов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в различные службы, организации, в адрес юридических и физических лиц. Сп</w:t>
      </w:r>
      <w:r w:rsidRPr="00E44444">
        <w:rPr>
          <w:rFonts w:ascii="Times New Roman" w:hAnsi="Times New Roman" w:cs="Times New Roman"/>
          <w:sz w:val="28"/>
          <w:szCs w:val="28"/>
        </w:rPr>
        <w:t xml:space="preserve">равок и выписок выдано </w:t>
      </w:r>
      <w:r w:rsidR="00636BF6" w:rsidRPr="00E44444">
        <w:rPr>
          <w:rFonts w:ascii="Times New Roman" w:hAnsi="Times New Roman" w:cs="Times New Roman"/>
          <w:sz w:val="28"/>
          <w:szCs w:val="28"/>
        </w:rPr>
        <w:t>754</w:t>
      </w:r>
      <w:r w:rsidR="00FB0088" w:rsidRPr="00E44444">
        <w:rPr>
          <w:rFonts w:ascii="Times New Roman" w:hAnsi="Times New Roman" w:cs="Times New Roman"/>
          <w:sz w:val="28"/>
          <w:szCs w:val="28"/>
        </w:rPr>
        <w:t>.</w:t>
      </w:r>
    </w:p>
    <w:p w14:paraId="752559C2" w14:textId="4583907A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Все нормативно правовые документы обн</w:t>
      </w:r>
      <w:r w:rsidR="00A53C88" w:rsidRPr="00E44444">
        <w:rPr>
          <w:rFonts w:ascii="Times New Roman" w:hAnsi="Times New Roman" w:cs="Times New Roman"/>
          <w:sz w:val="28"/>
          <w:szCs w:val="28"/>
        </w:rPr>
        <w:t xml:space="preserve">ародуются в библиотеке, </w:t>
      </w:r>
      <w:r w:rsidRPr="00E44444">
        <w:rPr>
          <w:rFonts w:ascii="Times New Roman" w:hAnsi="Times New Roman" w:cs="Times New Roman"/>
          <w:sz w:val="28"/>
          <w:szCs w:val="28"/>
        </w:rPr>
        <w:t xml:space="preserve">на информационном стенде, </w:t>
      </w:r>
      <w:r w:rsidR="003E783A">
        <w:rPr>
          <w:rFonts w:ascii="Times New Roman" w:hAnsi="Times New Roman" w:cs="Times New Roman"/>
          <w:sz w:val="28"/>
          <w:szCs w:val="28"/>
        </w:rPr>
        <w:t>в нашей школе</w:t>
      </w:r>
      <w:r w:rsidRPr="00E44444">
        <w:rPr>
          <w:rFonts w:ascii="Times New Roman" w:hAnsi="Times New Roman" w:cs="Times New Roman"/>
          <w:sz w:val="28"/>
          <w:szCs w:val="28"/>
        </w:rPr>
        <w:t>. Проекты решени</w:t>
      </w:r>
      <w:r w:rsidR="000A2147" w:rsidRPr="00E44444">
        <w:rPr>
          <w:rFonts w:ascii="Times New Roman" w:hAnsi="Times New Roman" w:cs="Times New Roman"/>
          <w:sz w:val="28"/>
          <w:szCs w:val="28"/>
        </w:rPr>
        <w:t>й</w:t>
      </w:r>
      <w:r w:rsidRPr="00E44444">
        <w:rPr>
          <w:rFonts w:ascii="Times New Roman" w:hAnsi="Times New Roman" w:cs="Times New Roman"/>
          <w:sz w:val="28"/>
          <w:szCs w:val="28"/>
        </w:rPr>
        <w:t xml:space="preserve"> Совета депутатов и постановлени</w:t>
      </w:r>
      <w:r w:rsidR="000A2147" w:rsidRPr="00E44444">
        <w:rPr>
          <w:rFonts w:ascii="Times New Roman" w:hAnsi="Times New Roman" w:cs="Times New Roman"/>
          <w:sz w:val="28"/>
          <w:szCs w:val="28"/>
        </w:rPr>
        <w:t>й</w:t>
      </w:r>
      <w:r w:rsidRPr="00E44444">
        <w:rPr>
          <w:rFonts w:ascii="Times New Roman" w:hAnsi="Times New Roman" w:cs="Times New Roman"/>
          <w:sz w:val="28"/>
          <w:szCs w:val="28"/>
        </w:rPr>
        <w:t xml:space="preserve"> администрации направляются в прокуратуру района для правовой экспертизы. </w:t>
      </w:r>
    </w:p>
    <w:p w14:paraId="34F16B93" w14:textId="5A509FF0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 целях оперативного информирования населения о деятельности администрации используется официальный сайт, где размещаются нормативные документы, график приема главы и сотрудников. Информация сайта регулярно обновляется, что позволяет «держать в курсе» население, о тех события и мероприятиях, которые проводятся в поселении.</w:t>
      </w:r>
      <w:r w:rsidR="008664E4" w:rsidRPr="00E44444">
        <w:rPr>
          <w:rFonts w:ascii="Times New Roman" w:hAnsi="Times New Roman" w:cs="Times New Roman"/>
          <w:sz w:val="28"/>
          <w:szCs w:val="28"/>
        </w:rPr>
        <w:t xml:space="preserve"> Для этих же целей </w:t>
      </w:r>
      <w:r w:rsidR="000357E4" w:rsidRPr="00E44444">
        <w:rPr>
          <w:rFonts w:ascii="Times New Roman" w:hAnsi="Times New Roman" w:cs="Times New Roman"/>
          <w:sz w:val="28"/>
          <w:szCs w:val="28"/>
        </w:rPr>
        <w:t xml:space="preserve">создан </w:t>
      </w:r>
      <w:proofErr w:type="spellStart"/>
      <w:r w:rsidR="008664E4" w:rsidRPr="00E44444">
        <w:rPr>
          <w:rFonts w:ascii="Times New Roman" w:hAnsi="Times New Roman" w:cs="Times New Roman"/>
          <w:sz w:val="28"/>
          <w:szCs w:val="28"/>
        </w:rPr>
        <w:t>акаунт</w:t>
      </w:r>
      <w:proofErr w:type="spellEnd"/>
      <w:r w:rsidR="008664E4" w:rsidRPr="00E44444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14:paraId="2CB8C93C" w14:textId="6D0D4914" w:rsidR="00FB0088" w:rsidRPr="00E44444" w:rsidRDefault="00603F3E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</w:t>
      </w:r>
      <w:r w:rsidR="005D0255" w:rsidRPr="00E44444">
        <w:rPr>
          <w:rFonts w:ascii="Times New Roman" w:hAnsi="Times New Roman" w:cs="Times New Roman"/>
          <w:sz w:val="28"/>
          <w:szCs w:val="28"/>
        </w:rPr>
        <w:t>20</w:t>
      </w:r>
      <w:r w:rsidRPr="00E4444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66A8E" w:rsidRPr="00E44444">
        <w:rPr>
          <w:rFonts w:ascii="Times New Roman" w:hAnsi="Times New Roman" w:cs="Times New Roman"/>
          <w:sz w:val="28"/>
          <w:szCs w:val="28"/>
        </w:rPr>
        <w:t>й</w:t>
      </w:r>
      <w:r w:rsidRPr="00E4444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A2147" w:rsidRPr="00E44444">
        <w:rPr>
          <w:rFonts w:ascii="Times New Roman" w:hAnsi="Times New Roman" w:cs="Times New Roman"/>
          <w:sz w:val="28"/>
          <w:szCs w:val="28"/>
        </w:rPr>
        <w:t>:</w:t>
      </w:r>
      <w:r w:rsidR="00636BF6" w:rsidRPr="00E44444">
        <w:rPr>
          <w:rFonts w:ascii="Times New Roman" w:hAnsi="Times New Roman" w:cs="Times New Roman"/>
          <w:sz w:val="28"/>
          <w:szCs w:val="28"/>
        </w:rPr>
        <w:t xml:space="preserve"> 7</w:t>
      </w:r>
      <w:r w:rsidRPr="00E44444">
        <w:rPr>
          <w:rFonts w:ascii="Times New Roman" w:hAnsi="Times New Roman" w:cs="Times New Roman"/>
          <w:sz w:val="28"/>
          <w:szCs w:val="28"/>
        </w:rPr>
        <w:t xml:space="preserve"> - в письменной форме и 1</w:t>
      </w:r>
      <w:r w:rsidR="005D0255" w:rsidRPr="00E44444"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в устной. По всем вопросам даны разъяснения. Проведены </w:t>
      </w:r>
      <w:r w:rsidR="005D0255" w:rsidRPr="00E44444"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собрания граждан.</w:t>
      </w:r>
    </w:p>
    <w:p w14:paraId="480CCCAD" w14:textId="24CECB0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Основные вопросы, волнующие станичников – это состояние дорог, уличного освещения, выделение земельных участков под ЛПХ, субсидии, </w:t>
      </w:r>
      <w:r w:rsidRPr="00E44444">
        <w:rPr>
          <w:rFonts w:ascii="Times New Roman" w:hAnsi="Times New Roman" w:cs="Times New Roman"/>
          <w:sz w:val="28"/>
          <w:szCs w:val="28"/>
        </w:rPr>
        <w:lastRenderedPageBreak/>
        <w:t>вопросы здравоохранения и противопожарной безопасности, а также проблемы сбора и вывоза ТКО.</w:t>
      </w:r>
    </w:p>
    <w:p w14:paraId="2E14E66F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Для нас это средство обратной связи, позволяющее выявить проблемы, наметить пути их решения и способствовать, таким образом, улучшению жизни в поселении.</w:t>
      </w:r>
    </w:p>
    <w:p w14:paraId="7FEE7DF3" w14:textId="77777777" w:rsidR="004F2EEF" w:rsidRPr="00E44444" w:rsidRDefault="004F2EEF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30055075"/>
    </w:p>
    <w:p w14:paraId="4C4871C0" w14:textId="77777777" w:rsidR="008025C2" w:rsidRPr="00E44444" w:rsidRDefault="008025C2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 xml:space="preserve">Бюджет. </w:t>
      </w:r>
    </w:p>
    <w:p w14:paraId="355761F9" w14:textId="042BD38E" w:rsidR="00E44444" w:rsidRPr="00E44444" w:rsidRDefault="00E44444" w:rsidP="002F14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65503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083FD7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Первой и основной составляющей развития поселения является обеспеченность финансами, для этого ежегодно формируется бюджет поселения. В 2023 году бюджет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 был сформирован в установленные законодательством сроки и утвержден решением сессии от 16.12.2022 г. № 31/111.</w:t>
      </w:r>
    </w:p>
    <w:p w14:paraId="6A85D65F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14:paraId="2B7DEE5A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Общий объем доходов бюджета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запланирован в сумме 19 млн. 944 тыс. рублей, фактически поступило 21 млн. 021 тыс. рублей, что составляет 105,4 % к плану.</w:t>
      </w:r>
    </w:p>
    <w:p w14:paraId="192DC57E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Налоговых и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неналоговых  доходов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в 2023 году было запланировано 13 млн. 312 тыс. рублей, фактически поступило в бюджет 14 млн. 388 тыс. рублей, что составляет 108,1 % к плану.</w:t>
      </w:r>
    </w:p>
    <w:p w14:paraId="0BFE419A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 разрезе налогов:</w:t>
      </w:r>
    </w:p>
    <w:p w14:paraId="342767B8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1. Доходов от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НДФЛ  при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плане 1 млн 004 тыс. рублей поступило 1 млн 143 тыс. рублей, план выполнен на 113,9 %. </w:t>
      </w:r>
    </w:p>
    <w:p w14:paraId="66C2CF37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2. Доходов от акцизов по подакцизным товарам (</w:t>
      </w:r>
      <w:proofErr w:type="spellStart"/>
      <w:proofErr w:type="gramStart"/>
      <w:r w:rsidRPr="00E44444">
        <w:rPr>
          <w:rFonts w:ascii="Times New Roman" w:hAnsi="Times New Roman" w:cs="Times New Roman"/>
          <w:sz w:val="28"/>
          <w:szCs w:val="28"/>
        </w:rPr>
        <w:t>диз.топливо</w:t>
      </w:r>
      <w:proofErr w:type="spellEnd"/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, моторные масла, автомобильный бензин) при плане 4 млн. 267 тыс. рублей поступило 4 млн. 970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., что составляет 116,5 % к плану. </w:t>
      </w:r>
    </w:p>
    <w:p w14:paraId="5A9454DC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3. Доходов от единого сельскохозяйственного налога при плане 2 млн. 636 тыс. рублей поступило 2 млн. 646 тыс. рублей, план выполнен на 100 %.</w:t>
      </w:r>
    </w:p>
    <w:p w14:paraId="07885AA3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4. Доходов от налога на имущество физических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лиц  при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плане 1 млн. 389 тыс. рублей поступило 1 млн. 512 тыс. рублей, план выполнен на 108,8 %</w:t>
      </w:r>
    </w:p>
    <w:p w14:paraId="1509C31C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5. Доходы от земельного налога были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запланированы  в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сумме 4 млн. 004 тыс. рублей, фактически поступило 4 млн. 108 тыс. рублей, процент выполнения составил 102,6 %.</w:t>
      </w:r>
    </w:p>
    <w:p w14:paraId="328EBCE0" w14:textId="77777777" w:rsidR="00E44444" w:rsidRPr="00E44444" w:rsidRDefault="00E44444" w:rsidP="00E4444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Неналоговых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доходов  поступило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всего 11,6  тыс. рублей, из которых: госпошлина- 5,9 тыс. руб.</w:t>
      </w:r>
    </w:p>
    <w:p w14:paraId="28F09D97" w14:textId="77777777" w:rsidR="00E44444" w:rsidRPr="00E44444" w:rsidRDefault="00E44444" w:rsidP="00E4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доходы от компенсации затрат- 5,7 тыс. рублей.</w:t>
      </w:r>
    </w:p>
    <w:p w14:paraId="31DA76E2" w14:textId="77777777" w:rsidR="00E44444" w:rsidRPr="00E44444" w:rsidRDefault="00E44444" w:rsidP="00E4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0F8B74" w14:textId="77777777" w:rsidR="00E44444" w:rsidRPr="00E44444" w:rsidRDefault="00E44444" w:rsidP="00E4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lastRenderedPageBreak/>
        <w:t xml:space="preserve">   В 2023 году безвозмездные поступления получены в сумме 6 млн. 632 тыс. руб., что составляет 31,5 % от общей суммы доходов. </w:t>
      </w:r>
    </w:p>
    <w:p w14:paraId="6065A254" w14:textId="77777777" w:rsidR="00E44444" w:rsidRPr="00E44444" w:rsidRDefault="00E44444" w:rsidP="00E4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Безвозмездные поступления сложились из:</w:t>
      </w:r>
    </w:p>
    <w:p w14:paraId="36114B68" w14:textId="77777777" w:rsidR="00E44444" w:rsidRPr="00E44444" w:rsidRDefault="00E44444" w:rsidP="00E4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- дотаций на выравнивание бюджетной обеспеченности- 5 млн. 440 тыс. рублей, из которых 4 млн. 804 тыс. рублей из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краевого  бюджета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и  636,0 тыс. руб. из бюджета района;</w:t>
      </w:r>
    </w:p>
    <w:p w14:paraId="508694EB" w14:textId="48D363E3" w:rsidR="00E44444" w:rsidRPr="00E44444" w:rsidRDefault="00E44444" w:rsidP="00E444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 - субсидий из краевого бюджета на поддержку отрасли культура для реализации мероприятий, реализуемых в рамках регионального проекта "Творческие люди" – 256 тыс. рублей; </w:t>
      </w:r>
      <w:r w:rsidRPr="00E44444">
        <w:rPr>
          <w:rFonts w:ascii="Times New Roman" w:hAnsi="Times New Roman" w:cs="Times New Roman"/>
          <w:sz w:val="28"/>
          <w:szCs w:val="28"/>
        </w:rPr>
        <w:tab/>
      </w:r>
      <w:r w:rsidRPr="00E44444">
        <w:rPr>
          <w:rFonts w:ascii="Times New Roman" w:hAnsi="Times New Roman" w:cs="Times New Roman"/>
          <w:sz w:val="28"/>
          <w:szCs w:val="28"/>
        </w:rPr>
        <w:tab/>
      </w:r>
      <w:r w:rsidRPr="00E44444">
        <w:rPr>
          <w:rFonts w:ascii="Times New Roman" w:hAnsi="Times New Roman" w:cs="Times New Roman"/>
          <w:sz w:val="28"/>
          <w:szCs w:val="28"/>
        </w:rPr>
        <w:tab/>
      </w:r>
      <w:r w:rsidRPr="00E44444">
        <w:rPr>
          <w:rFonts w:ascii="Times New Roman" w:hAnsi="Times New Roman" w:cs="Times New Roman"/>
          <w:sz w:val="28"/>
          <w:szCs w:val="28"/>
        </w:rPr>
        <w:tab/>
      </w:r>
      <w:r w:rsidRPr="00E44444">
        <w:rPr>
          <w:rFonts w:ascii="Times New Roman" w:hAnsi="Times New Roman" w:cs="Times New Roman"/>
          <w:sz w:val="28"/>
          <w:szCs w:val="28"/>
        </w:rPr>
        <w:tab/>
      </w:r>
      <w:r w:rsidRPr="00E44444">
        <w:rPr>
          <w:rFonts w:ascii="Times New Roman" w:hAnsi="Times New Roman" w:cs="Times New Roman"/>
          <w:sz w:val="28"/>
          <w:szCs w:val="28"/>
        </w:rPr>
        <w:tab/>
      </w:r>
      <w:r w:rsidRPr="00E44444">
        <w:rPr>
          <w:rFonts w:ascii="Times New Roman" w:hAnsi="Times New Roman" w:cs="Times New Roman"/>
          <w:sz w:val="28"/>
          <w:szCs w:val="28"/>
        </w:rPr>
        <w:tab/>
      </w:r>
    </w:p>
    <w:p w14:paraId="560BE7CB" w14:textId="77777777" w:rsidR="00E44444" w:rsidRPr="00E44444" w:rsidRDefault="00E44444" w:rsidP="00E4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- субвенций на осуществление первичного воинского учета- 296,6тыс. рублей</w:t>
      </w:r>
    </w:p>
    <w:p w14:paraId="21C82A38" w14:textId="77777777" w:rsidR="00E44444" w:rsidRPr="00E44444" w:rsidRDefault="00E44444" w:rsidP="00E4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-  субвенций на административную комиссию- 3,8 тыс. рублей;</w:t>
      </w:r>
    </w:p>
    <w:p w14:paraId="17086729" w14:textId="77777777" w:rsidR="00E44444" w:rsidRPr="00E44444" w:rsidRDefault="00E44444" w:rsidP="00E4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ab/>
        <w:t xml:space="preserve">- прочие межбюджетные трансферты из районного бюджета на выполнение решения суда - 200,0 </w:t>
      </w:r>
      <w:proofErr w:type="spellStart"/>
      <w:proofErr w:type="gramStart"/>
      <w:r w:rsidRPr="00E44444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proofErr w:type="gramEnd"/>
      <w:r w:rsidRPr="00E44444">
        <w:rPr>
          <w:rFonts w:ascii="Times New Roman" w:hAnsi="Times New Roman" w:cs="Times New Roman"/>
          <w:sz w:val="28"/>
          <w:szCs w:val="28"/>
        </w:rPr>
        <w:t>,</w:t>
      </w:r>
    </w:p>
    <w:p w14:paraId="386A47F1" w14:textId="0CE90E94" w:rsidR="00E44444" w:rsidRPr="00E44444" w:rsidRDefault="00E44444" w:rsidP="00E4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ab/>
        <w:t>- прочие межбюджетные трансферты из районного бюджета на приобретение</w:t>
      </w:r>
      <w:r w:rsidR="0063262F">
        <w:rPr>
          <w:rFonts w:ascii="Times New Roman" w:hAnsi="Times New Roman" w:cs="Times New Roman"/>
          <w:sz w:val="28"/>
          <w:szCs w:val="28"/>
        </w:rPr>
        <w:t xml:space="preserve"> и установк</w:t>
      </w:r>
      <w:r w:rsidR="00934872">
        <w:rPr>
          <w:rFonts w:ascii="Times New Roman" w:hAnsi="Times New Roman" w:cs="Times New Roman"/>
          <w:sz w:val="28"/>
          <w:szCs w:val="28"/>
        </w:rPr>
        <w:t>у</w:t>
      </w:r>
      <w:r w:rsidRPr="00E44444">
        <w:rPr>
          <w:rFonts w:ascii="Times New Roman" w:hAnsi="Times New Roman" w:cs="Times New Roman"/>
          <w:sz w:val="28"/>
          <w:szCs w:val="28"/>
        </w:rPr>
        <w:t xml:space="preserve"> пожарных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извещаталей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– 48,6 </w:t>
      </w:r>
      <w:proofErr w:type="spellStart"/>
      <w:proofErr w:type="gramStart"/>
      <w:r w:rsidRPr="00E44444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proofErr w:type="gramEnd"/>
      <w:r w:rsidRPr="00E44444">
        <w:rPr>
          <w:rFonts w:ascii="Times New Roman" w:hAnsi="Times New Roman" w:cs="Times New Roman"/>
          <w:sz w:val="28"/>
          <w:szCs w:val="28"/>
        </w:rPr>
        <w:t>,</w:t>
      </w:r>
    </w:p>
    <w:p w14:paraId="6056BD4B" w14:textId="77777777" w:rsidR="00E44444" w:rsidRPr="00E44444" w:rsidRDefault="00E44444" w:rsidP="00E4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ab/>
        <w:t xml:space="preserve">- прочие межбюджетные трансферты из районного бюджета на достижение показателей средней заработной платы работников культуры   - 229,7 </w:t>
      </w:r>
      <w:proofErr w:type="spellStart"/>
      <w:proofErr w:type="gramStart"/>
      <w:r w:rsidRPr="00E44444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proofErr w:type="gramEnd"/>
      <w:r w:rsidRPr="00E44444">
        <w:rPr>
          <w:rFonts w:ascii="Times New Roman" w:hAnsi="Times New Roman" w:cs="Times New Roman"/>
          <w:sz w:val="28"/>
          <w:szCs w:val="28"/>
        </w:rPr>
        <w:t>,</w:t>
      </w:r>
    </w:p>
    <w:p w14:paraId="7AA8D0CA" w14:textId="77777777" w:rsidR="00E44444" w:rsidRPr="00E44444" w:rsidRDefault="00E44444" w:rsidP="00E4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ab/>
        <w:t>- премия по итогам районного конкурса ТОС – 150,0 тыс. рублей,</w:t>
      </w:r>
    </w:p>
    <w:p w14:paraId="395EE0D3" w14:textId="77777777" w:rsidR="00E44444" w:rsidRPr="00E44444" w:rsidRDefault="00E44444" w:rsidP="00E4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ab/>
        <w:t>- прочие безвозмездные поступления- 1,0 тыс. рублей;</w:t>
      </w:r>
    </w:p>
    <w:p w14:paraId="07E3D9D8" w14:textId="77777777" w:rsidR="00E44444" w:rsidRPr="00E44444" w:rsidRDefault="00E44444" w:rsidP="00E444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ab/>
        <w:t xml:space="preserve">- возврат неиспользованных остатков субсидий из районного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бюджета  6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,1 тыс. руб. </w:t>
      </w:r>
    </w:p>
    <w:p w14:paraId="4B28E91E" w14:textId="1D654B65" w:rsidR="00E44444" w:rsidRDefault="00E44444" w:rsidP="00E4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Подводя итоги исполнения доходной части бюджета в 2023 году, необходимо отметить, что на сегодняшний день недоимка </w:t>
      </w:r>
      <w:r w:rsidR="004C2A3C">
        <w:rPr>
          <w:rFonts w:ascii="Times New Roman" w:hAnsi="Times New Roman" w:cs="Times New Roman"/>
          <w:sz w:val="28"/>
          <w:szCs w:val="28"/>
        </w:rPr>
        <w:t xml:space="preserve">по налогам </w:t>
      </w:r>
      <w:r w:rsidRPr="00E44444">
        <w:rPr>
          <w:rFonts w:ascii="Times New Roman" w:hAnsi="Times New Roman" w:cs="Times New Roman"/>
          <w:sz w:val="28"/>
          <w:szCs w:val="28"/>
        </w:rPr>
        <w:t xml:space="preserve">составляет 1 млн 125 тыс. руб. из них: недоимка по земельному налогу составляет -241  тыс.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, по налогу на имущество физических лиц- 287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.руб., 597  тыс. рублей, транспортный налог.  Должен подчеркнуть, что бюджет поселения является дотационным.  Это означает, что в бюджет поселения не поступили денежные средства, которые могли быть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направлены  на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решение очень важных социально значимых проблем. Повышение уровня собираемости налогов, позволит получить поселению дополнительные средства на эти цели. В связи с этим просим каждого жителя поселения сверить свои платежные извещения с данными специалиста администрации и привести в соответствие свои</w:t>
      </w:r>
      <w:r w:rsidR="004C2A3C">
        <w:rPr>
          <w:rFonts w:ascii="Times New Roman" w:hAnsi="Times New Roman" w:cs="Times New Roman"/>
          <w:sz w:val="28"/>
          <w:szCs w:val="28"/>
        </w:rPr>
        <w:t xml:space="preserve"> налоговые</w:t>
      </w:r>
      <w:r w:rsidRPr="00E44444">
        <w:rPr>
          <w:rFonts w:ascii="Times New Roman" w:hAnsi="Times New Roman" w:cs="Times New Roman"/>
          <w:sz w:val="28"/>
          <w:szCs w:val="28"/>
        </w:rPr>
        <w:t xml:space="preserve"> платежи.</w:t>
      </w:r>
    </w:p>
    <w:p w14:paraId="69F74BFA" w14:textId="77777777" w:rsidR="004C2A3C" w:rsidRPr="00E44444" w:rsidRDefault="004C2A3C" w:rsidP="00E444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83FFD5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Расходы</w:t>
      </w:r>
    </w:p>
    <w:p w14:paraId="11FA89B7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 на 2023 год сформированы исходя из основных направлений бюджетной и налоговой политики, учитывая принцип сбалансированности бюджета в соответствии с имеющимися финансовыми ресурсами. Объем расходов бюджета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поселения  запланирован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в сумме 23 млн. 464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., фактически исполнено 19 млн. 751 тыс. руб., что составило 84,2 % к плану, из которых:</w:t>
      </w:r>
    </w:p>
    <w:p w14:paraId="5381E45B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на содержание органов управления израсходовано 4 млн. 483 </w:t>
      </w:r>
      <w:proofErr w:type="spellStart"/>
      <w:proofErr w:type="gramStart"/>
      <w:r w:rsidRPr="00E44444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E44444">
        <w:rPr>
          <w:rFonts w:ascii="Times New Roman" w:hAnsi="Times New Roman" w:cs="Times New Roman"/>
          <w:sz w:val="28"/>
          <w:szCs w:val="28"/>
        </w:rPr>
        <w:t>;</w:t>
      </w:r>
    </w:p>
    <w:p w14:paraId="39225DB6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lastRenderedPageBreak/>
        <w:t>межбюджетные трансферты на исполнение переданных в муниципальный район полномочий 130 тыс. рублей</w:t>
      </w:r>
    </w:p>
    <w:p w14:paraId="7671E31C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другие общегосударственные расходы – 1 млн. 405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.;</w:t>
      </w:r>
    </w:p>
    <w:p w14:paraId="0A229AC4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осуществление первичного воинского учета – 297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.;</w:t>
      </w:r>
    </w:p>
    <w:p w14:paraId="6C9812C3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предупреждение и ликвидация ЧС – 68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.;</w:t>
      </w:r>
    </w:p>
    <w:p w14:paraId="2114C092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коммунальное хозяйство- 685 тыс. руб.</w:t>
      </w:r>
    </w:p>
    <w:p w14:paraId="342C7316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дорожная деятельность – 4 млн. 191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.;</w:t>
      </w:r>
    </w:p>
    <w:p w14:paraId="2847E8DD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благоустройство –681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.;</w:t>
      </w:r>
    </w:p>
    <w:p w14:paraId="69BD1FE7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молодежная политика 42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.;</w:t>
      </w:r>
    </w:p>
    <w:p w14:paraId="177DD4E9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культура – 7 млн. 488тыс.руб.;</w:t>
      </w:r>
    </w:p>
    <w:p w14:paraId="515DA903" w14:textId="77777777" w:rsidR="00E44444" w:rsidRPr="00E44444" w:rsidRDefault="00E44444" w:rsidP="00E4444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социальная политика – 281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</w:t>
      </w:r>
    </w:p>
    <w:p w14:paraId="1129C50A" w14:textId="77777777" w:rsidR="00E44444" w:rsidRPr="00E44444" w:rsidRDefault="00E44444" w:rsidP="00E4444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Позвольте более подробно остановится на расходах бюджета поселения по исполнению основных полномочий, определённых законодательством:</w:t>
      </w:r>
    </w:p>
    <w:p w14:paraId="0A78C829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A370DC" w14:textId="77777777" w:rsidR="00E44444" w:rsidRPr="00E44444" w:rsidRDefault="00E44444" w:rsidP="00E44444">
      <w:pPr>
        <w:widowControl w:val="0"/>
        <w:suppressAutoHyphens/>
        <w:spacing w:after="0" w:line="240" w:lineRule="auto"/>
        <w:ind w:left="70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Дорожная деятельность в отношении автомобильных дорог местного значения</w:t>
      </w:r>
    </w:p>
    <w:p w14:paraId="572D88F4" w14:textId="77777777" w:rsidR="00E44444" w:rsidRPr="00E44444" w:rsidRDefault="00E44444" w:rsidP="00E44444">
      <w:pPr>
        <w:widowControl w:val="0"/>
        <w:suppressAutoHyphens/>
        <w:spacing w:after="0" w:line="240" w:lineRule="auto"/>
        <w:ind w:left="708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BDB1A" w14:textId="77777777" w:rsidR="00E44444" w:rsidRPr="00E44444" w:rsidRDefault="00E44444" w:rsidP="00E4444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В отчетном году дорожный фонд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 составил 8 млн. 156 тыс. рублей, из которых- 4 млн. 967 тыс. руб. поступление от уплаты акцизов в 2023 году, 3 млн189 тыс. руб. –средства дорожного фонда не использованные в 2022 году. Израсходовано 4 млн. 191 тыс. руб. Остаток дорожного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фонда  на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01.01.2024 года составляет 3 млн. 965 тыс. руб. За счет средств дорожного фонда выполнены следующие работы:</w:t>
      </w:r>
    </w:p>
    <w:p w14:paraId="5B411B7B" w14:textId="77777777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Ямочный ремонт асфальтированных дорог 102 кв.м. 176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</w:t>
      </w:r>
    </w:p>
    <w:p w14:paraId="6BC82FDF" w14:textId="77777777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Устройство тротуаров 0,532 км 609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т.р</w:t>
      </w:r>
      <w:proofErr w:type="spellEnd"/>
    </w:p>
    <w:p w14:paraId="79E17751" w14:textId="77777777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Приобретение ГПС 820 </w:t>
      </w:r>
      <w:proofErr w:type="spellStart"/>
      <w:proofErr w:type="gramStart"/>
      <w:r w:rsidRPr="00E44444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954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т.р</w:t>
      </w:r>
      <w:proofErr w:type="spellEnd"/>
    </w:p>
    <w:p w14:paraId="59AB61A0" w14:textId="0F504491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Грейдирование дорог, подсыпка ГПС </w:t>
      </w:r>
      <w:r w:rsidR="0063262F">
        <w:rPr>
          <w:rFonts w:ascii="Times New Roman" w:hAnsi="Times New Roman" w:cs="Times New Roman"/>
          <w:sz w:val="28"/>
          <w:szCs w:val="28"/>
        </w:rPr>
        <w:t>757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</w:t>
      </w:r>
    </w:p>
    <w:p w14:paraId="1ECD1310" w14:textId="77777777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Проект организации дорожного движения- 121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</w:t>
      </w:r>
    </w:p>
    <w:p w14:paraId="3C6121C8" w14:textId="77777777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песко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соляная  смесь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на сумму 86 тыс. рублей  </w:t>
      </w:r>
    </w:p>
    <w:p w14:paraId="7559CEBE" w14:textId="77777777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услуги ДРСУ за противогололедную обработку 11 тыс. рублей.</w:t>
      </w:r>
    </w:p>
    <w:p w14:paraId="115D4E1B" w14:textId="77777777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Очистка дорог от снега 91 тыс. рублей.</w:t>
      </w:r>
    </w:p>
    <w:p w14:paraId="5A2D5AD5" w14:textId="486B58DC" w:rsidR="0063262F" w:rsidRDefault="00934872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262F">
        <w:rPr>
          <w:rFonts w:ascii="Times New Roman" w:hAnsi="Times New Roman" w:cs="Times New Roman"/>
          <w:sz w:val="28"/>
          <w:szCs w:val="28"/>
        </w:rPr>
        <w:t xml:space="preserve">- </w:t>
      </w:r>
      <w:r w:rsidR="004C2A3C">
        <w:rPr>
          <w:rFonts w:ascii="Times New Roman" w:hAnsi="Times New Roman" w:cs="Times New Roman"/>
          <w:sz w:val="28"/>
          <w:szCs w:val="28"/>
        </w:rPr>
        <w:t>освещение улиц</w:t>
      </w:r>
      <w:r w:rsidR="00632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262F">
        <w:rPr>
          <w:rFonts w:ascii="Times New Roman" w:hAnsi="Times New Roman" w:cs="Times New Roman"/>
          <w:sz w:val="28"/>
          <w:szCs w:val="28"/>
        </w:rPr>
        <w:t>1 млн. 052 тыс. руб.;</w:t>
      </w:r>
    </w:p>
    <w:p w14:paraId="57E3BEB9" w14:textId="0EFEAA4D" w:rsidR="0063262F" w:rsidRDefault="00934872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262F">
        <w:rPr>
          <w:rFonts w:ascii="Times New Roman" w:hAnsi="Times New Roman" w:cs="Times New Roman"/>
          <w:sz w:val="28"/>
          <w:szCs w:val="28"/>
        </w:rPr>
        <w:t xml:space="preserve">- кошение обочин дорог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262F">
        <w:rPr>
          <w:rFonts w:ascii="Times New Roman" w:hAnsi="Times New Roman" w:cs="Times New Roman"/>
          <w:sz w:val="28"/>
          <w:szCs w:val="28"/>
        </w:rPr>
        <w:t xml:space="preserve">200 тыс. </w:t>
      </w:r>
      <w:proofErr w:type="spellStart"/>
      <w:r w:rsidR="0063262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3262F">
        <w:rPr>
          <w:rFonts w:ascii="Times New Roman" w:hAnsi="Times New Roman" w:cs="Times New Roman"/>
          <w:sz w:val="28"/>
          <w:szCs w:val="28"/>
        </w:rPr>
        <w:t>;</w:t>
      </w:r>
    </w:p>
    <w:p w14:paraId="5A7D80A6" w14:textId="68834518" w:rsidR="0063262F" w:rsidRDefault="00934872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262F">
        <w:rPr>
          <w:rFonts w:ascii="Times New Roman" w:hAnsi="Times New Roman" w:cs="Times New Roman"/>
          <w:sz w:val="28"/>
          <w:szCs w:val="28"/>
        </w:rPr>
        <w:t>-установка и ремонт дорожных знаков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262F">
        <w:rPr>
          <w:rFonts w:ascii="Times New Roman" w:hAnsi="Times New Roman" w:cs="Times New Roman"/>
          <w:sz w:val="28"/>
          <w:szCs w:val="28"/>
        </w:rPr>
        <w:t xml:space="preserve"> 38 тыс. руб.;</w:t>
      </w:r>
    </w:p>
    <w:p w14:paraId="25FEE32D" w14:textId="1F2FDEC2" w:rsidR="0063262F" w:rsidRDefault="00934872" w:rsidP="00E444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262F">
        <w:rPr>
          <w:rFonts w:ascii="Times New Roman" w:hAnsi="Times New Roman" w:cs="Times New Roman"/>
          <w:sz w:val="28"/>
          <w:szCs w:val="28"/>
        </w:rPr>
        <w:t xml:space="preserve">-нанесение дорожной разметки-32 тыс. </w:t>
      </w:r>
      <w:proofErr w:type="spellStart"/>
      <w:r w:rsidR="0063262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3262F">
        <w:rPr>
          <w:rFonts w:ascii="Times New Roman" w:hAnsi="Times New Roman" w:cs="Times New Roman"/>
          <w:sz w:val="28"/>
          <w:szCs w:val="28"/>
        </w:rPr>
        <w:t>;</w:t>
      </w:r>
    </w:p>
    <w:p w14:paraId="23BB5F0E" w14:textId="43E87E39" w:rsidR="00E44444" w:rsidRPr="00E44444" w:rsidRDefault="00934872" w:rsidP="00934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-м</w:t>
      </w:r>
      <w:r w:rsidR="0063262F">
        <w:rPr>
          <w:rFonts w:ascii="Times New Roman" w:hAnsi="Times New Roman" w:cs="Times New Roman"/>
          <w:sz w:val="28"/>
          <w:szCs w:val="28"/>
        </w:rPr>
        <w:t>онтаж светофора Т</w:t>
      </w:r>
      <w:r w:rsidR="003527B2">
        <w:rPr>
          <w:rFonts w:ascii="Times New Roman" w:hAnsi="Times New Roman" w:cs="Times New Roman"/>
          <w:sz w:val="28"/>
          <w:szCs w:val="28"/>
        </w:rPr>
        <w:t>-</w:t>
      </w:r>
      <w:r w:rsidR="0063262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7B2">
        <w:rPr>
          <w:rFonts w:ascii="Times New Roman" w:hAnsi="Times New Roman" w:cs="Times New Roman"/>
          <w:sz w:val="28"/>
          <w:szCs w:val="28"/>
        </w:rPr>
        <w:t>- 64 тыс. руб.</w:t>
      </w:r>
    </w:p>
    <w:p w14:paraId="663A64B0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В настоящее время большой проблемой в нашей дорожной деятельности является движение большегрузного транспорта. Большая часть дорог станицы построена более 30 лет назад. Современной нагрузки эти дороги не </w:t>
      </w:r>
      <w:r w:rsidRPr="00E44444">
        <w:rPr>
          <w:rFonts w:ascii="Times New Roman" w:hAnsi="Times New Roman" w:cs="Times New Roman"/>
          <w:sz w:val="28"/>
          <w:szCs w:val="28"/>
        </w:rPr>
        <w:lastRenderedPageBreak/>
        <w:t xml:space="preserve">выдерживают. </w:t>
      </w:r>
    </w:p>
    <w:p w14:paraId="6935B483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Но, к сожалению, не имея альтернативных объездных путей, запретить движение грузового транспорта по нашим дорогам мы не имеем право.</w:t>
      </w:r>
    </w:p>
    <w:p w14:paraId="4C5AFA1A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939A297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благоустройства территории поселения</w:t>
      </w:r>
    </w:p>
    <w:p w14:paraId="131F7152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84B10EF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 благоустройство из бюджета поселения в 2023 году было израсходовано 681 тыс. рублей. </w:t>
      </w:r>
    </w:p>
    <w:p w14:paraId="32D578DE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том числе: </w:t>
      </w:r>
    </w:p>
    <w:p w14:paraId="428AA089" w14:textId="11B07C4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содержание кладбища- 39 тыс. рублей</w:t>
      </w:r>
      <w:r w:rsidR="002F14FB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;</w:t>
      </w:r>
    </w:p>
    <w:p w14:paraId="5B3D70F9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на косьбу сорной растительности 88 тыс. рублей;</w:t>
      </w:r>
    </w:p>
    <w:p w14:paraId="5F23EC0D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уход за клумбами, рынком и обелиском – 444 тыс. рублей;</w:t>
      </w:r>
    </w:p>
    <w:p w14:paraId="0023A8A3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трудоустройство несовершеннолетних- 80 тыс. руб.;</w:t>
      </w:r>
    </w:p>
    <w:p w14:paraId="730916A1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приобретение материалов- 22 тыс. рублей (известь, краска, кисти и </w:t>
      </w:r>
      <w:proofErr w:type="spellStart"/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т.д</w:t>
      </w:r>
      <w:proofErr w:type="spellEnd"/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</w:p>
    <w:p w14:paraId="3EB61F24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</w:t>
      </w:r>
      <w:proofErr w:type="spellStart"/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акарицидная</w:t>
      </w:r>
      <w:proofErr w:type="spellEnd"/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обработка парка 8,0 тыс. рублей;</w:t>
      </w:r>
    </w:p>
    <w:p w14:paraId="6BD58BA8" w14:textId="43FFCCF3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Большой объем работ по благоустройству в течении всего отчетного периода выполнялся посредством субботников. Хочу поблагодарить работников администрации, Дома Культуры, МКП «Горизонт», депутатов, казачество</w:t>
      </w:r>
      <w:r w:rsidR="004C2A3C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школу, детский сад, социальную защиту</w:t>
      </w:r>
      <w:r w:rsidRPr="00E4444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за активность во время проведения этих мероприятий. Хорошую работу провели сами жители. Большинство придомовых территорий вовремя были убраны, произведена побелка деревьев. </w:t>
      </w:r>
    </w:p>
    <w:p w14:paraId="7A5B953A" w14:textId="77777777" w:rsidR="00E44444" w:rsidRPr="00E44444" w:rsidRDefault="00E44444" w:rsidP="00E444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78D32C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E44444">
        <w:rPr>
          <w:rFonts w:ascii="Times New Roman" w:hAnsi="Times New Roman" w:cs="Times New Roman"/>
          <w:b/>
          <w:bCs/>
          <w:kern w:val="1"/>
          <w:sz w:val="32"/>
          <w:szCs w:val="32"/>
          <w:lang w:eastAsia="ar-SA"/>
        </w:rPr>
        <w:t>Коммунальное хозяйство.</w:t>
      </w:r>
    </w:p>
    <w:p w14:paraId="044A17A1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b/>
          <w:bCs/>
          <w:kern w:val="1"/>
          <w:sz w:val="32"/>
          <w:szCs w:val="32"/>
          <w:lang w:eastAsia="ar-SA"/>
        </w:rPr>
      </w:pPr>
    </w:p>
    <w:p w14:paraId="29792A65" w14:textId="77777777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2023 году по ВЦП программе «Развитие жилищно-коммунального хозяйства </w:t>
      </w:r>
      <w:proofErr w:type="spellStart"/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>Незамаевского</w:t>
      </w:r>
      <w:proofErr w:type="spellEnd"/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сельского поселения Павловского района» запланированы ассигнования в сумме 685 тыс. руб., которые израсходованы полностью, в том числе:</w:t>
      </w:r>
    </w:p>
    <w:p w14:paraId="285C334B" w14:textId="1FF0005F" w:rsidR="00E44444" w:rsidRPr="00E44444" w:rsidRDefault="00E44444" w:rsidP="00E44444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 </w:t>
      </w:r>
      <w:r w:rsidR="002F14FB">
        <w:rPr>
          <w:rFonts w:ascii="Times New Roman" w:hAnsi="Times New Roman" w:cs="Times New Roman"/>
          <w:kern w:val="1"/>
          <w:sz w:val="28"/>
          <w:szCs w:val="28"/>
          <w:lang w:eastAsia="ar-SA"/>
        </w:rPr>
        <w:t>ремонт водопровода по ул. Матросова</w:t>
      </w:r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- 145 тыс. рублей;</w:t>
      </w:r>
    </w:p>
    <w:p w14:paraId="184FE306" w14:textId="3A9C7181" w:rsidR="00934872" w:rsidRDefault="00E44444" w:rsidP="00E44444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>-  субсидия МПК «Горизонт» - 540 тыс.</w:t>
      </w:r>
      <w:r w:rsidR="002F14F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рублей,   </w:t>
      </w:r>
      <w:proofErr w:type="gramEnd"/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из которых  – 140  </w:t>
      </w:r>
      <w:proofErr w:type="spellStart"/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>т.р</w:t>
      </w:r>
      <w:proofErr w:type="spellEnd"/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оплата </w:t>
      </w:r>
    </w:p>
    <w:p w14:paraId="74288C79" w14:textId="493F3137" w:rsidR="00E44444" w:rsidRPr="00E44444" w:rsidRDefault="00E44444" w:rsidP="0093487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задолженности предприятия за </w:t>
      </w:r>
      <w:proofErr w:type="gramStart"/>
      <w:r w:rsidRPr="00E44444">
        <w:rPr>
          <w:rFonts w:ascii="Times New Roman" w:hAnsi="Times New Roman" w:cs="Times New Roman"/>
          <w:kern w:val="1"/>
          <w:sz w:val="28"/>
          <w:szCs w:val="28"/>
          <w:lang w:eastAsia="ar-SA"/>
        </w:rPr>
        <w:t>электроэнергию  .</w:t>
      </w:r>
      <w:proofErr w:type="gramEnd"/>
    </w:p>
    <w:p w14:paraId="52A2020E" w14:textId="5E21C5E3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- 160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E44444">
        <w:rPr>
          <w:rFonts w:ascii="Times New Roman" w:hAnsi="Times New Roman" w:cs="Times New Roman"/>
          <w:sz w:val="20"/>
          <w:szCs w:val="20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исследование  воды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согласно программы контроля качества воды на химический, радиологический, микробиологический,  органолептический анализ </w:t>
      </w:r>
      <w:r w:rsidR="002F14FB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E44444">
        <w:rPr>
          <w:rFonts w:ascii="Times New Roman" w:hAnsi="Times New Roman" w:cs="Times New Roman"/>
          <w:sz w:val="28"/>
          <w:szCs w:val="28"/>
        </w:rPr>
        <w:t xml:space="preserve">артезианских скважин </w:t>
      </w:r>
      <w:r w:rsidR="002F14FB">
        <w:rPr>
          <w:rFonts w:ascii="Times New Roman" w:hAnsi="Times New Roman" w:cs="Times New Roman"/>
          <w:sz w:val="28"/>
          <w:szCs w:val="28"/>
        </w:rPr>
        <w:t>.</w:t>
      </w:r>
    </w:p>
    <w:p w14:paraId="2C35B5EB" w14:textId="7A4EAA79" w:rsidR="00E44444" w:rsidRPr="00E44444" w:rsidRDefault="00E44444" w:rsidP="00E444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- 240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т.р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. разработка Проекта зон санитарной охраны артезианских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скважин</w:t>
      </w:r>
      <w:r w:rsidR="002F14FB">
        <w:rPr>
          <w:rFonts w:ascii="Times New Roman" w:hAnsi="Times New Roman" w:cs="Times New Roman"/>
          <w:sz w:val="28"/>
          <w:szCs w:val="28"/>
        </w:rPr>
        <w:t>,</w:t>
      </w:r>
      <w:r w:rsidRPr="00E44444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целях выполнения решения Павловского районного суда </w:t>
      </w:r>
      <w:r w:rsidR="002F14FB">
        <w:rPr>
          <w:rFonts w:ascii="Times New Roman" w:hAnsi="Times New Roman" w:cs="Times New Roman"/>
          <w:sz w:val="28"/>
          <w:szCs w:val="28"/>
        </w:rPr>
        <w:t>.</w:t>
      </w:r>
    </w:p>
    <w:p w14:paraId="12409FC8" w14:textId="77777777" w:rsidR="008025C2" w:rsidRPr="00E44444" w:rsidRDefault="008025C2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218E3" w14:textId="04DCD87F" w:rsidR="00FB0088" w:rsidRPr="00E44444" w:rsidRDefault="00FB0088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30055152"/>
      <w:bookmarkEnd w:id="1"/>
      <w:r w:rsidRPr="00E44444">
        <w:rPr>
          <w:rFonts w:ascii="Times New Roman" w:hAnsi="Times New Roman" w:cs="Times New Roman"/>
          <w:b/>
          <w:bCs/>
          <w:sz w:val="28"/>
          <w:szCs w:val="28"/>
        </w:rPr>
        <w:t>Водоснабжение.</w:t>
      </w:r>
    </w:p>
    <w:p w14:paraId="1911B39B" w14:textId="77777777" w:rsidR="00FB0088" w:rsidRPr="00E44444" w:rsidRDefault="00FB0088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76B44" w14:textId="42047D80" w:rsidR="004C2A3C" w:rsidRDefault="00376959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 20</w:t>
      </w:r>
      <w:r w:rsidR="001E6733" w:rsidRPr="00E44444">
        <w:rPr>
          <w:rFonts w:ascii="Times New Roman" w:hAnsi="Times New Roman" w:cs="Times New Roman"/>
          <w:sz w:val="28"/>
          <w:szCs w:val="28"/>
        </w:rPr>
        <w:t>2</w:t>
      </w:r>
      <w:r w:rsidR="008B32E7" w:rsidRPr="00E44444"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году, как и в предыдущие годы, снабжением населения станицы Незамаевской питьевой водой занималось МКП «Горизонт». По результатам финансово-хозяйственной деятельности предп</w:t>
      </w:r>
      <w:r w:rsidRPr="00E44444">
        <w:rPr>
          <w:rFonts w:ascii="Times New Roman" w:hAnsi="Times New Roman" w:cs="Times New Roman"/>
          <w:sz w:val="28"/>
          <w:szCs w:val="28"/>
        </w:rPr>
        <w:t>риятия получен доход в сумме 4</w:t>
      </w:r>
      <w:r w:rsidR="008B32E7" w:rsidRPr="00E44444">
        <w:rPr>
          <w:rFonts w:ascii="Times New Roman" w:hAnsi="Times New Roman" w:cs="Times New Roman"/>
          <w:sz w:val="28"/>
          <w:szCs w:val="28"/>
        </w:rPr>
        <w:t>755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FB0088" w:rsidRPr="00E44444">
        <w:rPr>
          <w:rFonts w:ascii="Times New Roman" w:hAnsi="Times New Roman" w:cs="Times New Roman"/>
          <w:sz w:val="28"/>
          <w:szCs w:val="28"/>
        </w:rPr>
        <w:t>тыс</w:t>
      </w:r>
      <w:r w:rsidRPr="00E44444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. в том числе от водо</w:t>
      </w:r>
      <w:r w:rsidR="001118C6" w:rsidRPr="00E44444">
        <w:rPr>
          <w:rFonts w:ascii="Times New Roman" w:hAnsi="Times New Roman" w:cs="Times New Roman"/>
          <w:sz w:val="28"/>
          <w:szCs w:val="28"/>
        </w:rPr>
        <w:t>снабжения</w:t>
      </w:r>
      <w:r w:rsidRPr="00E44444">
        <w:rPr>
          <w:rFonts w:ascii="Times New Roman" w:hAnsi="Times New Roman" w:cs="Times New Roman"/>
          <w:sz w:val="28"/>
          <w:szCs w:val="28"/>
        </w:rPr>
        <w:t xml:space="preserve"> 3</w:t>
      </w:r>
      <w:r w:rsidR="008B32E7" w:rsidRPr="00E44444">
        <w:rPr>
          <w:rFonts w:ascii="Times New Roman" w:hAnsi="Times New Roman" w:cs="Times New Roman"/>
          <w:sz w:val="28"/>
          <w:szCs w:val="28"/>
        </w:rPr>
        <w:t>734</w:t>
      </w:r>
      <w:r w:rsidR="00FB0088" w:rsidRPr="00E44444">
        <w:rPr>
          <w:rFonts w:ascii="Times New Roman" w:hAnsi="Times New Roman" w:cs="Times New Roman"/>
          <w:sz w:val="28"/>
          <w:szCs w:val="28"/>
        </w:rPr>
        <w:t>,</w:t>
      </w:r>
      <w:r w:rsidR="008B32E7" w:rsidRPr="00E44444"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088"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B0088" w:rsidRPr="00E44444">
        <w:rPr>
          <w:rFonts w:ascii="Times New Roman" w:hAnsi="Times New Roman" w:cs="Times New Roman"/>
          <w:sz w:val="28"/>
          <w:szCs w:val="28"/>
        </w:rPr>
        <w:t xml:space="preserve">. от </w:t>
      </w:r>
      <w:r w:rsidRPr="00E44444">
        <w:rPr>
          <w:rFonts w:ascii="Times New Roman" w:hAnsi="Times New Roman" w:cs="Times New Roman"/>
          <w:sz w:val="28"/>
          <w:szCs w:val="28"/>
        </w:rPr>
        <w:t xml:space="preserve">оказания услуг </w:t>
      </w:r>
      <w:r w:rsidR="008B32E7" w:rsidRPr="00E44444">
        <w:rPr>
          <w:rFonts w:ascii="Times New Roman" w:hAnsi="Times New Roman" w:cs="Times New Roman"/>
          <w:sz w:val="28"/>
          <w:szCs w:val="28"/>
        </w:rPr>
        <w:t>1020</w:t>
      </w:r>
      <w:r w:rsidR="00FB0088" w:rsidRPr="00E44444">
        <w:rPr>
          <w:rFonts w:ascii="Times New Roman" w:hAnsi="Times New Roman" w:cs="Times New Roman"/>
          <w:sz w:val="28"/>
          <w:szCs w:val="28"/>
        </w:rPr>
        <w:t>,</w:t>
      </w:r>
      <w:r w:rsidR="008B32E7" w:rsidRPr="00E44444">
        <w:rPr>
          <w:rFonts w:ascii="Times New Roman" w:hAnsi="Times New Roman" w:cs="Times New Roman"/>
          <w:sz w:val="28"/>
          <w:szCs w:val="28"/>
        </w:rPr>
        <w:t>7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088" w:rsidRPr="00E4444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B0088" w:rsidRPr="00E44444">
        <w:rPr>
          <w:rFonts w:ascii="Times New Roman" w:hAnsi="Times New Roman" w:cs="Times New Roman"/>
          <w:sz w:val="28"/>
          <w:szCs w:val="28"/>
        </w:rPr>
        <w:t>.</w:t>
      </w:r>
      <w:r w:rsidR="00E827D0" w:rsidRPr="00E44444">
        <w:rPr>
          <w:rFonts w:ascii="Times New Roman" w:hAnsi="Times New Roman" w:cs="Times New Roman"/>
          <w:sz w:val="28"/>
          <w:szCs w:val="28"/>
        </w:rPr>
        <w:t>.</w:t>
      </w:r>
      <w:r w:rsidR="0020528F" w:rsidRPr="00E44444">
        <w:rPr>
          <w:rFonts w:ascii="Times New Roman" w:hAnsi="Times New Roman" w:cs="Times New Roman"/>
          <w:sz w:val="28"/>
          <w:szCs w:val="28"/>
        </w:rPr>
        <w:t xml:space="preserve"> Получены субсидии из бюджета </w:t>
      </w:r>
      <w:proofErr w:type="spellStart"/>
      <w:r w:rsidR="0020528F"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20528F" w:rsidRPr="00E44444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20528F" w:rsidRPr="00E444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20528F" w:rsidRPr="00E444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528F" w:rsidRPr="00E44444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8B32E7" w:rsidRPr="00E44444">
        <w:rPr>
          <w:rFonts w:ascii="Times New Roman" w:hAnsi="Times New Roman" w:cs="Times New Roman"/>
          <w:sz w:val="28"/>
          <w:szCs w:val="28"/>
        </w:rPr>
        <w:t>540, 0</w:t>
      </w:r>
      <w:r w:rsidR="0020528F" w:rsidRPr="00E44444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C2A3C">
        <w:rPr>
          <w:rFonts w:ascii="Times New Roman" w:hAnsi="Times New Roman" w:cs="Times New Roman"/>
          <w:sz w:val="28"/>
          <w:szCs w:val="28"/>
        </w:rPr>
        <w:t xml:space="preserve">, которые были израсходованы на оплату </w:t>
      </w:r>
      <w:r w:rsidR="004C2A3C">
        <w:rPr>
          <w:rFonts w:ascii="Times New Roman" w:hAnsi="Times New Roman" w:cs="Times New Roman"/>
          <w:sz w:val="28"/>
          <w:szCs w:val="28"/>
        </w:rPr>
        <w:lastRenderedPageBreak/>
        <w:t>электроэнергии, разработку охранных зон скважин, экспертизу воды.</w:t>
      </w:r>
    </w:p>
    <w:p w14:paraId="185EA11C" w14:textId="5973F7FC" w:rsidR="00FB0088" w:rsidRPr="00E44444" w:rsidRDefault="00FB0088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Ра</w:t>
      </w:r>
      <w:r w:rsidR="00376959" w:rsidRPr="00E44444">
        <w:rPr>
          <w:rFonts w:ascii="Times New Roman" w:hAnsi="Times New Roman" w:cs="Times New Roman"/>
          <w:sz w:val="28"/>
          <w:szCs w:val="28"/>
        </w:rPr>
        <w:t xml:space="preserve">сходы предприятия составили </w:t>
      </w:r>
      <w:r w:rsidR="000C7D84" w:rsidRPr="00E44444">
        <w:rPr>
          <w:rFonts w:ascii="Times New Roman" w:hAnsi="Times New Roman" w:cs="Times New Roman"/>
          <w:sz w:val="28"/>
          <w:szCs w:val="28"/>
        </w:rPr>
        <w:t>5</w:t>
      </w:r>
      <w:r w:rsidR="008B32E7" w:rsidRPr="00E44444">
        <w:rPr>
          <w:rFonts w:ascii="Times New Roman" w:hAnsi="Times New Roman" w:cs="Times New Roman"/>
          <w:sz w:val="28"/>
          <w:szCs w:val="28"/>
        </w:rPr>
        <w:t>950</w:t>
      </w:r>
      <w:r w:rsidR="000C7D84" w:rsidRPr="00E44444">
        <w:rPr>
          <w:rFonts w:ascii="Times New Roman" w:hAnsi="Times New Roman" w:cs="Times New Roman"/>
          <w:sz w:val="28"/>
          <w:szCs w:val="28"/>
        </w:rPr>
        <w:t>,0</w:t>
      </w:r>
      <w:r w:rsidRPr="00E4444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1576E31" w14:textId="2C7658E0" w:rsidR="00376959" w:rsidRPr="00E44444" w:rsidRDefault="00376959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В целом по предприятию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 xml:space="preserve">получен </w:t>
      </w:r>
      <w:r w:rsidR="00994073" w:rsidRPr="00E44444">
        <w:rPr>
          <w:rFonts w:ascii="Times New Roman" w:hAnsi="Times New Roman" w:cs="Times New Roman"/>
          <w:sz w:val="28"/>
          <w:szCs w:val="28"/>
        </w:rPr>
        <w:t xml:space="preserve"> убыток</w:t>
      </w:r>
      <w:proofErr w:type="gramEnd"/>
      <w:r w:rsidR="00994073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653057" w:rsidRPr="00E44444">
        <w:rPr>
          <w:rFonts w:ascii="Times New Roman" w:hAnsi="Times New Roman" w:cs="Times New Roman"/>
          <w:sz w:val="28"/>
          <w:szCs w:val="28"/>
        </w:rPr>
        <w:t>586</w:t>
      </w:r>
      <w:r w:rsidR="000C7D84" w:rsidRPr="00E44444">
        <w:rPr>
          <w:rFonts w:ascii="Times New Roman" w:hAnsi="Times New Roman" w:cs="Times New Roman"/>
          <w:sz w:val="28"/>
          <w:szCs w:val="28"/>
        </w:rPr>
        <w:t>,0</w:t>
      </w:r>
      <w:r w:rsidR="00994073" w:rsidRPr="00E4444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22AF810" w14:textId="208A6295" w:rsidR="00376959" w:rsidRPr="00E44444" w:rsidRDefault="00376959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От водоснабжения получен убыток в сумм</w:t>
      </w:r>
      <w:r w:rsidR="00994073" w:rsidRPr="00E44444">
        <w:rPr>
          <w:rFonts w:ascii="Times New Roman" w:hAnsi="Times New Roman" w:cs="Times New Roman"/>
          <w:sz w:val="28"/>
          <w:szCs w:val="28"/>
        </w:rPr>
        <w:t xml:space="preserve">е </w:t>
      </w:r>
      <w:r w:rsidR="00467B72" w:rsidRPr="00E44444">
        <w:rPr>
          <w:rFonts w:ascii="Times New Roman" w:hAnsi="Times New Roman" w:cs="Times New Roman"/>
          <w:sz w:val="28"/>
          <w:szCs w:val="28"/>
        </w:rPr>
        <w:t>1</w:t>
      </w:r>
      <w:r w:rsidR="00653057" w:rsidRPr="00E44444">
        <w:rPr>
          <w:rFonts w:ascii="Times New Roman" w:hAnsi="Times New Roman" w:cs="Times New Roman"/>
          <w:sz w:val="28"/>
          <w:szCs w:val="28"/>
        </w:rPr>
        <w:t>220</w:t>
      </w:r>
      <w:r w:rsidR="000C7D84" w:rsidRPr="00E44444">
        <w:rPr>
          <w:rFonts w:ascii="Times New Roman" w:hAnsi="Times New Roman" w:cs="Times New Roman"/>
          <w:sz w:val="28"/>
          <w:szCs w:val="28"/>
        </w:rPr>
        <w:t>,0</w:t>
      </w:r>
      <w:r w:rsidRPr="00E4444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157B4260" w14:textId="0B7CF9B2" w:rsidR="00FB0088" w:rsidRPr="00E44444" w:rsidRDefault="00287FCF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П</w:t>
      </w:r>
      <w:r w:rsidR="00FB0088" w:rsidRPr="00E44444">
        <w:rPr>
          <w:rFonts w:ascii="Times New Roman" w:hAnsi="Times New Roman" w:cs="Times New Roman"/>
          <w:sz w:val="28"/>
          <w:szCs w:val="28"/>
        </w:rPr>
        <w:t>ри плановой себестоимости воды 3</w:t>
      </w:r>
      <w:r w:rsidR="008B32E7" w:rsidRPr="00E44444">
        <w:rPr>
          <w:rFonts w:ascii="Times New Roman" w:hAnsi="Times New Roman" w:cs="Times New Roman"/>
          <w:sz w:val="28"/>
          <w:szCs w:val="28"/>
        </w:rPr>
        <w:t>6</w:t>
      </w:r>
      <w:r w:rsidR="00FB0088" w:rsidRPr="00E44444">
        <w:rPr>
          <w:rFonts w:ascii="Times New Roman" w:hAnsi="Times New Roman" w:cs="Times New Roman"/>
          <w:sz w:val="28"/>
          <w:szCs w:val="28"/>
        </w:rPr>
        <w:t>,</w:t>
      </w:r>
      <w:r w:rsidR="008B32E7" w:rsidRPr="00E44444">
        <w:rPr>
          <w:rFonts w:ascii="Times New Roman" w:hAnsi="Times New Roman" w:cs="Times New Roman"/>
          <w:sz w:val="28"/>
          <w:szCs w:val="28"/>
        </w:rPr>
        <w:t>79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088" w:rsidRPr="00E4444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B0088" w:rsidRPr="00E44444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FB0088" w:rsidRPr="00E44444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proofErr w:type="gramEnd"/>
      <w:r w:rsidR="00FB0088" w:rsidRPr="00E44444">
        <w:rPr>
          <w:rFonts w:ascii="Times New Roman" w:hAnsi="Times New Roman" w:cs="Times New Roman"/>
          <w:sz w:val="28"/>
          <w:szCs w:val="28"/>
        </w:rPr>
        <w:t xml:space="preserve"> фактич</w:t>
      </w:r>
      <w:r w:rsidR="00376959" w:rsidRPr="00E44444">
        <w:rPr>
          <w:rFonts w:ascii="Times New Roman" w:hAnsi="Times New Roman" w:cs="Times New Roman"/>
          <w:sz w:val="28"/>
          <w:szCs w:val="28"/>
        </w:rPr>
        <w:t xml:space="preserve">еская себестоимость составила </w:t>
      </w:r>
      <w:r w:rsidR="00467B72" w:rsidRPr="00E44444">
        <w:rPr>
          <w:rFonts w:ascii="Times New Roman" w:hAnsi="Times New Roman" w:cs="Times New Roman"/>
          <w:sz w:val="28"/>
          <w:szCs w:val="28"/>
        </w:rPr>
        <w:t>4</w:t>
      </w:r>
      <w:r w:rsidR="00653057" w:rsidRPr="00E44444">
        <w:rPr>
          <w:rFonts w:ascii="Times New Roman" w:hAnsi="Times New Roman" w:cs="Times New Roman"/>
          <w:sz w:val="28"/>
          <w:szCs w:val="28"/>
        </w:rPr>
        <w:t>8,20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088" w:rsidRPr="00E44444">
        <w:rPr>
          <w:rFonts w:ascii="Times New Roman" w:hAnsi="Times New Roman" w:cs="Times New Roman"/>
          <w:sz w:val="28"/>
          <w:szCs w:val="28"/>
        </w:rPr>
        <w:t>ру</w:t>
      </w:r>
      <w:r w:rsidR="00376959" w:rsidRPr="00E44444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376959" w:rsidRPr="00E4444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76959" w:rsidRPr="00E44444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376959" w:rsidRPr="00E44444">
        <w:rPr>
          <w:rFonts w:ascii="Times New Roman" w:hAnsi="Times New Roman" w:cs="Times New Roman"/>
          <w:sz w:val="28"/>
          <w:szCs w:val="28"/>
        </w:rPr>
        <w:t xml:space="preserve">, что выше плановой на </w:t>
      </w:r>
      <w:r w:rsidR="00467B72" w:rsidRPr="00E44444">
        <w:rPr>
          <w:rFonts w:ascii="Times New Roman" w:hAnsi="Times New Roman" w:cs="Times New Roman"/>
          <w:sz w:val="28"/>
          <w:szCs w:val="28"/>
        </w:rPr>
        <w:t>4</w:t>
      </w:r>
      <w:r w:rsidR="00653057" w:rsidRPr="00E44444">
        <w:rPr>
          <w:rFonts w:ascii="Times New Roman" w:hAnsi="Times New Roman" w:cs="Times New Roman"/>
          <w:sz w:val="28"/>
          <w:szCs w:val="28"/>
        </w:rPr>
        <w:t>0,2</w:t>
      </w:r>
      <w:r w:rsidR="00467B72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FB0088" w:rsidRPr="00E44444">
        <w:rPr>
          <w:rFonts w:ascii="Times New Roman" w:hAnsi="Times New Roman" w:cs="Times New Roman"/>
          <w:sz w:val="28"/>
          <w:szCs w:val="28"/>
        </w:rPr>
        <w:t>%.</w:t>
      </w:r>
    </w:p>
    <w:p w14:paraId="34AE2392" w14:textId="3124AE53" w:rsidR="00FB0088" w:rsidRPr="00E44444" w:rsidRDefault="00376959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Поднято воды -1</w:t>
      </w:r>
      <w:r w:rsidR="008B32E7" w:rsidRPr="00E44444">
        <w:rPr>
          <w:rFonts w:ascii="Times New Roman" w:hAnsi="Times New Roman" w:cs="Times New Roman"/>
          <w:sz w:val="28"/>
          <w:szCs w:val="28"/>
        </w:rPr>
        <w:t>47</w:t>
      </w:r>
      <w:r w:rsidR="00653057" w:rsidRPr="00E44444">
        <w:rPr>
          <w:rFonts w:ascii="Times New Roman" w:hAnsi="Times New Roman" w:cs="Times New Roman"/>
          <w:sz w:val="28"/>
          <w:szCs w:val="28"/>
        </w:rPr>
        <w:t>,</w:t>
      </w:r>
      <w:r w:rsidR="008B32E7" w:rsidRPr="00E44444"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тыс. куб. м</w:t>
      </w:r>
    </w:p>
    <w:p w14:paraId="17976D33" w14:textId="3D753E20" w:rsidR="00FB0088" w:rsidRPr="00E44444" w:rsidRDefault="00376959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Реализовано – 10</w:t>
      </w:r>
      <w:r w:rsidR="008B32E7" w:rsidRPr="00E44444">
        <w:rPr>
          <w:rFonts w:ascii="Times New Roman" w:hAnsi="Times New Roman" w:cs="Times New Roman"/>
          <w:sz w:val="28"/>
          <w:szCs w:val="28"/>
        </w:rPr>
        <w:t>1</w:t>
      </w:r>
      <w:r w:rsidR="00467B72" w:rsidRPr="00E44444">
        <w:rPr>
          <w:rFonts w:ascii="Times New Roman" w:hAnsi="Times New Roman" w:cs="Times New Roman"/>
          <w:sz w:val="28"/>
          <w:szCs w:val="28"/>
        </w:rPr>
        <w:t>,</w:t>
      </w:r>
      <w:r w:rsidR="008B32E7" w:rsidRPr="00E44444">
        <w:rPr>
          <w:rFonts w:ascii="Times New Roman" w:hAnsi="Times New Roman" w:cs="Times New Roman"/>
          <w:sz w:val="28"/>
          <w:szCs w:val="28"/>
        </w:rPr>
        <w:t>5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тыс. куб. м.</w:t>
      </w:r>
    </w:p>
    <w:p w14:paraId="2744EE7F" w14:textId="148AE40C" w:rsidR="00FB0088" w:rsidRPr="00E44444" w:rsidRDefault="00FB0088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Поте</w:t>
      </w:r>
      <w:r w:rsidR="00376959" w:rsidRPr="00E44444">
        <w:rPr>
          <w:rFonts w:ascii="Times New Roman" w:hAnsi="Times New Roman" w:cs="Times New Roman"/>
          <w:sz w:val="28"/>
          <w:szCs w:val="28"/>
        </w:rPr>
        <w:t>ри воды в сетях составили -</w:t>
      </w:r>
      <w:r w:rsidR="008B32E7" w:rsidRPr="00E44444">
        <w:rPr>
          <w:rFonts w:ascii="Times New Roman" w:hAnsi="Times New Roman" w:cs="Times New Roman"/>
          <w:sz w:val="28"/>
          <w:szCs w:val="28"/>
        </w:rPr>
        <w:t>45,8</w:t>
      </w:r>
      <w:r w:rsidR="00376959"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76959" w:rsidRPr="00E44444">
        <w:rPr>
          <w:rFonts w:ascii="Times New Roman" w:hAnsi="Times New Roman" w:cs="Times New Roman"/>
          <w:sz w:val="28"/>
          <w:szCs w:val="28"/>
        </w:rPr>
        <w:t>тыс.куб</w:t>
      </w:r>
      <w:proofErr w:type="gramEnd"/>
      <w:r w:rsidR="00376959" w:rsidRPr="00E44444">
        <w:rPr>
          <w:rFonts w:ascii="Times New Roman" w:hAnsi="Times New Roman" w:cs="Times New Roman"/>
          <w:sz w:val="28"/>
          <w:szCs w:val="28"/>
        </w:rPr>
        <w:t>.м</w:t>
      </w:r>
      <w:proofErr w:type="spellEnd"/>
      <w:r w:rsidR="00376959" w:rsidRPr="00E44444">
        <w:rPr>
          <w:rFonts w:ascii="Times New Roman" w:hAnsi="Times New Roman" w:cs="Times New Roman"/>
          <w:sz w:val="28"/>
          <w:szCs w:val="28"/>
        </w:rPr>
        <w:t xml:space="preserve"> или </w:t>
      </w:r>
      <w:r w:rsidR="00E827D0" w:rsidRPr="00E44444">
        <w:rPr>
          <w:rFonts w:ascii="Times New Roman" w:hAnsi="Times New Roman" w:cs="Times New Roman"/>
          <w:sz w:val="28"/>
          <w:szCs w:val="28"/>
        </w:rPr>
        <w:t>3</w:t>
      </w:r>
      <w:r w:rsidR="008B32E7" w:rsidRPr="00E44444">
        <w:rPr>
          <w:rFonts w:ascii="Times New Roman" w:hAnsi="Times New Roman" w:cs="Times New Roman"/>
          <w:sz w:val="28"/>
          <w:szCs w:val="28"/>
        </w:rPr>
        <w:t>0,7</w:t>
      </w:r>
      <w:r w:rsidR="00E827D0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% что выше предельно допустимой нормы.</w:t>
      </w:r>
    </w:p>
    <w:p w14:paraId="2D9589C6" w14:textId="77777777" w:rsidR="002F14FB" w:rsidRDefault="00FB0088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Всего домовладений, пользующихся холодным водоснабжением на территории поселения – 97</w:t>
      </w:r>
      <w:r w:rsidR="00467B72" w:rsidRPr="00E44444">
        <w:rPr>
          <w:rFonts w:ascii="Times New Roman" w:hAnsi="Times New Roman" w:cs="Times New Roman"/>
          <w:sz w:val="28"/>
          <w:szCs w:val="28"/>
        </w:rPr>
        <w:t>3</w:t>
      </w:r>
      <w:r w:rsidRPr="00E44444">
        <w:rPr>
          <w:rFonts w:ascii="Times New Roman" w:hAnsi="Times New Roman" w:cs="Times New Roman"/>
          <w:sz w:val="28"/>
          <w:szCs w:val="28"/>
        </w:rPr>
        <w:t xml:space="preserve"> шт. из них по приборам уч</w:t>
      </w:r>
      <w:r w:rsidR="00E051C9" w:rsidRPr="00E44444">
        <w:rPr>
          <w:rFonts w:ascii="Times New Roman" w:hAnsi="Times New Roman" w:cs="Times New Roman"/>
          <w:sz w:val="28"/>
          <w:szCs w:val="28"/>
        </w:rPr>
        <w:t>ё</w:t>
      </w:r>
      <w:r w:rsidRPr="00E44444">
        <w:rPr>
          <w:rFonts w:ascii="Times New Roman" w:hAnsi="Times New Roman" w:cs="Times New Roman"/>
          <w:sz w:val="28"/>
          <w:szCs w:val="28"/>
        </w:rPr>
        <w:t>т</w:t>
      </w:r>
      <w:r w:rsidR="00376959" w:rsidRPr="00E44444">
        <w:rPr>
          <w:rFonts w:ascii="Times New Roman" w:hAnsi="Times New Roman" w:cs="Times New Roman"/>
          <w:sz w:val="28"/>
          <w:szCs w:val="28"/>
        </w:rPr>
        <w:t>а – 9</w:t>
      </w:r>
      <w:r w:rsidR="00E827D0" w:rsidRPr="00E44444">
        <w:rPr>
          <w:rFonts w:ascii="Times New Roman" w:hAnsi="Times New Roman" w:cs="Times New Roman"/>
          <w:sz w:val="28"/>
          <w:szCs w:val="28"/>
        </w:rPr>
        <w:t>2</w:t>
      </w:r>
      <w:r w:rsidR="008B32E7" w:rsidRPr="00E44444">
        <w:rPr>
          <w:rFonts w:ascii="Times New Roman" w:hAnsi="Times New Roman" w:cs="Times New Roman"/>
          <w:sz w:val="28"/>
          <w:szCs w:val="28"/>
        </w:rPr>
        <w:t>3</w:t>
      </w:r>
      <w:r w:rsidR="00376959" w:rsidRPr="00E44444">
        <w:rPr>
          <w:rFonts w:ascii="Times New Roman" w:hAnsi="Times New Roman" w:cs="Times New Roman"/>
          <w:sz w:val="28"/>
          <w:szCs w:val="28"/>
        </w:rPr>
        <w:t>.  За   20</w:t>
      </w:r>
      <w:r w:rsidR="000C7D84" w:rsidRPr="00E44444">
        <w:rPr>
          <w:rFonts w:ascii="Times New Roman" w:hAnsi="Times New Roman" w:cs="Times New Roman"/>
          <w:sz w:val="28"/>
          <w:szCs w:val="28"/>
        </w:rPr>
        <w:t>2</w:t>
      </w:r>
      <w:r w:rsidR="008B32E7" w:rsidRPr="00E44444">
        <w:rPr>
          <w:rFonts w:ascii="Times New Roman" w:hAnsi="Times New Roman" w:cs="Times New Roman"/>
          <w:sz w:val="28"/>
          <w:szCs w:val="28"/>
        </w:rPr>
        <w:t>3</w:t>
      </w:r>
      <w:r w:rsidR="00376959" w:rsidRPr="00E44444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="00376959" w:rsidRPr="00E44444">
        <w:rPr>
          <w:rFonts w:ascii="Times New Roman" w:hAnsi="Times New Roman" w:cs="Times New Roman"/>
          <w:sz w:val="28"/>
          <w:szCs w:val="28"/>
        </w:rPr>
        <w:t xml:space="preserve">установлено  </w:t>
      </w:r>
      <w:r w:rsidR="002F14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76959" w:rsidRPr="00E44444">
        <w:rPr>
          <w:rFonts w:ascii="Times New Roman" w:hAnsi="Times New Roman" w:cs="Times New Roman"/>
          <w:sz w:val="28"/>
          <w:szCs w:val="28"/>
        </w:rPr>
        <w:t xml:space="preserve"> заменено </w:t>
      </w:r>
      <w:r w:rsidR="00467B72" w:rsidRPr="00E44444">
        <w:rPr>
          <w:rFonts w:ascii="Times New Roman" w:hAnsi="Times New Roman" w:cs="Times New Roman"/>
          <w:sz w:val="28"/>
          <w:szCs w:val="28"/>
        </w:rPr>
        <w:t>2</w:t>
      </w:r>
      <w:r w:rsidR="008B32E7" w:rsidRPr="00E44444">
        <w:rPr>
          <w:rFonts w:ascii="Times New Roman" w:hAnsi="Times New Roman" w:cs="Times New Roman"/>
          <w:sz w:val="28"/>
          <w:szCs w:val="28"/>
        </w:rPr>
        <w:t>8</w:t>
      </w:r>
      <w:r w:rsidR="00376959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 xml:space="preserve"> водомеров. </w:t>
      </w:r>
    </w:p>
    <w:p w14:paraId="64CF77C2" w14:textId="232821BB" w:rsidR="002F14FB" w:rsidRPr="00E44444" w:rsidRDefault="002F14FB" w:rsidP="002F14FB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задолженность предприятия за электроэнергию составляет 380 тыс. руб.</w:t>
      </w:r>
    </w:p>
    <w:p w14:paraId="782539D3" w14:textId="7B6197BB" w:rsidR="00FB0088" w:rsidRPr="00E44444" w:rsidRDefault="00FB0088" w:rsidP="00982F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Задолженность населения за воду </w:t>
      </w:r>
      <w:r w:rsidR="00376959" w:rsidRPr="00E44444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E827D0" w:rsidRPr="00E44444">
        <w:rPr>
          <w:rFonts w:ascii="Times New Roman" w:hAnsi="Times New Roman" w:cs="Times New Roman"/>
          <w:sz w:val="28"/>
          <w:szCs w:val="28"/>
        </w:rPr>
        <w:t>2</w:t>
      </w:r>
      <w:r w:rsidR="008B32E7" w:rsidRPr="00E44444">
        <w:rPr>
          <w:rFonts w:ascii="Times New Roman" w:hAnsi="Times New Roman" w:cs="Times New Roman"/>
          <w:sz w:val="28"/>
          <w:szCs w:val="28"/>
        </w:rPr>
        <w:t>4</w:t>
      </w:r>
      <w:r w:rsidR="00376959" w:rsidRPr="00E4444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B32E7" w:rsidRPr="00E44444">
        <w:rPr>
          <w:rFonts w:ascii="Times New Roman" w:hAnsi="Times New Roman" w:cs="Times New Roman"/>
          <w:sz w:val="28"/>
          <w:szCs w:val="28"/>
        </w:rPr>
        <w:t>655</w:t>
      </w:r>
      <w:r w:rsidR="00467B72" w:rsidRPr="00E44444">
        <w:rPr>
          <w:rFonts w:ascii="Times New Roman" w:hAnsi="Times New Roman" w:cs="Times New Roman"/>
          <w:sz w:val="28"/>
          <w:szCs w:val="28"/>
        </w:rPr>
        <w:t>,</w:t>
      </w:r>
      <w:r w:rsidR="008B32E7" w:rsidRPr="00E44444">
        <w:rPr>
          <w:rFonts w:ascii="Times New Roman" w:hAnsi="Times New Roman" w:cs="Times New Roman"/>
          <w:sz w:val="28"/>
          <w:szCs w:val="28"/>
        </w:rPr>
        <w:t>1</w:t>
      </w:r>
      <w:r w:rsidRPr="00E4444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bookmarkEnd w:id="2"/>
    <w:p w14:paraId="1119BAE1" w14:textId="77777777" w:rsidR="00FB0088" w:rsidRPr="00E44444" w:rsidRDefault="00FB0088" w:rsidP="00982F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302E9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30055172"/>
      <w:r w:rsidRPr="00E44444">
        <w:rPr>
          <w:rFonts w:ascii="Times New Roman" w:hAnsi="Times New Roman" w:cs="Times New Roman"/>
          <w:b/>
          <w:bCs/>
          <w:sz w:val="28"/>
          <w:szCs w:val="28"/>
        </w:rPr>
        <w:t>Землеустройство.</w:t>
      </w:r>
    </w:p>
    <w:p w14:paraId="11336ED4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57E6D" w14:textId="4F31F91D" w:rsidR="007C38E0" w:rsidRPr="00E44444" w:rsidRDefault="007C38E0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Специалистом администрации постоянно ведется работа по исполнению полномочий в области землеустройства. С целью оформления (переоформления) прав</w:t>
      </w:r>
      <w:r w:rsidR="00780A42" w:rsidRPr="00E44444">
        <w:rPr>
          <w:rFonts w:ascii="Times New Roman" w:hAnsi="Times New Roman" w:cs="Times New Roman"/>
          <w:sz w:val="28"/>
          <w:szCs w:val="28"/>
        </w:rPr>
        <w:t>оустанавливающих документов</w:t>
      </w:r>
      <w:r w:rsidRPr="00E44444">
        <w:rPr>
          <w:rFonts w:ascii="Times New Roman" w:hAnsi="Times New Roman" w:cs="Times New Roman"/>
          <w:sz w:val="28"/>
          <w:szCs w:val="28"/>
        </w:rPr>
        <w:t xml:space="preserve"> на земельные участки гражданам, выдаются выписки из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книг о наличии у граждан права на земельный участок (</w:t>
      </w:r>
      <w:r w:rsidR="00E1118C" w:rsidRPr="00E44444">
        <w:rPr>
          <w:rFonts w:ascii="Times New Roman" w:hAnsi="Times New Roman" w:cs="Times New Roman"/>
          <w:sz w:val="28"/>
          <w:szCs w:val="28"/>
        </w:rPr>
        <w:t>90</w:t>
      </w:r>
      <w:r w:rsidRPr="00E44444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98FDD03" w14:textId="74C88020" w:rsidR="007C38E0" w:rsidRPr="00E44444" w:rsidRDefault="007C38E0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E1118C" w:rsidRPr="00E44444">
        <w:rPr>
          <w:rFonts w:ascii="Times New Roman" w:hAnsi="Times New Roman" w:cs="Times New Roman"/>
          <w:sz w:val="28"/>
          <w:szCs w:val="28"/>
        </w:rPr>
        <w:t>27</w:t>
      </w:r>
      <w:r w:rsidRPr="00E4444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0A42" w:rsidRPr="00E44444">
        <w:rPr>
          <w:rFonts w:ascii="Times New Roman" w:hAnsi="Times New Roman" w:cs="Times New Roman"/>
          <w:sz w:val="28"/>
          <w:szCs w:val="28"/>
        </w:rPr>
        <w:t>й</w:t>
      </w:r>
      <w:r w:rsidRPr="00E44444">
        <w:rPr>
          <w:rFonts w:ascii="Times New Roman" w:hAnsi="Times New Roman" w:cs="Times New Roman"/>
          <w:sz w:val="28"/>
          <w:szCs w:val="28"/>
        </w:rPr>
        <w:t xml:space="preserve"> о присвоении, либо уточнении адреса объектам недвижимости. Внесены изменения в нормативно- правовые акты, касающи</w:t>
      </w:r>
      <w:r w:rsidR="00A36ADF" w:rsidRPr="00E44444">
        <w:rPr>
          <w:rFonts w:ascii="Times New Roman" w:hAnsi="Times New Roman" w:cs="Times New Roman"/>
          <w:sz w:val="28"/>
          <w:szCs w:val="28"/>
        </w:rPr>
        <w:t>еся</w:t>
      </w:r>
      <w:r w:rsidR="00E1118C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административных регламентов по предоставлению муниципальных услуг.</w:t>
      </w:r>
    </w:p>
    <w:bookmarkEnd w:id="3"/>
    <w:p w14:paraId="4C1328E8" w14:textId="77777777" w:rsidR="0039301D" w:rsidRPr="00E44444" w:rsidRDefault="0039301D" w:rsidP="00982F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9D87B" w14:textId="1EDE2A8D" w:rsidR="0039301D" w:rsidRPr="00E44444" w:rsidRDefault="0039301D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Воинский учет.</w:t>
      </w:r>
    </w:p>
    <w:p w14:paraId="5482C684" w14:textId="77777777" w:rsidR="0039301D" w:rsidRPr="00E44444" w:rsidRDefault="0039301D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069C02" w14:textId="77777777" w:rsidR="0039301D" w:rsidRPr="00E44444" w:rsidRDefault="0039301D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244B1F92" w14:textId="5F47E090" w:rsidR="004B2801" w:rsidRPr="00E44444" w:rsidRDefault="0039301D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На воинском учете в сельском поселении состоит 5</w:t>
      </w:r>
      <w:r w:rsidR="00267952" w:rsidRPr="00E44444">
        <w:rPr>
          <w:rFonts w:ascii="Times New Roman" w:hAnsi="Times New Roman" w:cs="Times New Roman"/>
          <w:sz w:val="28"/>
          <w:szCs w:val="28"/>
        </w:rPr>
        <w:t>02</w:t>
      </w:r>
      <w:r w:rsidRPr="00E444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67952" w:rsidRPr="00E44444">
        <w:rPr>
          <w:rFonts w:ascii="Times New Roman" w:hAnsi="Times New Roman" w:cs="Times New Roman"/>
          <w:sz w:val="28"/>
          <w:szCs w:val="28"/>
        </w:rPr>
        <w:t>а</w:t>
      </w:r>
      <w:r w:rsidRPr="00E44444">
        <w:rPr>
          <w:rFonts w:ascii="Times New Roman" w:hAnsi="Times New Roman" w:cs="Times New Roman"/>
          <w:sz w:val="28"/>
          <w:szCs w:val="28"/>
        </w:rPr>
        <w:t>.</w:t>
      </w:r>
      <w:r w:rsidR="004B2801" w:rsidRPr="00E4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6EBE71" w14:textId="7231EFE9" w:rsidR="0039301D" w:rsidRDefault="0039301D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Воинский учет граждан запаса и граждан, подлежащих призыву на военную службу, осуществляется инспектором военно-учетного стола. В 202</w:t>
      </w:r>
      <w:r w:rsidR="00267952" w:rsidRPr="00E44444">
        <w:rPr>
          <w:rFonts w:ascii="Times New Roman" w:hAnsi="Times New Roman" w:cs="Times New Roman"/>
          <w:sz w:val="28"/>
          <w:szCs w:val="28"/>
        </w:rPr>
        <w:t>3</w:t>
      </w:r>
      <w:r w:rsidRPr="00E44444">
        <w:rPr>
          <w:rFonts w:ascii="Times New Roman" w:hAnsi="Times New Roman" w:cs="Times New Roman"/>
          <w:sz w:val="28"/>
          <w:szCs w:val="28"/>
        </w:rPr>
        <w:t xml:space="preserve"> году призвано на службу в Российскую Армию </w:t>
      </w:r>
      <w:r w:rsidR="0053689E" w:rsidRPr="00E44444">
        <w:rPr>
          <w:rFonts w:ascii="Times New Roman" w:hAnsi="Times New Roman" w:cs="Times New Roman"/>
          <w:sz w:val="28"/>
          <w:szCs w:val="28"/>
        </w:rPr>
        <w:t>2</w:t>
      </w:r>
      <w:r w:rsidRPr="00E44444">
        <w:rPr>
          <w:rFonts w:ascii="Times New Roman" w:hAnsi="Times New Roman" w:cs="Times New Roman"/>
          <w:sz w:val="28"/>
          <w:szCs w:val="28"/>
        </w:rPr>
        <w:t xml:space="preserve"> призывник</w:t>
      </w:r>
      <w:r w:rsidR="0053689E" w:rsidRPr="00E44444">
        <w:rPr>
          <w:rFonts w:ascii="Times New Roman" w:hAnsi="Times New Roman" w:cs="Times New Roman"/>
          <w:sz w:val="28"/>
          <w:szCs w:val="28"/>
        </w:rPr>
        <w:t>а</w:t>
      </w:r>
      <w:r w:rsidRPr="00E44444">
        <w:rPr>
          <w:rFonts w:ascii="Times New Roman" w:hAnsi="Times New Roman" w:cs="Times New Roman"/>
          <w:sz w:val="28"/>
          <w:szCs w:val="28"/>
        </w:rPr>
        <w:t xml:space="preserve">. На учете стоит </w:t>
      </w:r>
      <w:proofErr w:type="gramStart"/>
      <w:r w:rsidR="00267952" w:rsidRPr="00E44444">
        <w:rPr>
          <w:rFonts w:ascii="Times New Roman" w:hAnsi="Times New Roman" w:cs="Times New Roman"/>
          <w:sz w:val="28"/>
          <w:szCs w:val="28"/>
        </w:rPr>
        <w:t>38</w:t>
      </w:r>
      <w:r w:rsidRPr="00E44444"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подлежащих призыву.  </w:t>
      </w:r>
    </w:p>
    <w:p w14:paraId="5F845D12" w14:textId="17E7EE0B" w:rsidR="002F14FB" w:rsidRPr="00E44444" w:rsidRDefault="002F14FB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время  </w:t>
      </w:r>
      <w:r w:rsidR="00CE688E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CE6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мобилизованных и 5 контрактников принимают участие в проведении СВО.</w:t>
      </w:r>
    </w:p>
    <w:p w14:paraId="0EB087D8" w14:textId="37A3D671" w:rsidR="00786A1A" w:rsidRPr="00E44444" w:rsidRDefault="00786A1A" w:rsidP="0098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 Проводится работа по сбору и передаче через волонтеров гуманитарной помощи военнослужащим.</w:t>
      </w:r>
      <w:r w:rsidR="00267952" w:rsidRPr="00E4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CB39E" w14:textId="77777777" w:rsidR="0039301D" w:rsidRDefault="0039301D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A3FB6" w14:textId="77777777" w:rsidR="00CE688E" w:rsidRPr="00E44444" w:rsidRDefault="00CE688E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D38194" w14:textId="77777777" w:rsidR="0039301D" w:rsidRPr="00E44444" w:rsidRDefault="0039301D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Работа с молодежью.</w:t>
      </w:r>
    </w:p>
    <w:p w14:paraId="6D1EC1B0" w14:textId="77777777" w:rsidR="0039301D" w:rsidRPr="00E44444" w:rsidRDefault="0039301D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66B2B5" w14:textId="08B4B7A7" w:rsidR="00652904" w:rsidRPr="00E44444" w:rsidRDefault="00652904" w:rsidP="00982F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За 202</w:t>
      </w:r>
      <w:r w:rsidR="00E75C41"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</w:t>
      </w:r>
      <w:proofErr w:type="spell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Незамаевском</w:t>
      </w:r>
      <w:proofErr w:type="spell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 специалистом по работе с молодёжью проведено </w:t>
      </w:r>
      <w:proofErr w:type="gramStart"/>
      <w:r w:rsidR="007950E0"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80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  мероприятия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. Все мероприятия проведены в очном формате. Работа велась по следующим направлениям: военно-патриотическое, духовно-нравственное, спортивное, творческое, интеллектуальное.</w:t>
      </w:r>
    </w:p>
    <w:p w14:paraId="7BE27BF4" w14:textId="6CAD50FA" w:rsidR="00652904" w:rsidRPr="00E44444" w:rsidRDefault="00652904" w:rsidP="00982F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 202</w:t>
      </w:r>
      <w:r w:rsidR="00E75C41"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были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трудоустроены  2</w:t>
      </w:r>
      <w:r w:rsidR="00C714E3"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подро</w:t>
      </w:r>
      <w:r w:rsidR="005F1FA5"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тк</w:t>
      </w:r>
      <w:r w:rsidR="00C714E3"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 многодетных семей.</w:t>
      </w:r>
    </w:p>
    <w:p w14:paraId="3ABA344E" w14:textId="788EA3C6" w:rsidR="00652904" w:rsidRPr="00E44444" w:rsidRDefault="00652904" w:rsidP="00982F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На реализацию молодёжной политики в 202</w:t>
      </w:r>
      <w:r w:rsidR="00E75C41"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было израсходовано </w:t>
      </w:r>
      <w:r w:rsidR="00791F80"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42,2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</w:t>
      </w:r>
    </w:p>
    <w:p w14:paraId="14756722" w14:textId="6F119CAE" w:rsidR="00652904" w:rsidRPr="00E44444" w:rsidRDefault="00652904" w:rsidP="00982F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950E0"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На сегодняшний день место специалиста по работе с молодежью вакантно.</w:t>
      </w:r>
    </w:p>
    <w:p w14:paraId="050BA21A" w14:textId="62FF67FD" w:rsidR="0039301D" w:rsidRPr="00E44444" w:rsidRDefault="00652904" w:rsidP="00982FF6">
      <w:pPr>
        <w:tabs>
          <w:tab w:val="left" w:pos="35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62FA251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ГО ЧС и ПБ.</w:t>
      </w:r>
    </w:p>
    <w:p w14:paraId="3C72B579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A8B7B4" w14:textId="571F572E" w:rsidR="00FB0088" w:rsidRPr="00E44444" w:rsidRDefault="001118C6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 20</w:t>
      </w:r>
      <w:r w:rsidR="0056351F" w:rsidRPr="00E44444">
        <w:rPr>
          <w:rFonts w:ascii="Times New Roman" w:hAnsi="Times New Roman" w:cs="Times New Roman"/>
          <w:sz w:val="28"/>
          <w:szCs w:val="28"/>
        </w:rPr>
        <w:t>2</w:t>
      </w:r>
      <w:r w:rsidR="00B22154" w:rsidRPr="00E44444"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году жители станицы Незамаевской неоднократно предупреждались о возникновении чрезвычайных ситуаций (пожароопасный период и ухудшение погодных условий, правила поведения на водоемах в летний и зимний периоды).  Для этого использовалась система</w:t>
      </w:r>
      <w:r w:rsidR="00EB1CC0"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088" w:rsidRPr="00E44444">
        <w:rPr>
          <w:rFonts w:ascii="Times New Roman" w:hAnsi="Times New Roman" w:cs="Times New Roman"/>
          <w:sz w:val="28"/>
          <w:szCs w:val="28"/>
        </w:rPr>
        <w:t>речевого</w:t>
      </w:r>
      <w:r w:rsidR="00EB1CC0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FB0088" w:rsidRPr="00E44444">
        <w:rPr>
          <w:rFonts w:ascii="Times New Roman" w:hAnsi="Times New Roman" w:cs="Times New Roman"/>
          <w:sz w:val="28"/>
          <w:szCs w:val="28"/>
        </w:rPr>
        <w:t>оповещения</w:t>
      </w:r>
      <w:proofErr w:type="gramEnd"/>
      <w:r w:rsidR="00FB0088" w:rsidRPr="00E44444">
        <w:rPr>
          <w:rFonts w:ascii="Times New Roman" w:hAnsi="Times New Roman" w:cs="Times New Roman"/>
          <w:sz w:val="28"/>
          <w:szCs w:val="28"/>
        </w:rPr>
        <w:t xml:space="preserve"> установленная в здании Дома Культуры</w:t>
      </w:r>
      <w:r w:rsidR="00CE688E">
        <w:rPr>
          <w:rFonts w:ascii="Times New Roman" w:hAnsi="Times New Roman" w:cs="Times New Roman"/>
          <w:sz w:val="28"/>
          <w:szCs w:val="28"/>
        </w:rPr>
        <w:t xml:space="preserve">, официальный сайт </w:t>
      </w:r>
      <w:proofErr w:type="spellStart"/>
      <w:r w:rsidR="00CE688E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="00CE688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Силами ТОС, в каждый двор были распространены листовки по противопожарной безопасности, антитеррору и </w:t>
      </w:r>
      <w:proofErr w:type="spellStart"/>
      <w:r w:rsidR="00FB0088" w:rsidRPr="00E44444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FB0088" w:rsidRPr="00E44444">
        <w:rPr>
          <w:rFonts w:ascii="Times New Roman" w:hAnsi="Times New Roman" w:cs="Times New Roman"/>
          <w:sz w:val="28"/>
          <w:szCs w:val="28"/>
        </w:rPr>
        <w:t>.</w:t>
      </w:r>
    </w:p>
    <w:p w14:paraId="3E9C3893" w14:textId="189FD8BF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Однако, жителями часто нарушались требования пожарной безопасности. В пожароопасный период производилось сжигание мусора, сорной растительности, камыша. Что приводило к возникновению пожароопасных ситуаций. </w:t>
      </w:r>
      <w:r w:rsidR="00287FCF" w:rsidRPr="00E44444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F10674" w:rsidRPr="00E44444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287FCF" w:rsidRPr="00E44444">
        <w:rPr>
          <w:rFonts w:ascii="Times New Roman" w:hAnsi="Times New Roman" w:cs="Times New Roman"/>
          <w:sz w:val="28"/>
          <w:szCs w:val="28"/>
        </w:rPr>
        <w:t>администраци</w:t>
      </w:r>
      <w:r w:rsidR="00F10674" w:rsidRPr="00E44444">
        <w:rPr>
          <w:rFonts w:ascii="Times New Roman" w:hAnsi="Times New Roman" w:cs="Times New Roman"/>
          <w:sz w:val="28"/>
          <w:szCs w:val="28"/>
        </w:rPr>
        <w:t>и</w:t>
      </w:r>
      <w:r w:rsidR="00287FCF" w:rsidRPr="00E4444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67097" w:rsidRPr="00E44444">
        <w:rPr>
          <w:rFonts w:ascii="Times New Roman" w:hAnsi="Times New Roman" w:cs="Times New Roman"/>
          <w:sz w:val="28"/>
          <w:szCs w:val="28"/>
        </w:rPr>
        <w:t>, руководителями ТОС</w:t>
      </w:r>
      <w:r w:rsidR="00287FCF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D67097" w:rsidRPr="00E44444">
        <w:rPr>
          <w:rFonts w:ascii="Times New Roman" w:hAnsi="Times New Roman" w:cs="Times New Roman"/>
          <w:sz w:val="28"/>
          <w:szCs w:val="28"/>
        </w:rPr>
        <w:t>проводил</w:t>
      </w:r>
      <w:r w:rsidR="00692673" w:rsidRPr="00E44444">
        <w:rPr>
          <w:rFonts w:ascii="Times New Roman" w:hAnsi="Times New Roman" w:cs="Times New Roman"/>
          <w:sz w:val="28"/>
          <w:szCs w:val="28"/>
        </w:rPr>
        <w:t>и</w:t>
      </w:r>
      <w:r w:rsidR="00D67097" w:rsidRPr="00E44444">
        <w:rPr>
          <w:rFonts w:ascii="Times New Roman" w:hAnsi="Times New Roman" w:cs="Times New Roman"/>
          <w:sz w:val="28"/>
          <w:szCs w:val="28"/>
        </w:rPr>
        <w:t>сь профилактическ</w:t>
      </w:r>
      <w:r w:rsidR="00692673" w:rsidRPr="00E44444">
        <w:rPr>
          <w:rFonts w:ascii="Times New Roman" w:hAnsi="Times New Roman" w:cs="Times New Roman"/>
          <w:sz w:val="28"/>
          <w:szCs w:val="28"/>
        </w:rPr>
        <w:t>ие</w:t>
      </w:r>
      <w:r w:rsidR="00D67097" w:rsidRPr="00E44444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692673" w:rsidRPr="00E44444">
        <w:rPr>
          <w:rFonts w:ascii="Times New Roman" w:hAnsi="Times New Roman" w:cs="Times New Roman"/>
          <w:sz w:val="28"/>
          <w:szCs w:val="28"/>
        </w:rPr>
        <w:t>ы</w:t>
      </w:r>
      <w:r w:rsidR="00D67097" w:rsidRPr="00E44444">
        <w:rPr>
          <w:rFonts w:ascii="Times New Roman" w:hAnsi="Times New Roman" w:cs="Times New Roman"/>
          <w:sz w:val="28"/>
          <w:szCs w:val="28"/>
        </w:rPr>
        <w:t xml:space="preserve"> с населением</w:t>
      </w:r>
      <w:r w:rsidR="00287FCF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F10674" w:rsidRPr="00E44444">
        <w:rPr>
          <w:rFonts w:ascii="Times New Roman" w:hAnsi="Times New Roman" w:cs="Times New Roman"/>
          <w:sz w:val="28"/>
          <w:szCs w:val="28"/>
        </w:rPr>
        <w:t xml:space="preserve">о соблюдении </w:t>
      </w:r>
      <w:r w:rsidR="00287FCF" w:rsidRPr="00E44444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  <w:r w:rsidR="00D67097"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7097" w:rsidRPr="00E44444">
        <w:rPr>
          <w:rFonts w:ascii="Times New Roman" w:hAnsi="Times New Roman" w:cs="Times New Roman"/>
          <w:sz w:val="28"/>
          <w:szCs w:val="28"/>
        </w:rPr>
        <w:t>и  норм</w:t>
      </w:r>
      <w:proofErr w:type="gramEnd"/>
      <w:r w:rsidR="00D67097" w:rsidRPr="00E44444">
        <w:rPr>
          <w:rFonts w:ascii="Times New Roman" w:hAnsi="Times New Roman" w:cs="Times New Roman"/>
          <w:sz w:val="28"/>
          <w:szCs w:val="28"/>
        </w:rPr>
        <w:t xml:space="preserve"> пожарной безопасности.</w:t>
      </w:r>
      <w:r w:rsidR="00287FCF" w:rsidRPr="00E4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3F290" w14:textId="4C88FFAC" w:rsidR="00D76385" w:rsidRPr="00E44444" w:rsidRDefault="004B2801" w:rsidP="0098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</w:t>
      </w:r>
      <w:r w:rsidR="00117FEA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4E5E3A" w:rsidRPr="00E44444">
        <w:rPr>
          <w:rFonts w:ascii="Times New Roman" w:hAnsi="Times New Roman" w:cs="Times New Roman"/>
          <w:sz w:val="28"/>
          <w:szCs w:val="28"/>
        </w:rPr>
        <w:t xml:space="preserve">В 2023 году </w:t>
      </w:r>
      <w:proofErr w:type="gramStart"/>
      <w:r w:rsidR="004E5E3A" w:rsidRPr="00E44444"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117FEA" w:rsidRPr="00E44444">
        <w:rPr>
          <w:rFonts w:ascii="Times New Roman" w:hAnsi="Times New Roman" w:cs="Times New Roman"/>
          <w:sz w:val="28"/>
          <w:szCs w:val="28"/>
        </w:rPr>
        <w:t xml:space="preserve"> добровольн</w:t>
      </w:r>
      <w:r w:rsidR="004E5E3A" w:rsidRPr="00E44444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="00117FEA" w:rsidRPr="00E44444">
        <w:rPr>
          <w:rFonts w:ascii="Times New Roman" w:hAnsi="Times New Roman" w:cs="Times New Roman"/>
          <w:sz w:val="28"/>
          <w:szCs w:val="28"/>
        </w:rPr>
        <w:t xml:space="preserve"> пожарн</w:t>
      </w:r>
      <w:r w:rsidR="004E5E3A" w:rsidRPr="00E44444">
        <w:rPr>
          <w:rFonts w:ascii="Times New Roman" w:hAnsi="Times New Roman" w:cs="Times New Roman"/>
          <w:sz w:val="28"/>
          <w:szCs w:val="28"/>
        </w:rPr>
        <w:t>ой</w:t>
      </w:r>
      <w:r w:rsidR="00117FEA" w:rsidRPr="00E44444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4E5E3A" w:rsidRPr="00E44444">
        <w:rPr>
          <w:rFonts w:ascii="Times New Roman" w:hAnsi="Times New Roman" w:cs="Times New Roman"/>
          <w:sz w:val="28"/>
          <w:szCs w:val="28"/>
        </w:rPr>
        <w:t>ы локализовано 7 пожаров</w:t>
      </w:r>
      <w:r w:rsidR="00CE688E">
        <w:rPr>
          <w:rFonts w:ascii="Times New Roman" w:hAnsi="Times New Roman" w:cs="Times New Roman"/>
          <w:sz w:val="28"/>
          <w:szCs w:val="28"/>
        </w:rPr>
        <w:t>.</w:t>
      </w:r>
      <w:r w:rsidR="00D67097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CE688E">
        <w:rPr>
          <w:rFonts w:ascii="Times New Roman" w:hAnsi="Times New Roman" w:cs="Times New Roman"/>
          <w:sz w:val="28"/>
          <w:szCs w:val="28"/>
        </w:rPr>
        <w:t>Н</w:t>
      </w:r>
      <w:r w:rsidR="008664E4" w:rsidRPr="00E44444">
        <w:rPr>
          <w:rFonts w:ascii="Times New Roman" w:hAnsi="Times New Roman" w:cs="Times New Roman"/>
          <w:sz w:val="28"/>
          <w:szCs w:val="28"/>
        </w:rPr>
        <w:t xml:space="preserve">а материальную поддержку </w:t>
      </w:r>
      <w:r w:rsidR="00CE688E">
        <w:rPr>
          <w:rFonts w:ascii="Times New Roman" w:hAnsi="Times New Roman" w:cs="Times New Roman"/>
          <w:sz w:val="28"/>
          <w:szCs w:val="28"/>
        </w:rPr>
        <w:t>ДПД</w:t>
      </w:r>
      <w:r w:rsidR="004E5E3A" w:rsidRPr="00E44444">
        <w:rPr>
          <w:rFonts w:ascii="Times New Roman" w:hAnsi="Times New Roman" w:cs="Times New Roman"/>
          <w:sz w:val="28"/>
          <w:szCs w:val="28"/>
        </w:rPr>
        <w:t xml:space="preserve"> из бюджета </w:t>
      </w:r>
      <w:proofErr w:type="gramStart"/>
      <w:r w:rsidR="004E5E3A" w:rsidRPr="00E4444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664E4" w:rsidRPr="00E44444">
        <w:rPr>
          <w:rFonts w:ascii="Times New Roman" w:hAnsi="Times New Roman" w:cs="Times New Roman"/>
          <w:sz w:val="28"/>
          <w:szCs w:val="28"/>
        </w:rPr>
        <w:t xml:space="preserve"> выделено</w:t>
      </w:r>
      <w:proofErr w:type="gramEnd"/>
      <w:r w:rsidR="008664E4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4C17A1" w:rsidRPr="00E44444">
        <w:rPr>
          <w:rFonts w:ascii="Times New Roman" w:hAnsi="Times New Roman" w:cs="Times New Roman"/>
          <w:sz w:val="28"/>
          <w:szCs w:val="28"/>
        </w:rPr>
        <w:t>23</w:t>
      </w:r>
      <w:r w:rsidR="008664E4" w:rsidRPr="00E4444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2B6C84E" w14:textId="145FA34C" w:rsidR="00FB0088" w:rsidRPr="00E44444" w:rsidRDefault="00D76385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Хочу поблагодарить всех участников добровольной пожарной дружины за неравнодушное отношение, за то, что в любое время дня и ночи готовы прийти на помощь людям.</w:t>
      </w:r>
      <w:r w:rsidR="00117FEA" w:rsidRPr="00E4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2F0D8A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71942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Нотариальные действия.</w:t>
      </w:r>
    </w:p>
    <w:p w14:paraId="1000E6AD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0FD00" w14:textId="3EDB9EB9" w:rsidR="00FB0088" w:rsidRPr="00E44444" w:rsidRDefault="0022472A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 20</w:t>
      </w:r>
      <w:r w:rsidR="00636BF6" w:rsidRPr="00E44444">
        <w:rPr>
          <w:rFonts w:ascii="Times New Roman" w:hAnsi="Times New Roman" w:cs="Times New Roman"/>
          <w:sz w:val="28"/>
          <w:szCs w:val="28"/>
        </w:rPr>
        <w:t>2</w:t>
      </w:r>
      <w:r w:rsidR="00D46495" w:rsidRPr="00E44444">
        <w:rPr>
          <w:rFonts w:ascii="Times New Roman" w:hAnsi="Times New Roman" w:cs="Times New Roman"/>
          <w:sz w:val="28"/>
          <w:szCs w:val="28"/>
        </w:rPr>
        <w:t>3</w:t>
      </w:r>
      <w:r w:rsidR="00D76385" w:rsidRPr="00E44444">
        <w:rPr>
          <w:rFonts w:ascii="Times New Roman" w:hAnsi="Times New Roman" w:cs="Times New Roman"/>
          <w:sz w:val="28"/>
          <w:szCs w:val="28"/>
        </w:rPr>
        <w:t xml:space="preserve"> году</w:t>
      </w:r>
      <w:r w:rsidR="0056351F" w:rsidRPr="00E44444">
        <w:rPr>
          <w:rFonts w:ascii="Times New Roman" w:hAnsi="Times New Roman" w:cs="Times New Roman"/>
          <w:sz w:val="28"/>
          <w:szCs w:val="28"/>
        </w:rPr>
        <w:t xml:space="preserve"> совершено </w:t>
      </w:r>
      <w:r w:rsidR="00D46495" w:rsidRPr="00E44444">
        <w:rPr>
          <w:rFonts w:ascii="Times New Roman" w:hAnsi="Times New Roman" w:cs="Times New Roman"/>
          <w:sz w:val="28"/>
          <w:szCs w:val="28"/>
        </w:rPr>
        <w:t>49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FB0088" w:rsidRPr="00E44444">
        <w:rPr>
          <w:rFonts w:ascii="Times New Roman" w:hAnsi="Times New Roman" w:cs="Times New Roman"/>
          <w:sz w:val="28"/>
          <w:szCs w:val="28"/>
        </w:rPr>
        <w:t>нотариальны</w:t>
      </w:r>
      <w:r w:rsidR="0056351F" w:rsidRPr="00E44444">
        <w:rPr>
          <w:rFonts w:ascii="Times New Roman" w:hAnsi="Times New Roman" w:cs="Times New Roman"/>
          <w:sz w:val="28"/>
          <w:szCs w:val="28"/>
        </w:rPr>
        <w:t>х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5F1FA5" w:rsidRPr="00E44444">
        <w:rPr>
          <w:rFonts w:ascii="Times New Roman" w:hAnsi="Times New Roman" w:cs="Times New Roman"/>
          <w:sz w:val="28"/>
          <w:szCs w:val="28"/>
        </w:rPr>
        <w:t>й</w:t>
      </w:r>
      <w:r w:rsidR="0056351F" w:rsidRPr="00E44444">
        <w:rPr>
          <w:rFonts w:ascii="Times New Roman" w:hAnsi="Times New Roman" w:cs="Times New Roman"/>
          <w:sz w:val="28"/>
          <w:szCs w:val="28"/>
        </w:rPr>
        <w:t>.</w:t>
      </w:r>
      <w:r w:rsidR="008548D7" w:rsidRPr="00E44444">
        <w:rPr>
          <w:rFonts w:ascii="Times New Roman" w:hAnsi="Times New Roman" w:cs="Times New Roman"/>
          <w:sz w:val="28"/>
          <w:szCs w:val="28"/>
        </w:rPr>
        <w:t xml:space="preserve"> Сумма доходов поступи</w:t>
      </w:r>
      <w:r w:rsidR="00D67097" w:rsidRPr="00E44444">
        <w:rPr>
          <w:rFonts w:ascii="Times New Roman" w:hAnsi="Times New Roman" w:cs="Times New Roman"/>
          <w:sz w:val="28"/>
          <w:szCs w:val="28"/>
        </w:rPr>
        <w:t>в</w:t>
      </w:r>
      <w:r w:rsidR="008548D7" w:rsidRPr="00E44444">
        <w:rPr>
          <w:rFonts w:ascii="Times New Roman" w:hAnsi="Times New Roman" w:cs="Times New Roman"/>
          <w:sz w:val="28"/>
          <w:szCs w:val="28"/>
        </w:rPr>
        <w:t xml:space="preserve">ших в бюджет поселения за </w:t>
      </w:r>
      <w:proofErr w:type="gramStart"/>
      <w:r w:rsidR="008548D7" w:rsidRPr="00E44444">
        <w:rPr>
          <w:rFonts w:ascii="Times New Roman" w:hAnsi="Times New Roman" w:cs="Times New Roman"/>
          <w:sz w:val="28"/>
          <w:szCs w:val="28"/>
        </w:rPr>
        <w:t>202</w:t>
      </w:r>
      <w:r w:rsidR="00D46495" w:rsidRPr="00E44444">
        <w:rPr>
          <w:rFonts w:ascii="Times New Roman" w:hAnsi="Times New Roman" w:cs="Times New Roman"/>
          <w:sz w:val="28"/>
          <w:szCs w:val="28"/>
        </w:rPr>
        <w:t>3</w:t>
      </w:r>
      <w:r w:rsidR="008548D7" w:rsidRPr="00E44444">
        <w:rPr>
          <w:rFonts w:ascii="Times New Roman" w:hAnsi="Times New Roman" w:cs="Times New Roman"/>
          <w:sz w:val="28"/>
          <w:szCs w:val="28"/>
        </w:rPr>
        <w:t xml:space="preserve">  год</w:t>
      </w:r>
      <w:proofErr w:type="gramEnd"/>
      <w:r w:rsidR="008548D7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8548D7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</w:t>
      </w:r>
      <w:r w:rsidR="001E5FF4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495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6,2</w:t>
      </w:r>
      <w:r w:rsidR="001E5FF4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D67097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1E5FF4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14:paraId="241B1026" w14:textId="77777777" w:rsidR="00982FF6" w:rsidRPr="00E44444" w:rsidRDefault="00982FF6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6A76A" w14:textId="4F26F1E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Работа комиссий.</w:t>
      </w:r>
    </w:p>
    <w:p w14:paraId="3CF1731C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9F82B" w14:textId="282E3F5F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В поселении работает </w:t>
      </w:r>
      <w:r w:rsidR="001D05D9" w:rsidRPr="00E44444">
        <w:rPr>
          <w:rFonts w:ascii="Times New Roman" w:hAnsi="Times New Roman" w:cs="Times New Roman"/>
          <w:sz w:val="28"/>
          <w:szCs w:val="28"/>
        </w:rPr>
        <w:t>комиссия по профилактике правонарушений</w:t>
      </w:r>
      <w:r w:rsidRPr="00E44444">
        <w:rPr>
          <w:rFonts w:ascii="Times New Roman" w:hAnsi="Times New Roman" w:cs="Times New Roman"/>
          <w:sz w:val="28"/>
          <w:szCs w:val="28"/>
        </w:rPr>
        <w:t>.</w:t>
      </w:r>
      <w:r w:rsidR="006B3240" w:rsidRPr="00E44444">
        <w:rPr>
          <w:rFonts w:ascii="Times New Roman" w:hAnsi="Times New Roman" w:cs="Times New Roman"/>
          <w:sz w:val="28"/>
          <w:szCs w:val="28"/>
        </w:rPr>
        <w:t xml:space="preserve"> За отчетный период проведено 12</w:t>
      </w:r>
      <w:r w:rsidRPr="00E44444">
        <w:rPr>
          <w:rFonts w:ascii="Times New Roman" w:hAnsi="Times New Roman" w:cs="Times New Roman"/>
          <w:sz w:val="28"/>
          <w:szCs w:val="28"/>
        </w:rPr>
        <w:t xml:space="preserve"> заседаний. </w:t>
      </w:r>
      <w:r w:rsidR="00CE688E">
        <w:rPr>
          <w:rFonts w:ascii="Times New Roman" w:hAnsi="Times New Roman" w:cs="Times New Roman"/>
          <w:sz w:val="28"/>
          <w:szCs w:val="28"/>
        </w:rPr>
        <w:t>Несовершеннолетние с</w:t>
      </w:r>
      <w:r w:rsidR="00D46495" w:rsidRPr="00E44444">
        <w:rPr>
          <w:rFonts w:ascii="Times New Roman" w:hAnsi="Times New Roman" w:cs="Times New Roman"/>
          <w:sz w:val="28"/>
          <w:szCs w:val="28"/>
        </w:rPr>
        <w:t>остоящие н</w:t>
      </w:r>
      <w:r w:rsidR="00EB1CC0" w:rsidRPr="00E44444">
        <w:rPr>
          <w:rFonts w:ascii="Times New Roman" w:hAnsi="Times New Roman" w:cs="Times New Roman"/>
          <w:sz w:val="28"/>
          <w:szCs w:val="28"/>
        </w:rPr>
        <w:t>а учет</w:t>
      </w:r>
      <w:r w:rsidR="006E2CB5" w:rsidRPr="00E44444">
        <w:rPr>
          <w:rFonts w:ascii="Times New Roman" w:hAnsi="Times New Roman" w:cs="Times New Roman"/>
          <w:sz w:val="28"/>
          <w:szCs w:val="28"/>
        </w:rPr>
        <w:t>е</w:t>
      </w:r>
      <w:r w:rsidR="00EB1CC0" w:rsidRPr="00E44444">
        <w:rPr>
          <w:rFonts w:ascii="Times New Roman" w:hAnsi="Times New Roman" w:cs="Times New Roman"/>
          <w:sz w:val="28"/>
          <w:szCs w:val="28"/>
        </w:rPr>
        <w:t xml:space="preserve"> в ОПДН </w:t>
      </w:r>
      <w:r w:rsidR="008D1FD3" w:rsidRPr="00E4444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D1FD3" w:rsidRPr="00E44444">
        <w:rPr>
          <w:rFonts w:ascii="Times New Roman" w:hAnsi="Times New Roman" w:cs="Times New Roman"/>
          <w:sz w:val="28"/>
          <w:szCs w:val="28"/>
        </w:rPr>
        <w:t xml:space="preserve">ПДН </w:t>
      </w:r>
      <w:r w:rsidR="00CE688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CE688E">
        <w:rPr>
          <w:rFonts w:ascii="Times New Roman" w:hAnsi="Times New Roman" w:cs="Times New Roman"/>
          <w:sz w:val="28"/>
          <w:szCs w:val="28"/>
        </w:rPr>
        <w:t xml:space="preserve"> Павловскому району </w:t>
      </w:r>
      <w:r w:rsidR="00D46495" w:rsidRPr="00E44444">
        <w:rPr>
          <w:rFonts w:ascii="Times New Roman" w:hAnsi="Times New Roman" w:cs="Times New Roman"/>
          <w:sz w:val="28"/>
          <w:szCs w:val="28"/>
        </w:rPr>
        <w:t>в 2023 году отсутст</w:t>
      </w:r>
      <w:r w:rsidR="000908C2" w:rsidRPr="00E44444">
        <w:rPr>
          <w:rFonts w:ascii="Times New Roman" w:hAnsi="Times New Roman" w:cs="Times New Roman"/>
          <w:sz w:val="28"/>
          <w:szCs w:val="28"/>
        </w:rPr>
        <w:t>вовали.</w:t>
      </w:r>
    </w:p>
    <w:p w14:paraId="5C554830" w14:textId="340848D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сельском поселении два МБУ</w:t>
      </w:r>
      <w:r w:rsidR="00EB1CC0" w:rsidRPr="00E44444">
        <w:rPr>
          <w:rFonts w:ascii="Times New Roman" w:hAnsi="Times New Roman" w:cs="Times New Roman"/>
          <w:sz w:val="28"/>
          <w:szCs w:val="28"/>
        </w:rPr>
        <w:t>:</w:t>
      </w:r>
      <w:r w:rsidRPr="00E44444">
        <w:rPr>
          <w:rFonts w:ascii="Times New Roman" w:hAnsi="Times New Roman" w:cs="Times New Roman"/>
          <w:sz w:val="28"/>
          <w:szCs w:val="28"/>
        </w:rPr>
        <w:t xml:space="preserve"> «Библиотека» и «ДК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14:paraId="4EBF42A3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C41F5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Библиотека.</w:t>
      </w:r>
    </w:p>
    <w:p w14:paraId="462B0635" w14:textId="77777777" w:rsidR="00FA5A71" w:rsidRPr="00E44444" w:rsidRDefault="00FA5A71" w:rsidP="00982F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1C24A04" w14:textId="13E8C7EC" w:rsidR="008B32E7" w:rsidRPr="00E44444" w:rsidRDefault="008B32E7" w:rsidP="008B3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В 2023 году </w:t>
      </w:r>
      <w:r w:rsidR="004C2A3C">
        <w:rPr>
          <w:rFonts w:ascii="Times New Roman" w:eastAsia="Calibri" w:hAnsi="Times New Roman" w:cs="Times New Roman"/>
          <w:sz w:val="28"/>
          <w:szCs w:val="28"/>
          <w:lang w:eastAsia="en-US"/>
        </w:rPr>
        <w:t>Незамаевская библиотека под руководством Серой Т.А.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вела  библиотечное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обслуживание среди  различных категорий пользователей: учащихся, молодежи, служащих, социально-незащищенных слоев населения, пенсионеров, многодетных семей, людей с ограниченными возможностями. Выделены группы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учащихся  из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многодетных семей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опекаемые дети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>В совей работе б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иблиотека сотрудничала с </w:t>
      </w:r>
      <w:proofErr w:type="spell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Незамаевским</w:t>
      </w:r>
      <w:proofErr w:type="spell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казачьим обществом, Советом ветеранов, Домом Культуры, </w:t>
      </w:r>
      <w:r w:rsidR="004C2A3C">
        <w:rPr>
          <w:rFonts w:ascii="Times New Roman" w:eastAsia="Calibri" w:hAnsi="Times New Roman" w:cs="Times New Roman"/>
          <w:sz w:val="28"/>
          <w:szCs w:val="28"/>
          <w:lang w:eastAsia="en-US"/>
        </w:rPr>
        <w:t>школой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C2A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социальной </w:t>
      </w:r>
      <w:proofErr w:type="gramStart"/>
      <w:r w:rsidR="004C2A3C">
        <w:rPr>
          <w:rFonts w:ascii="Times New Roman" w:eastAsia="Calibri" w:hAnsi="Times New Roman" w:cs="Times New Roman"/>
          <w:sz w:val="28"/>
          <w:szCs w:val="28"/>
          <w:lang w:eastAsia="en-US"/>
        </w:rPr>
        <w:t>защитой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,  детским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садом.   </w:t>
      </w:r>
    </w:p>
    <w:p w14:paraId="259E6D59" w14:textId="77777777" w:rsidR="008B32E7" w:rsidRPr="00E44444" w:rsidRDefault="008B32E7" w:rsidP="008B3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Для привлечения пользователей и улучшения библиотечных услуг применялись новые формы работы в офлайн и онлайн-режиме, во </w:t>
      </w:r>
      <w:proofErr w:type="spell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внестационарном</w:t>
      </w:r>
      <w:proofErr w:type="spell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проведении мероприятий, налажена рекламно-информационная деятельность, индивидуальное и коллективное информационное обслуживание.</w:t>
      </w:r>
    </w:p>
    <w:p w14:paraId="49D5A667" w14:textId="45BCDB39" w:rsidR="008B32E7" w:rsidRPr="00E44444" w:rsidRDefault="008B32E7" w:rsidP="008B3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Читателям и посетителям сайта были предложены мероприятия по различным формам и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направлениям  работы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Среди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них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гражданско-патриотическо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воспитани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кубановедени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proofErr w:type="spell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,  содействи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формированию культуры межнационального общения, мероприятия направленные на профилактику асоциальных явлений, работа с незащищенными слоями населения.  Особое внимание уделялось проблеме борьбы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с  наркоманией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, противодействия экстремизму, пропаганде здорового образа жизни.</w:t>
      </w:r>
    </w:p>
    <w:p w14:paraId="245DAAAA" w14:textId="77777777" w:rsidR="008B32E7" w:rsidRPr="00E44444" w:rsidRDefault="008B32E7" w:rsidP="008B3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обслуживании библиотекой охвачены все группы читателей.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Насчитывалось  8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инвалидов, 4 из них обслуживаются на дому. Среди детей: опекаемые дети- 1, дети из многодетных семей –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5 .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Для жителей не имеющих возможности доступа к библиотечным услугам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налажено  </w:t>
      </w:r>
      <w:proofErr w:type="spell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книгоношество</w:t>
      </w:r>
      <w:proofErr w:type="spellEnd"/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6 человек.</w:t>
      </w:r>
    </w:p>
    <w:p w14:paraId="38690F27" w14:textId="759144A2" w:rsidR="008B32E7" w:rsidRPr="00E44444" w:rsidRDefault="008B32E7" w:rsidP="008B3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Для изучения читательских интересов ведется «Картотека регистрации спроса литературы», подготовлены информационно-рекомендательные списки, учтено количество абонентов индивидуальной и коллективной информации.  В 2023 году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библиотека  принимала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во Всероссийской социально-культурной акции «</w:t>
      </w:r>
      <w:proofErr w:type="spell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Библионочь</w:t>
      </w:r>
      <w:proofErr w:type="spell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», во  Всероссийских культурно-образовательных акциях: «Ночь искусств», «Ночь музеев», во  Всероссийской молодежной акции «Письмо защитнику Отечества»,</w:t>
      </w:r>
      <w:r w:rsidR="004C2A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акции «Корзина добра», приуроченной к годовщине специальной военной операции. К Дню присоединения Крыма к России 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проводились 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акции: «Крым и Россия – вместе навсегда!», «Крымские истории». Принимал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>ось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участие в Неделе юношеской книги, организованной краевой библиотекой им. Вараввы, к 200-ю драматурга А</w:t>
      </w:r>
      <w:r w:rsidR="004C2A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лександра 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Островского, к 155-летию Максима Горького</w:t>
      </w:r>
      <w:r w:rsidR="004C2A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C2A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Участвовали в 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межрегиональной акции «Всем хорошим во мне я обязан книгам», в краевом заочном смотре творческих самодеятельных коллективов «Салют Победы»,  посвященный 78-летию Победы в Великой Отечественной войне, так же во Всероссийской акции «Окна Победы»,  в конкурсе оборонно-массовой военно-патриотической работы памяти маршала Жукова Г.К.  В конкурсе «Таланты нашего времени», посвященн</w:t>
      </w:r>
      <w:r w:rsidR="00CE688E">
        <w:rPr>
          <w:rFonts w:ascii="Times New Roman" w:eastAsia="Calibri" w:hAnsi="Times New Roman" w:cs="Times New Roman"/>
          <w:sz w:val="28"/>
          <w:szCs w:val="28"/>
          <w:lang w:eastAsia="en-US"/>
        </w:rPr>
        <w:t>ому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нашему поэту-земляку Н</w:t>
      </w:r>
      <w:r w:rsidR="00D7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иколаю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Дориз</w:t>
      </w:r>
      <w:r w:rsidRPr="00CE688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,  библиотека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заняла призовое место и была  отмечена почетной грамотой. В 2023 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году библиотекой было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обслужено  -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637 человек. Книговыдача составила - 10867 экземпляров книг. Посещаемость – 4502 человека. Всего проведено 101 мероприятие. В стационарных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условиях  29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мероприятий, в онлайн-режиме 59 мероприятий, во </w:t>
      </w:r>
      <w:proofErr w:type="spell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внестационарных</w:t>
      </w:r>
      <w:proofErr w:type="spell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условиях – 13 мероприятий</w:t>
      </w:r>
      <w:r w:rsidR="00D767C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1772B61" w14:textId="076DC094" w:rsidR="008B32E7" w:rsidRPr="00E44444" w:rsidRDefault="008B32E7" w:rsidP="008B3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 конец 2023 года книжный фонд составил 22648 экземпляров. В библиотеке имеется телефонная </w:t>
      </w:r>
      <w:proofErr w:type="gramStart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связь,  интернет</w:t>
      </w:r>
      <w:proofErr w:type="gramEnd"/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,  отопление, установлена сплит – система.</w:t>
      </w:r>
    </w:p>
    <w:p w14:paraId="43C7E468" w14:textId="77777777" w:rsidR="008B32E7" w:rsidRPr="00E44444" w:rsidRDefault="008B32E7" w:rsidP="008B32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9CD43E" w14:textId="026D9FBA" w:rsidR="002A69D0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Дом культуры.</w:t>
      </w:r>
    </w:p>
    <w:p w14:paraId="42954E7A" w14:textId="77777777" w:rsidR="000755E7" w:rsidRPr="00E44444" w:rsidRDefault="000755E7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D91A8" w14:textId="22F2BA3A" w:rsidR="00E75C41" w:rsidRPr="00E44444" w:rsidRDefault="00D767C2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5C41"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Незамаевским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культуры</w:t>
      </w:r>
      <w:r w:rsidR="00E75C41" w:rsidRPr="00E44444">
        <w:rPr>
          <w:rFonts w:ascii="Times New Roman" w:hAnsi="Times New Roman" w:cs="Times New Roman"/>
          <w:sz w:val="28"/>
          <w:szCs w:val="28"/>
        </w:rPr>
        <w:t xml:space="preserve">  руководит</w:t>
      </w:r>
      <w:proofErr w:type="gramEnd"/>
      <w:r w:rsidR="00E75C41" w:rsidRPr="00E44444">
        <w:rPr>
          <w:rFonts w:ascii="Times New Roman" w:hAnsi="Times New Roman" w:cs="Times New Roman"/>
          <w:sz w:val="28"/>
          <w:szCs w:val="28"/>
        </w:rPr>
        <w:t xml:space="preserve">    Алейник Жанна Юрьевна.   Под её руководством трудятся 12 работников, 2 совместителя, 7– творческих и 3- техперсонал.</w:t>
      </w:r>
    </w:p>
    <w:p w14:paraId="42E99B4B" w14:textId="320D4A83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В ДК – 15 клубных формирований (242 участника), 10 – для детей, 5 – для взрослых. Из 15 клубных формирований – 6 любительских. </w:t>
      </w:r>
    </w:p>
    <w:p w14:paraId="16F76E1B" w14:textId="29B2A8B6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За отчётный период было проведено – 282 мероприятия, онлайн мероприятий -47</w:t>
      </w:r>
      <w:r w:rsidR="00D767C2">
        <w:rPr>
          <w:rFonts w:ascii="Times New Roman" w:hAnsi="Times New Roman" w:cs="Times New Roman"/>
          <w:sz w:val="28"/>
          <w:szCs w:val="28"/>
        </w:rPr>
        <w:t>,</w:t>
      </w:r>
      <w:r w:rsidRPr="00E44444">
        <w:rPr>
          <w:rFonts w:ascii="Times New Roman" w:hAnsi="Times New Roman" w:cs="Times New Roman"/>
          <w:sz w:val="28"/>
          <w:szCs w:val="28"/>
        </w:rPr>
        <w:t xml:space="preserve"> для детей -153 мероприятия, для молодёжи -56, показано концертов и выставок-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51 .</w:t>
      </w:r>
      <w:proofErr w:type="gramEnd"/>
    </w:p>
    <w:p w14:paraId="2D47BDD4" w14:textId="74E87402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ДК тесно сотрудничает с такими организациями как школа, администрация, </w:t>
      </w:r>
      <w:r w:rsidR="00D767C2">
        <w:rPr>
          <w:rFonts w:ascii="Times New Roman" w:hAnsi="Times New Roman" w:cs="Times New Roman"/>
          <w:sz w:val="28"/>
          <w:szCs w:val="28"/>
        </w:rPr>
        <w:t>р</w:t>
      </w:r>
      <w:r w:rsidRPr="00E44444">
        <w:rPr>
          <w:rFonts w:ascii="Times New Roman" w:hAnsi="Times New Roman" w:cs="Times New Roman"/>
          <w:sz w:val="28"/>
          <w:szCs w:val="28"/>
        </w:rPr>
        <w:t>айонным управлением культуры, районным методическим центром, отделом по работе с молодёжью, казачеством, центром занятости, управлением социальной защиты, Советом ветеранов, обществом инвалидов, библиотекой, просто активными и одарёнными жителями нашей станицы.</w:t>
      </w:r>
    </w:p>
    <w:p w14:paraId="1DCAEFBA" w14:textId="119557BA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В 2023 году продолжили работу   кружки изобразительного искусства </w:t>
      </w:r>
      <w:r w:rsidR="00A9041C">
        <w:rPr>
          <w:rFonts w:ascii="Times New Roman" w:hAnsi="Times New Roman" w:cs="Times New Roman"/>
          <w:sz w:val="28"/>
          <w:szCs w:val="28"/>
        </w:rPr>
        <w:t xml:space="preserve">«Акварель» и «Юный художник» </w:t>
      </w:r>
      <w:r w:rsidRPr="00E44444">
        <w:rPr>
          <w:rFonts w:ascii="Times New Roman" w:hAnsi="Times New Roman" w:cs="Times New Roman"/>
          <w:sz w:val="28"/>
          <w:szCs w:val="28"/>
        </w:rPr>
        <w:t>под руководством Левченко Галины Александровны</w:t>
      </w:r>
      <w:r w:rsidR="00A9041C">
        <w:rPr>
          <w:rFonts w:ascii="Times New Roman" w:hAnsi="Times New Roman" w:cs="Times New Roman"/>
          <w:sz w:val="28"/>
          <w:szCs w:val="28"/>
        </w:rPr>
        <w:t>.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A9041C">
        <w:rPr>
          <w:rFonts w:ascii="Times New Roman" w:hAnsi="Times New Roman" w:cs="Times New Roman"/>
          <w:sz w:val="28"/>
          <w:szCs w:val="28"/>
        </w:rPr>
        <w:t>З</w:t>
      </w:r>
      <w:r w:rsidRPr="00E44444">
        <w:rPr>
          <w:rFonts w:ascii="Times New Roman" w:hAnsi="Times New Roman" w:cs="Times New Roman"/>
          <w:sz w:val="28"/>
          <w:szCs w:val="28"/>
        </w:rPr>
        <w:t xml:space="preserve">а отчётный период было организовано 6 детских выставок, показано 15 мастер-классов. Участница кружка изобразительного искусства Пономаренко Софья приняла участие во </w:t>
      </w:r>
      <w:r w:rsidRPr="00E444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4444">
        <w:rPr>
          <w:rFonts w:ascii="Times New Roman" w:hAnsi="Times New Roman" w:cs="Times New Roman"/>
          <w:sz w:val="28"/>
          <w:szCs w:val="28"/>
        </w:rPr>
        <w:t xml:space="preserve"> конкурсе детского рисунка АО «РОСАГРОЛИЗИНГ», посвящённый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сельскому хозяйству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и получила диплом, в мае - приняли участие во Всероссийский конкурсе семейного творчества «Рисуем с детьми Вечный огонь» и получили сертификат участника. </w:t>
      </w:r>
    </w:p>
    <w:p w14:paraId="0D5B8525" w14:textId="0A1A78B3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С удовольствием дети занимаются в вокальном кружке «Ассорти». За 2023г. ими было разучено 22 - произведения, участники этого кружка принимают активное участие во всех мероприятиях Дома культуры.  </w:t>
      </w:r>
    </w:p>
    <w:p w14:paraId="0B0F965D" w14:textId="45C2C90D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 Вокальны</w:t>
      </w:r>
      <w:r w:rsidR="00D767C2">
        <w:rPr>
          <w:rFonts w:ascii="Times New Roman" w:hAnsi="Times New Roman" w:cs="Times New Roman"/>
          <w:sz w:val="28"/>
          <w:szCs w:val="28"/>
        </w:rPr>
        <w:t>м</w:t>
      </w:r>
      <w:r w:rsidRPr="00E44444"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D767C2">
        <w:rPr>
          <w:rFonts w:ascii="Times New Roman" w:hAnsi="Times New Roman" w:cs="Times New Roman"/>
          <w:sz w:val="28"/>
          <w:szCs w:val="28"/>
        </w:rPr>
        <w:t>ом</w:t>
      </w:r>
      <w:r w:rsidRPr="00E4444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Незамаевчаночка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», руководитель Дрягина Татьяна Александровна, за отчётный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период  разучено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более 30 произведений</w:t>
      </w:r>
      <w:r w:rsidR="00D767C2">
        <w:rPr>
          <w:rFonts w:ascii="Times New Roman" w:hAnsi="Times New Roman" w:cs="Times New Roman"/>
          <w:sz w:val="28"/>
          <w:szCs w:val="28"/>
        </w:rPr>
        <w:t>.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D767C2">
        <w:rPr>
          <w:rFonts w:ascii="Times New Roman" w:hAnsi="Times New Roman" w:cs="Times New Roman"/>
          <w:sz w:val="28"/>
          <w:szCs w:val="28"/>
        </w:rPr>
        <w:t>О</w:t>
      </w:r>
      <w:r w:rsidRPr="00E44444">
        <w:rPr>
          <w:rFonts w:ascii="Times New Roman" w:hAnsi="Times New Roman" w:cs="Times New Roman"/>
          <w:sz w:val="28"/>
          <w:szCs w:val="28"/>
        </w:rPr>
        <w:t>ни стали украшением не только мероприятий ДК, но и</w:t>
      </w:r>
      <w:r w:rsidR="00D767C2">
        <w:rPr>
          <w:rFonts w:ascii="Times New Roman" w:hAnsi="Times New Roman" w:cs="Times New Roman"/>
          <w:sz w:val="28"/>
          <w:szCs w:val="28"/>
        </w:rPr>
        <w:t xml:space="preserve"> краевых и</w:t>
      </w:r>
      <w:r w:rsidRPr="00E44444">
        <w:rPr>
          <w:rFonts w:ascii="Times New Roman" w:hAnsi="Times New Roman" w:cs="Times New Roman"/>
          <w:sz w:val="28"/>
          <w:szCs w:val="28"/>
        </w:rPr>
        <w:t xml:space="preserve"> районных мероприятий</w:t>
      </w:r>
      <w:r w:rsidR="00D767C2">
        <w:rPr>
          <w:rFonts w:ascii="Times New Roman" w:hAnsi="Times New Roman" w:cs="Times New Roman"/>
          <w:sz w:val="28"/>
          <w:szCs w:val="28"/>
        </w:rPr>
        <w:t xml:space="preserve">. 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Ансамбль  в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2023г. принял участие в краевых фестивалях в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Атамани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>, за что имеет дипломы, а так же  в</w:t>
      </w:r>
      <w:r w:rsidR="00D767C2">
        <w:rPr>
          <w:rFonts w:ascii="Times New Roman" w:hAnsi="Times New Roman" w:cs="Times New Roman"/>
          <w:sz w:val="28"/>
          <w:szCs w:val="28"/>
        </w:rPr>
        <w:t>о</w:t>
      </w:r>
      <w:r w:rsidRPr="00E44444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D767C2">
        <w:rPr>
          <w:rFonts w:ascii="Times New Roman" w:hAnsi="Times New Roman" w:cs="Times New Roman"/>
          <w:sz w:val="28"/>
          <w:szCs w:val="28"/>
        </w:rPr>
        <w:t>м</w:t>
      </w:r>
      <w:r w:rsidRPr="00E44444">
        <w:rPr>
          <w:rFonts w:ascii="Times New Roman" w:hAnsi="Times New Roman" w:cs="Times New Roman"/>
          <w:sz w:val="28"/>
          <w:szCs w:val="28"/>
        </w:rPr>
        <w:t xml:space="preserve"> фестивале-конкурсе «Притяжение» </w:t>
      </w:r>
      <w:r w:rsidR="00D767C2">
        <w:rPr>
          <w:rFonts w:ascii="Times New Roman" w:hAnsi="Times New Roman" w:cs="Times New Roman"/>
          <w:sz w:val="28"/>
          <w:szCs w:val="28"/>
        </w:rPr>
        <w:t xml:space="preserve"> где </w:t>
      </w:r>
      <w:r w:rsidRPr="00E44444">
        <w:rPr>
          <w:rFonts w:ascii="Times New Roman" w:hAnsi="Times New Roman" w:cs="Times New Roman"/>
          <w:sz w:val="28"/>
          <w:szCs w:val="28"/>
        </w:rPr>
        <w:t xml:space="preserve">получили Диплом 1 степени. 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Участники ансамбля входят в состав сводного районного хора. </w:t>
      </w:r>
      <w:r w:rsidR="00D767C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декабре 2023 год</w:t>
      </w:r>
      <w:r w:rsidR="00D767C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благотворительным концертом посетили военный госпиталь в г. Ейске. Также были организованы благотворительные концерты в Доме культуры, собранные средства были переданы </w:t>
      </w:r>
      <w:r w:rsidR="00D767C2">
        <w:rPr>
          <w:rFonts w:ascii="Times New Roman" w:eastAsia="Calibri" w:hAnsi="Times New Roman" w:cs="Times New Roman"/>
          <w:sz w:val="28"/>
          <w:szCs w:val="28"/>
          <w:lang w:eastAsia="en-US"/>
        </w:rPr>
        <w:t>на помощь участникам СВО</w:t>
      </w:r>
      <w:r w:rsidRPr="00E444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0830EB" w14:textId="47DDF2CF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Дети с удовольствием посещают </w:t>
      </w:r>
      <w:r w:rsidR="00D767C2">
        <w:rPr>
          <w:rFonts w:ascii="Times New Roman" w:hAnsi="Times New Roman" w:cs="Times New Roman"/>
          <w:sz w:val="28"/>
          <w:szCs w:val="28"/>
        </w:rPr>
        <w:t>клубы выходного дня</w:t>
      </w:r>
      <w:r w:rsidRPr="00E44444">
        <w:rPr>
          <w:rFonts w:ascii="Times New Roman" w:hAnsi="Times New Roman" w:cs="Times New Roman"/>
          <w:sz w:val="28"/>
          <w:szCs w:val="28"/>
        </w:rPr>
        <w:t xml:space="preserve"> «Улыбка», «Юный натуралист». Здесь для них проводятся праздники, викторины, игры, конкурсы, </w:t>
      </w:r>
      <w:r w:rsidRPr="00E44444">
        <w:rPr>
          <w:rFonts w:ascii="Times New Roman" w:hAnsi="Times New Roman" w:cs="Times New Roman"/>
          <w:sz w:val="28"/>
          <w:szCs w:val="28"/>
        </w:rPr>
        <w:lastRenderedPageBreak/>
        <w:t>а также размещаются мероприятия на удаленной основе посредством сети "Интернет".</w:t>
      </w:r>
    </w:p>
    <w:p w14:paraId="05499DFD" w14:textId="3E7639EA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В период летнего отдыха 2023 г для детей работали кружки и клубы выходного дня</w:t>
      </w:r>
      <w:r w:rsidR="00D767C2">
        <w:rPr>
          <w:rFonts w:ascii="Times New Roman" w:hAnsi="Times New Roman" w:cs="Times New Roman"/>
          <w:sz w:val="28"/>
          <w:szCs w:val="28"/>
        </w:rPr>
        <w:t xml:space="preserve">. 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D767C2">
        <w:rPr>
          <w:rFonts w:ascii="Times New Roman" w:hAnsi="Times New Roman" w:cs="Times New Roman"/>
          <w:sz w:val="28"/>
          <w:szCs w:val="28"/>
        </w:rPr>
        <w:t>П</w:t>
      </w:r>
      <w:r w:rsidRPr="00E44444">
        <w:rPr>
          <w:rFonts w:ascii="Times New Roman" w:hAnsi="Times New Roman" w:cs="Times New Roman"/>
          <w:sz w:val="28"/>
          <w:szCs w:val="28"/>
        </w:rPr>
        <w:t xml:space="preserve">роводились подвижные игры на свежем воздухе, конкурсы рисунков, экологические походы, мастер-классы. Особая роль уделялась безопасности детей в летний период, проведены часы безопасности, такие как «Моё безопасное лето», "Осторожно клещи", "Огонь ошибок не прощает", "Правила поведения у водоема" и т.д. </w:t>
      </w:r>
    </w:p>
    <w:p w14:paraId="743E94B3" w14:textId="7978D8BE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   В ДК продолжает работать танцевальный кружок «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Непоседы»(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руководитель Алейник Ж.Ю.), который быстро стал популярен среди детей. Участники кружка порадовали своим выступление на концертах к 23 февраля, к 8 марта, ко Дню России, ко Дню Народного Единства, ко Дню Матери. Ребята стали участниками Всероссийского фестиваля-конкурса «Катюша» и получили диплом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 xml:space="preserve">лауреата  </w:t>
      </w:r>
      <w:r w:rsidRPr="00E44444"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степени, прошли отборочный тур в районном смотре «Юные звездочки» и радовали своим выступлением на отчетном концерте в ст. Павловской.  </w:t>
      </w:r>
    </w:p>
    <w:p w14:paraId="1FDB9429" w14:textId="09F60334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  Молодой специалист Коваль Ольга Александровна – заведующий детским сектором,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показала  своё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мастерство и желание работать с детьми. Ее руками было сделано множество декораций, которые стали украшение праздников</w:t>
      </w:r>
      <w:r w:rsidR="00A9041C">
        <w:rPr>
          <w:rFonts w:ascii="Times New Roman" w:hAnsi="Times New Roman" w:cs="Times New Roman"/>
          <w:sz w:val="28"/>
          <w:szCs w:val="28"/>
        </w:rPr>
        <w:t>.</w:t>
      </w:r>
      <w:r w:rsidRPr="00E44444">
        <w:rPr>
          <w:rFonts w:ascii="Times New Roman" w:hAnsi="Times New Roman" w:cs="Times New Roman"/>
          <w:sz w:val="28"/>
          <w:szCs w:val="28"/>
        </w:rPr>
        <w:t xml:space="preserve"> Благодаря ее стараниям наши дети участвовали в краевом смотре, посвящённом 78-летию Победы в В</w:t>
      </w:r>
      <w:r w:rsidR="00A9041C">
        <w:rPr>
          <w:rFonts w:ascii="Times New Roman" w:hAnsi="Times New Roman" w:cs="Times New Roman"/>
          <w:sz w:val="28"/>
          <w:szCs w:val="28"/>
        </w:rPr>
        <w:t xml:space="preserve">ОВ и </w:t>
      </w:r>
      <w:r w:rsidRPr="00E44444">
        <w:rPr>
          <w:rFonts w:ascii="Times New Roman" w:hAnsi="Times New Roman" w:cs="Times New Roman"/>
          <w:sz w:val="28"/>
          <w:szCs w:val="28"/>
        </w:rPr>
        <w:t>получили дипломы</w:t>
      </w:r>
      <w:r w:rsidR="00A9041C">
        <w:rPr>
          <w:rFonts w:ascii="Times New Roman" w:hAnsi="Times New Roman" w:cs="Times New Roman"/>
          <w:sz w:val="28"/>
          <w:szCs w:val="28"/>
        </w:rPr>
        <w:t>.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A9041C">
        <w:rPr>
          <w:rFonts w:ascii="Times New Roman" w:hAnsi="Times New Roman" w:cs="Times New Roman"/>
          <w:sz w:val="28"/>
          <w:szCs w:val="28"/>
        </w:rPr>
        <w:t>Ч</w:t>
      </w:r>
      <w:r w:rsidRPr="00E44444">
        <w:rPr>
          <w:rFonts w:ascii="Times New Roman" w:hAnsi="Times New Roman" w:cs="Times New Roman"/>
          <w:sz w:val="28"/>
          <w:szCs w:val="28"/>
        </w:rPr>
        <w:t xml:space="preserve">тецы Гончарова Анна и Пономаренко Софья участвовали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>в конкурсе</w:t>
      </w:r>
      <w:proofErr w:type="gramEnd"/>
      <w:r w:rsidRPr="00E44444">
        <w:rPr>
          <w:rFonts w:ascii="Times New Roman" w:hAnsi="Times New Roman" w:cs="Times New Roman"/>
          <w:sz w:val="28"/>
          <w:szCs w:val="28"/>
        </w:rPr>
        <w:t xml:space="preserve"> «Колокола мужества» получили дипломы лауреата.  Коваль Есения стала победителем Всероссийской акции «Широкая масленица».</w:t>
      </w:r>
    </w:p>
    <w:p w14:paraId="45CFA98F" w14:textId="5898A7B7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  За отчётный период для детей и подростков провели 23 мероприятия антинаркотической направленности, на многие из них приглашались специалисты: медицинские работники, участковый, представители казачества, соц. педагог. Ежемесячно совместно со школой и отделом молодёжи организуются просмотры фильмов и видеороликов антинаркотической направленности. Ежегодно проводим акции «Сообщи, где торгуют смертью», «Осторожно, мак!», где мы размещаем объявления, раздаём листовки. Проводится разъяснительная работа с население</w:t>
      </w:r>
      <w:r w:rsidR="00D767C2">
        <w:rPr>
          <w:rFonts w:ascii="Times New Roman" w:hAnsi="Times New Roman" w:cs="Times New Roman"/>
          <w:sz w:val="28"/>
          <w:szCs w:val="28"/>
        </w:rPr>
        <w:t>м</w:t>
      </w:r>
      <w:r w:rsidRPr="00E44444">
        <w:rPr>
          <w:rFonts w:ascii="Times New Roman" w:hAnsi="Times New Roman" w:cs="Times New Roman"/>
          <w:sz w:val="28"/>
          <w:szCs w:val="28"/>
        </w:rPr>
        <w:t xml:space="preserve"> о необходимости информирования органов о фактах употребления, хранения и сбыта наркотических средств.</w:t>
      </w:r>
    </w:p>
    <w:p w14:paraId="4AA8A36C" w14:textId="509B6D92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В 2023 году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Незамаевский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ДК стал победителем краевого конкурса на лучшее учреждение культуры и выиграл денежный приз в размере 150 тысяч рублей, на эти денежные средства были установлены 4 сплит системы.</w:t>
      </w:r>
    </w:p>
    <w:p w14:paraId="42924338" w14:textId="5D58DA15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За отчетный год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Незамаевским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Домом культуры было заработано более 20 дипломов и грамот.</w:t>
      </w:r>
    </w:p>
    <w:p w14:paraId="038B4414" w14:textId="4E75B1C6" w:rsidR="00A9041C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</w:t>
      </w:r>
      <w:r w:rsidR="00A9041C">
        <w:rPr>
          <w:rFonts w:ascii="Times New Roman" w:hAnsi="Times New Roman" w:cs="Times New Roman"/>
          <w:sz w:val="28"/>
          <w:szCs w:val="28"/>
        </w:rPr>
        <w:t>При нашем Доме культуры организованн</w:t>
      </w:r>
      <w:r w:rsidR="00D767C2">
        <w:rPr>
          <w:rFonts w:ascii="Times New Roman" w:hAnsi="Times New Roman" w:cs="Times New Roman"/>
          <w:sz w:val="28"/>
          <w:szCs w:val="28"/>
        </w:rPr>
        <w:t>а</w:t>
      </w:r>
      <w:r w:rsidR="00A9041C">
        <w:rPr>
          <w:rFonts w:ascii="Times New Roman" w:hAnsi="Times New Roman" w:cs="Times New Roman"/>
          <w:sz w:val="28"/>
          <w:szCs w:val="28"/>
        </w:rPr>
        <w:t xml:space="preserve"> и работает волонтерская группа «Маяк», руководит которой Дрягина Татьяна Александровна. Участниками волонтерской группы собрано большое количество материальной помощи для поддержки участников СВО. </w:t>
      </w:r>
    </w:p>
    <w:p w14:paraId="0029A526" w14:textId="0D82028B" w:rsidR="00E75C41" w:rsidRPr="00E44444" w:rsidRDefault="00A9041C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Пользуясь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хочу поблагодарить всех жителей станицы принявших в участие в сборе помощи нашим ребятам.</w:t>
      </w:r>
    </w:p>
    <w:p w14:paraId="28A81BD6" w14:textId="77777777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0AB98" w14:textId="77777777" w:rsidR="00E75C41" w:rsidRPr="00E44444" w:rsidRDefault="00E75C41" w:rsidP="00E75C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СПОРТ</w:t>
      </w:r>
    </w:p>
    <w:p w14:paraId="5003D1AA" w14:textId="77777777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EC43AA" w14:textId="6108F0A3" w:rsidR="00E75C41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 Большое внимание</w:t>
      </w:r>
      <w:r w:rsidR="00D767C2">
        <w:rPr>
          <w:rFonts w:ascii="Times New Roman" w:hAnsi="Times New Roman" w:cs="Times New Roman"/>
          <w:sz w:val="28"/>
          <w:szCs w:val="28"/>
        </w:rPr>
        <w:t xml:space="preserve"> в поселении</w:t>
      </w:r>
      <w:r w:rsidRPr="00E44444">
        <w:rPr>
          <w:rFonts w:ascii="Times New Roman" w:hAnsi="Times New Roman" w:cs="Times New Roman"/>
          <w:sz w:val="28"/>
          <w:szCs w:val="28"/>
        </w:rPr>
        <w:t xml:space="preserve"> уделяе</w:t>
      </w:r>
      <w:r w:rsidR="00D767C2">
        <w:rPr>
          <w:rFonts w:ascii="Times New Roman" w:hAnsi="Times New Roman" w:cs="Times New Roman"/>
          <w:sz w:val="28"/>
          <w:szCs w:val="28"/>
        </w:rPr>
        <w:t>тся</w:t>
      </w:r>
      <w:r w:rsidRPr="00E44444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D767C2">
        <w:rPr>
          <w:rFonts w:ascii="Times New Roman" w:hAnsi="Times New Roman" w:cs="Times New Roman"/>
          <w:sz w:val="28"/>
          <w:szCs w:val="28"/>
        </w:rPr>
        <w:t>.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D767C2">
        <w:rPr>
          <w:rFonts w:ascii="Times New Roman" w:hAnsi="Times New Roman" w:cs="Times New Roman"/>
          <w:sz w:val="28"/>
          <w:szCs w:val="28"/>
        </w:rPr>
        <w:t>П</w:t>
      </w:r>
      <w:r w:rsidRPr="00E44444">
        <w:rPr>
          <w:rFonts w:ascii="Times New Roman" w:hAnsi="Times New Roman" w:cs="Times New Roman"/>
          <w:sz w:val="28"/>
          <w:szCs w:val="28"/>
        </w:rPr>
        <w:t xml:space="preserve">ри ДК работает спортивный кружок «Кожаный мяч», руководитель Иванченко Н.А., в январе приняли участие в  турнире по футболу в ст. Павловской, 9 мая прошёл футбольный турнир «Мы правнуки Победы», в августе состоялся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товарищеский матч по футболу в посёлке Северном, в ноябре Товарищеский матч по футболу в ст. Крыловской, на протяжении всего года для ребят проводили информационные часы, часы здоровья и многое  другое.</w:t>
      </w:r>
    </w:p>
    <w:p w14:paraId="2792929F" w14:textId="248FD60F" w:rsidR="005C7EF5" w:rsidRPr="00E44444" w:rsidRDefault="005C7EF5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Ежегодно к Дню защитника Отечества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соревнования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волейболу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в прошлом году наша команда заняла 3 место.</w:t>
      </w:r>
    </w:p>
    <w:p w14:paraId="3E659FF5" w14:textId="6D1C3D6B" w:rsidR="00E75C41" w:rsidRPr="00E44444" w:rsidRDefault="00E75C41" w:rsidP="00E75C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        Для молодежи и взрослого населения по вечерам работает спортивный зал при ДК, где встречаются любители волейбола и футбола. </w:t>
      </w:r>
    </w:p>
    <w:p w14:paraId="7BEE8258" w14:textId="77777777" w:rsidR="00BD0EEB" w:rsidRPr="00E44444" w:rsidRDefault="00BD0EEB" w:rsidP="00982FF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4808D" w14:textId="1287B9C5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Соцзащита.</w:t>
      </w:r>
    </w:p>
    <w:p w14:paraId="32A4663C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F2CA6F" w14:textId="22A47234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Социальная помощь населению оказывается отделением социальной защиты, где трудятся</w:t>
      </w:r>
      <w:r w:rsidR="00D7474B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59611E" w:rsidRPr="00E44444">
        <w:rPr>
          <w:rFonts w:ascii="Times New Roman" w:hAnsi="Times New Roman" w:cs="Times New Roman"/>
          <w:sz w:val="28"/>
          <w:szCs w:val="28"/>
        </w:rPr>
        <w:t>2</w:t>
      </w:r>
      <w:r w:rsidR="00D7474B" w:rsidRPr="00E4444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9611E" w:rsidRPr="00E44444">
        <w:rPr>
          <w:rFonts w:ascii="Times New Roman" w:hAnsi="Times New Roman" w:cs="Times New Roman"/>
          <w:sz w:val="28"/>
          <w:szCs w:val="28"/>
        </w:rPr>
        <w:t>а села</w:t>
      </w:r>
      <w:r w:rsidR="00D7474B" w:rsidRPr="00E44444">
        <w:rPr>
          <w:rFonts w:ascii="Times New Roman" w:hAnsi="Times New Roman" w:cs="Times New Roman"/>
          <w:sz w:val="28"/>
          <w:szCs w:val="28"/>
        </w:rPr>
        <w:t xml:space="preserve">, </w:t>
      </w:r>
      <w:r w:rsidR="000908C2" w:rsidRPr="00E44444">
        <w:rPr>
          <w:rFonts w:ascii="Times New Roman" w:hAnsi="Times New Roman" w:cs="Times New Roman"/>
          <w:sz w:val="28"/>
          <w:szCs w:val="28"/>
        </w:rPr>
        <w:t>9</w:t>
      </w:r>
      <w:r w:rsidRPr="00E44444">
        <w:rPr>
          <w:rFonts w:ascii="Times New Roman" w:hAnsi="Times New Roman" w:cs="Times New Roman"/>
          <w:sz w:val="28"/>
          <w:szCs w:val="28"/>
        </w:rPr>
        <w:t xml:space="preserve"> социальных работников.</w:t>
      </w:r>
      <w:r w:rsidR="001D440A" w:rsidRPr="00E44444">
        <w:rPr>
          <w:rFonts w:ascii="Times New Roman" w:hAnsi="Times New Roman" w:cs="Times New Roman"/>
          <w:sz w:val="28"/>
          <w:szCs w:val="28"/>
        </w:rPr>
        <w:t xml:space="preserve"> В 202</w:t>
      </w:r>
      <w:r w:rsidR="000908C2" w:rsidRPr="00E44444">
        <w:rPr>
          <w:rFonts w:ascii="Times New Roman" w:hAnsi="Times New Roman" w:cs="Times New Roman"/>
          <w:sz w:val="28"/>
          <w:szCs w:val="28"/>
        </w:rPr>
        <w:t>3</w:t>
      </w:r>
      <w:r w:rsidR="001D440A" w:rsidRPr="00E4444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1D440A" w:rsidRPr="00E44444">
        <w:rPr>
          <w:rFonts w:ascii="Times New Roman" w:hAnsi="Times New Roman" w:cs="Times New Roman"/>
          <w:sz w:val="28"/>
          <w:szCs w:val="28"/>
        </w:rPr>
        <w:t>н</w:t>
      </w:r>
      <w:r w:rsidRPr="00E44444">
        <w:rPr>
          <w:rFonts w:ascii="Times New Roman" w:hAnsi="Times New Roman" w:cs="Times New Roman"/>
          <w:sz w:val="28"/>
          <w:szCs w:val="28"/>
        </w:rPr>
        <w:t>а соци</w:t>
      </w:r>
      <w:r w:rsidR="00D7474B" w:rsidRPr="00E44444">
        <w:rPr>
          <w:rFonts w:ascii="Times New Roman" w:hAnsi="Times New Roman" w:cs="Times New Roman"/>
          <w:sz w:val="28"/>
          <w:szCs w:val="28"/>
        </w:rPr>
        <w:t>альном облуживании наход</w:t>
      </w:r>
      <w:r w:rsidR="001D440A" w:rsidRPr="00E44444">
        <w:rPr>
          <w:rFonts w:ascii="Times New Roman" w:hAnsi="Times New Roman" w:cs="Times New Roman"/>
          <w:sz w:val="28"/>
          <w:szCs w:val="28"/>
        </w:rPr>
        <w:t>илось</w:t>
      </w:r>
      <w:r w:rsidR="00D7474B" w:rsidRPr="00E44444">
        <w:rPr>
          <w:rFonts w:ascii="Times New Roman" w:hAnsi="Times New Roman" w:cs="Times New Roman"/>
          <w:sz w:val="28"/>
          <w:szCs w:val="28"/>
        </w:rPr>
        <w:t xml:space="preserve"> 1</w:t>
      </w:r>
      <w:r w:rsidR="000908C2" w:rsidRPr="00E44444">
        <w:rPr>
          <w:rFonts w:ascii="Times New Roman" w:hAnsi="Times New Roman" w:cs="Times New Roman"/>
          <w:sz w:val="28"/>
          <w:szCs w:val="28"/>
        </w:rPr>
        <w:t>19</w:t>
      </w:r>
      <w:r w:rsidR="00D7474B" w:rsidRPr="00E4444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E444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4CFED4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Социальные работники постоянно проявляют к ним внимание и заботу, делают все возможное, чтобы поддержать их, помочь пожилым людям справиться с насущными проблемами. </w:t>
      </w:r>
    </w:p>
    <w:p w14:paraId="6CD90A8B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76562E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Здравоохранение.</w:t>
      </w:r>
    </w:p>
    <w:p w14:paraId="1FD4FAE7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A41BD" w14:textId="6D44DC30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4444">
        <w:rPr>
          <w:rFonts w:ascii="Times New Roman" w:hAnsi="Times New Roman" w:cs="Times New Roman"/>
          <w:sz w:val="28"/>
          <w:szCs w:val="28"/>
        </w:rPr>
        <w:t xml:space="preserve">Лечебным учреждением, которое оказывает населению медико-санитарную помощь, является Незамаевская амбулатория. </w:t>
      </w:r>
      <w:r w:rsidR="005163DE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Здание амбулатории отремонтировано.</w:t>
      </w:r>
    </w:p>
    <w:p w14:paraId="46A8D6FC" w14:textId="240463A9" w:rsidR="00117FEA" w:rsidRPr="00E44444" w:rsidRDefault="00117FEA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Работает</w:t>
      </w:r>
      <w:r w:rsidR="00025A91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зубной врач, </w:t>
      </w:r>
      <w:r w:rsidR="00352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фельдшер, 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акушер</w:t>
      </w:r>
      <w:r w:rsidR="00DA1F90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, педи</w:t>
      </w:r>
      <w:r w:rsidR="00892115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1F90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="00892115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, терапевт,</w:t>
      </w:r>
      <w:r w:rsidR="00DA1F90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физкабинет</w:t>
      </w:r>
      <w:r w:rsidR="00892115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2D91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дневной стационар на 5 коек</w:t>
      </w:r>
      <w:r w:rsidR="00882E27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2D91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Активно проводится диспан</w:t>
      </w:r>
      <w:r w:rsidR="00582D91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серное наблюдение больных с разными группами хронических заболеваний,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профосмотры, патронаж больных на дому.</w:t>
      </w:r>
      <w:r w:rsidR="00554608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BA625E" w:rsidRPr="00E44444">
        <w:rPr>
          <w:rFonts w:ascii="Times New Roman" w:hAnsi="Times New Roman" w:cs="Times New Roman"/>
          <w:sz w:val="28"/>
          <w:szCs w:val="28"/>
        </w:rPr>
        <w:t xml:space="preserve">По вторникам и четвергам </w:t>
      </w:r>
      <w:r w:rsidR="00BA625E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вед</w:t>
      </w:r>
      <w:r w:rsidR="003527B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A625E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т прием врач</w:t>
      </w:r>
      <w:r w:rsidR="005C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25E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педиатр</w:t>
      </w:r>
      <w:r w:rsidR="003527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врач терапевт.</w:t>
      </w:r>
    </w:p>
    <w:p w14:paraId="18965E55" w14:textId="58433546" w:rsidR="001D440A" w:rsidRPr="00045A10" w:rsidRDefault="00554608" w:rsidP="00045A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7CCE8197" w14:textId="77777777" w:rsidR="00045A10" w:rsidRDefault="00FB0088" w:rsidP="00045A1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Муниципальные образовательные учреждения.</w:t>
      </w:r>
    </w:p>
    <w:p w14:paraId="7020B16A" w14:textId="5E9B09A9" w:rsidR="00FB0088" w:rsidRPr="00045A10" w:rsidRDefault="00FB0088" w:rsidP="00045A10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86381">
        <w:rPr>
          <w:rFonts w:ascii="Times New Roman" w:hAnsi="Times New Roman" w:cs="Times New Roman"/>
          <w:sz w:val="28"/>
          <w:szCs w:val="28"/>
        </w:rPr>
        <w:t>Образование в нашем поселении представлено двумя учреждениями: школа и детский сад.</w:t>
      </w:r>
    </w:p>
    <w:p w14:paraId="4449CBA8" w14:textId="57701074" w:rsidR="003D35D8" w:rsidRPr="003D35D8" w:rsidRDefault="003D35D8" w:rsidP="003D3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5D8">
        <w:rPr>
          <w:rFonts w:ascii="Times New Roman" w:hAnsi="Times New Roman" w:cs="Times New Roman"/>
          <w:sz w:val="28"/>
          <w:szCs w:val="28"/>
        </w:rPr>
        <w:t xml:space="preserve">В школе обучаются 186 учащихся. </w:t>
      </w:r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сформировано 12 классов – комплектов.  Средняя наполняемость классов составляет 15 учащихся.</w:t>
      </w:r>
      <w:r w:rsidRPr="003D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ведут </w:t>
      </w:r>
      <w:proofErr w:type="gramStart"/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>20  педагогов</w:t>
      </w:r>
      <w:proofErr w:type="gramEnd"/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>, 16 из них имеют высшее образование. </w:t>
      </w:r>
    </w:p>
    <w:p w14:paraId="5E16CAD0" w14:textId="24637338" w:rsidR="003D35D8" w:rsidRPr="003D35D8" w:rsidRDefault="003D35D8" w:rsidP="003D3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Преподавание учебных предметов ведется в соответствии с федеральными государственными стандартами и соответствующими федеральными общеобразовательными программами. </w:t>
      </w:r>
    </w:p>
    <w:p w14:paraId="2B6F8526" w14:textId="77777777" w:rsidR="003D35D8" w:rsidRPr="003D35D8" w:rsidRDefault="003D35D8" w:rsidP="003D3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5D8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Выпускники 9 и 11 классов в 2023 году показали хорошее качество знаний на экзаменах: по русскому языку -70% (отметки «4» и «5»), по математике – 55%. </w:t>
      </w:r>
    </w:p>
    <w:p w14:paraId="7053D8BF" w14:textId="77777777" w:rsidR="003D35D8" w:rsidRPr="003D35D8" w:rsidRDefault="003D35D8" w:rsidP="003D3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5D8">
        <w:rPr>
          <w:rFonts w:ascii="Times New Roman" w:hAnsi="Times New Roman" w:cs="Times New Roman"/>
          <w:sz w:val="28"/>
          <w:szCs w:val="28"/>
        </w:rPr>
        <w:t>Четверо  из</w:t>
      </w:r>
      <w:proofErr w:type="gramEnd"/>
      <w:r w:rsidRPr="003D35D8">
        <w:rPr>
          <w:rFonts w:ascii="Times New Roman" w:hAnsi="Times New Roman" w:cs="Times New Roman"/>
          <w:sz w:val="28"/>
          <w:szCs w:val="28"/>
        </w:rPr>
        <w:t xml:space="preserve"> девяти выпускников 11 класса  поступили в  высшие учебные заведения.</w:t>
      </w:r>
    </w:p>
    <w:p w14:paraId="5BAEFE56" w14:textId="2230D7BE" w:rsidR="003D35D8" w:rsidRPr="005C7EF5" w:rsidRDefault="003D35D8" w:rsidP="005C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35D8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gramStart"/>
      <w:r w:rsidRPr="003D35D8">
        <w:rPr>
          <w:rFonts w:ascii="Times New Roman" w:hAnsi="Times New Roman" w:cs="Times New Roman"/>
          <w:sz w:val="28"/>
          <w:szCs w:val="28"/>
        </w:rPr>
        <w:t>внимание  уделяется</w:t>
      </w:r>
      <w:proofErr w:type="gramEnd"/>
      <w:r w:rsidRPr="003D35D8">
        <w:rPr>
          <w:rFonts w:ascii="Times New Roman" w:hAnsi="Times New Roman" w:cs="Times New Roman"/>
          <w:sz w:val="28"/>
          <w:szCs w:val="28"/>
        </w:rPr>
        <w:t xml:space="preserve"> воспитательной работе. С 1 сентября начал свою работу Советник директора по воспитанию и взаимодействию с детскими общественными объединениями. По понедельникам продолжается традиция выноса знамени и исполнение гимнов обучающимися на общешкольной линейке, проводятся классные часы «Разговоры о важном». Актуальным </w:t>
      </w:r>
      <w:proofErr w:type="gramStart"/>
      <w:r w:rsidRPr="003D35D8">
        <w:rPr>
          <w:rFonts w:ascii="Times New Roman" w:hAnsi="Times New Roman" w:cs="Times New Roman"/>
          <w:sz w:val="28"/>
          <w:szCs w:val="28"/>
        </w:rPr>
        <w:t>является  вопрос</w:t>
      </w:r>
      <w:proofErr w:type="gramEnd"/>
      <w:r w:rsidRPr="003D35D8">
        <w:rPr>
          <w:rFonts w:ascii="Times New Roman" w:hAnsi="Times New Roman" w:cs="Times New Roman"/>
          <w:sz w:val="28"/>
          <w:szCs w:val="28"/>
        </w:rPr>
        <w:t xml:space="preserve"> профориентации обучающихся: в 6-11 классах</w:t>
      </w:r>
      <w:r w:rsidR="005C7EF5">
        <w:rPr>
          <w:rFonts w:ascii="Times New Roman" w:hAnsi="Times New Roman" w:cs="Times New Roman"/>
          <w:sz w:val="28"/>
          <w:szCs w:val="28"/>
        </w:rPr>
        <w:t>, с этой целью</w:t>
      </w:r>
      <w:r w:rsidRPr="003D35D8">
        <w:rPr>
          <w:rFonts w:ascii="Times New Roman" w:hAnsi="Times New Roman" w:cs="Times New Roman"/>
          <w:sz w:val="28"/>
          <w:szCs w:val="28"/>
        </w:rPr>
        <w:t xml:space="preserve"> введено еженедельное внеурочное  занятие «Россия-мои горизонты». В школе активно развиваются добровольное волонтерское и юнармейское движение, ребята являются участниками российского движения детей и молодежи «Движение первых», «Орлята России», обучающиеся сдают нормы </w:t>
      </w:r>
      <w:proofErr w:type="gramStart"/>
      <w:r w:rsidRPr="003D35D8">
        <w:rPr>
          <w:rFonts w:ascii="Times New Roman" w:hAnsi="Times New Roman" w:cs="Times New Roman"/>
          <w:sz w:val="28"/>
          <w:szCs w:val="28"/>
        </w:rPr>
        <w:t>ГТО,  посещают</w:t>
      </w:r>
      <w:proofErr w:type="gramEnd"/>
      <w:r w:rsidRPr="003D35D8">
        <w:rPr>
          <w:rFonts w:ascii="Times New Roman" w:hAnsi="Times New Roman" w:cs="Times New Roman"/>
          <w:sz w:val="28"/>
          <w:szCs w:val="28"/>
        </w:rPr>
        <w:t xml:space="preserve"> культурные мероприятия по «Пушкинским картам».  </w:t>
      </w:r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Пушкинская карта — это банковская карта, которая выдается ребятам от 14 до 18 лет </w:t>
      </w:r>
      <w:r w:rsidR="005C7EF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которую </w:t>
      </w:r>
      <w:r w:rsidR="005C7E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</w:t>
      </w:r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</w:t>
      </w:r>
      <w:r w:rsidR="005C7EF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год </w:t>
      </w:r>
      <w:r w:rsidR="005C7EF5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поступает</w:t>
      </w:r>
      <w:r w:rsidRPr="003D35D8">
        <w:rPr>
          <w:rFonts w:ascii="Times New Roman" w:hAnsi="Times New Roman" w:cs="Times New Roman"/>
          <w:sz w:val="28"/>
          <w:szCs w:val="28"/>
          <w:shd w:val="clear" w:color="auto" w:fill="FFFFFF"/>
        </w:rPr>
        <w:t> 5 000 рублей, 2 000 из которых можно потратить на кино. Таким образом, проект позволяет молодым людям бесплатно посещать театры, кинотеатры, музеи, филармонии и другие учреждения культуры</w:t>
      </w:r>
      <w:r w:rsidRPr="003D35D8">
        <w:rPr>
          <w:rFonts w:ascii="Times New Roman" w:hAnsi="Times New Roman" w:cs="Times New Roman"/>
          <w:sz w:val="28"/>
          <w:szCs w:val="28"/>
        </w:rPr>
        <w:t>.</w:t>
      </w:r>
    </w:p>
    <w:p w14:paraId="63601942" w14:textId="77777777" w:rsidR="003D35D8" w:rsidRPr="003D35D8" w:rsidRDefault="003D35D8" w:rsidP="003D3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5D8">
        <w:rPr>
          <w:rFonts w:ascii="Times New Roman" w:hAnsi="Times New Roman" w:cs="Times New Roman"/>
          <w:sz w:val="28"/>
          <w:szCs w:val="28"/>
        </w:rPr>
        <w:t>Налажена работа с Советом ветеранов, с казачеством. В школе открыты 8 классов казачьей направленности.</w:t>
      </w:r>
    </w:p>
    <w:p w14:paraId="78B5E804" w14:textId="77777777" w:rsidR="003D35D8" w:rsidRPr="003D35D8" w:rsidRDefault="003D35D8" w:rsidP="003D3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5D8">
        <w:rPr>
          <w:rFonts w:ascii="Times New Roman" w:hAnsi="Times New Roman" w:cs="Times New Roman"/>
          <w:sz w:val="28"/>
          <w:szCs w:val="28"/>
        </w:rPr>
        <w:t>25 декабря в школе отмечалась 111- летняя годовщина со дня рождения Виктора Ивановича Муравленко. В мероприятиях, приуроченных к этой дате, активно принимали все учащиеся школы и были награждены подарками, средства на которые выделены Фондом знаменитого земляка.</w:t>
      </w:r>
    </w:p>
    <w:p w14:paraId="7592E8FF" w14:textId="77777777" w:rsidR="003D35D8" w:rsidRPr="003D35D8" w:rsidRDefault="003D35D8" w:rsidP="003D35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5D8">
        <w:rPr>
          <w:rFonts w:ascii="Times New Roman" w:hAnsi="Times New Roman" w:cs="Times New Roman"/>
          <w:sz w:val="28"/>
          <w:szCs w:val="28"/>
        </w:rPr>
        <w:t xml:space="preserve">В школе обучающиеся 1-4 классов получают бесплатно горячие завтраки. Дети с ограниченными возможностями здоровья, дети-инвалиды, дети участников СВО - завтрак и обед. </w:t>
      </w:r>
    </w:p>
    <w:p w14:paraId="23E29412" w14:textId="77777777" w:rsidR="00201F55" w:rsidRPr="00E44444" w:rsidRDefault="00201F55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23688A" w14:textId="10990849" w:rsidR="00E1118C" w:rsidRPr="00E44444" w:rsidRDefault="00E1118C" w:rsidP="00E11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255877"/>
      <w:r w:rsidRPr="00E44444">
        <w:rPr>
          <w:rFonts w:ascii="Times New Roman" w:hAnsi="Times New Roman" w:cs="Times New Roman"/>
          <w:sz w:val="28"/>
          <w:szCs w:val="28"/>
        </w:rPr>
        <w:t>В Детском саду, который посещает 65 детей, функционируют 4 группы,</w:t>
      </w:r>
    </w:p>
    <w:p w14:paraId="1422A885" w14:textId="10A7B735" w:rsidR="00526DC6" w:rsidRDefault="00E1118C" w:rsidP="00526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2 - закрыто из-за отсутствия контингента воспитанников, сад рассчитан на 141 ребёнка.  Штат укомплектован не полностью, имеется вакансия медсестры, музыкального руководителя.</w:t>
      </w:r>
    </w:p>
    <w:p w14:paraId="743E02D6" w14:textId="0DB5EA4A" w:rsidR="00526DC6" w:rsidRPr="00E44444" w:rsidRDefault="00526DC6" w:rsidP="00526D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запланированы работы по капитальному ремонту кровли здания.</w:t>
      </w:r>
    </w:p>
    <w:p w14:paraId="1A362138" w14:textId="3820B6FE" w:rsidR="00E1118C" w:rsidRPr="00E44444" w:rsidRDefault="00E1118C" w:rsidP="00E11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Основной нерешенной проблемой остается замена линолеумного покрытия</w:t>
      </w:r>
      <w:r w:rsidR="00526DC6">
        <w:rPr>
          <w:rFonts w:ascii="Times New Roman" w:hAnsi="Times New Roman" w:cs="Times New Roman"/>
          <w:sz w:val="28"/>
          <w:szCs w:val="28"/>
        </w:rPr>
        <w:t xml:space="preserve"> в групповых помещениях.</w:t>
      </w:r>
    </w:p>
    <w:p w14:paraId="29A510C6" w14:textId="42DFE4E9" w:rsidR="00E1118C" w:rsidRPr="00E44444" w:rsidRDefault="00E1118C" w:rsidP="00E11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Самая главная проблема — низкая рождаемость!</w:t>
      </w:r>
    </w:p>
    <w:p w14:paraId="1567B065" w14:textId="3C8154F2" w:rsidR="00FB0088" w:rsidRPr="00E44444" w:rsidRDefault="00E1118C" w:rsidP="00E11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 </w:t>
      </w:r>
      <w:r w:rsidR="00804FA8" w:rsidRPr="00E4444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14:paraId="45E6CB43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Территориальное общественное самоуправление.</w:t>
      </w:r>
    </w:p>
    <w:p w14:paraId="4210A880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D0434" w14:textId="628D3A73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На тер</w:t>
      </w:r>
      <w:r w:rsidR="009C5A3B" w:rsidRPr="00E44444">
        <w:rPr>
          <w:rFonts w:ascii="Times New Roman" w:hAnsi="Times New Roman" w:cs="Times New Roman"/>
          <w:sz w:val="28"/>
          <w:szCs w:val="28"/>
        </w:rPr>
        <w:t>ритории поселения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1118C6" w:rsidRPr="00E44444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56351F" w:rsidRPr="00E44444">
        <w:rPr>
          <w:rFonts w:ascii="Times New Roman" w:hAnsi="Times New Roman" w:cs="Times New Roman"/>
          <w:sz w:val="28"/>
          <w:szCs w:val="28"/>
        </w:rPr>
        <w:t>8</w:t>
      </w:r>
      <w:r w:rsidRPr="00E44444">
        <w:rPr>
          <w:rFonts w:ascii="Times New Roman" w:hAnsi="Times New Roman" w:cs="Times New Roman"/>
          <w:sz w:val="28"/>
          <w:szCs w:val="28"/>
        </w:rPr>
        <w:t xml:space="preserve"> органов территориального </w:t>
      </w:r>
      <w:r w:rsidR="001118C6" w:rsidRPr="00E44444">
        <w:rPr>
          <w:rFonts w:ascii="Times New Roman" w:hAnsi="Times New Roman" w:cs="Times New Roman"/>
          <w:sz w:val="28"/>
          <w:szCs w:val="28"/>
        </w:rPr>
        <w:t xml:space="preserve">общественного самоуправления и </w:t>
      </w:r>
      <w:r w:rsidR="0056351F" w:rsidRPr="00E44444">
        <w:rPr>
          <w:rFonts w:ascii="Times New Roman" w:hAnsi="Times New Roman" w:cs="Times New Roman"/>
          <w:sz w:val="28"/>
          <w:szCs w:val="28"/>
        </w:rPr>
        <w:t>8</w:t>
      </w:r>
      <w:r w:rsidRPr="00E44444">
        <w:rPr>
          <w:rFonts w:ascii="Times New Roman" w:hAnsi="Times New Roman" w:cs="Times New Roman"/>
          <w:sz w:val="28"/>
          <w:szCs w:val="28"/>
        </w:rPr>
        <w:t xml:space="preserve"> председателей органов ТОС</w:t>
      </w:r>
      <w:r w:rsidR="001A5881" w:rsidRPr="00E44444">
        <w:rPr>
          <w:rFonts w:ascii="Times New Roman" w:hAnsi="Times New Roman" w:cs="Times New Roman"/>
          <w:sz w:val="28"/>
          <w:szCs w:val="28"/>
        </w:rPr>
        <w:t>.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37003B" w14:textId="2F8399EE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Органами ТОС постоянно проводятся встречи с населением</w:t>
      </w:r>
      <w:r w:rsidR="001A5881" w:rsidRPr="00E44444">
        <w:rPr>
          <w:rFonts w:ascii="Times New Roman" w:hAnsi="Times New Roman" w:cs="Times New Roman"/>
          <w:sz w:val="28"/>
          <w:szCs w:val="28"/>
        </w:rPr>
        <w:t>.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1A5881" w:rsidRPr="00E44444">
        <w:rPr>
          <w:rFonts w:ascii="Times New Roman" w:hAnsi="Times New Roman" w:cs="Times New Roman"/>
          <w:sz w:val="28"/>
          <w:szCs w:val="28"/>
        </w:rPr>
        <w:t>Ж</w:t>
      </w:r>
      <w:r w:rsidRPr="00E44444">
        <w:rPr>
          <w:rFonts w:ascii="Times New Roman" w:hAnsi="Times New Roman" w:cs="Times New Roman"/>
          <w:sz w:val="28"/>
          <w:szCs w:val="28"/>
        </w:rPr>
        <w:t xml:space="preserve">ителям разъяснялись вопросы по пожарной безопасности, безопасности на водных </w:t>
      </w:r>
      <w:r w:rsidRPr="00E44444">
        <w:rPr>
          <w:rFonts w:ascii="Times New Roman" w:hAnsi="Times New Roman" w:cs="Times New Roman"/>
          <w:sz w:val="28"/>
          <w:szCs w:val="28"/>
        </w:rPr>
        <w:lastRenderedPageBreak/>
        <w:t>объектах, мероприятия по недопущению заноса в поселение вируса африканской чумы свиней, птичьего гриппа и ящура, наведение санитарного порядка на придомовых территориях</w:t>
      </w:r>
      <w:r w:rsidR="005C7EF5">
        <w:rPr>
          <w:rFonts w:ascii="Times New Roman" w:hAnsi="Times New Roman" w:cs="Times New Roman"/>
          <w:sz w:val="28"/>
          <w:szCs w:val="28"/>
        </w:rPr>
        <w:t>, правила обращения с ТКО.</w:t>
      </w:r>
      <w:r w:rsidRPr="00E44444">
        <w:rPr>
          <w:rFonts w:ascii="Times New Roman" w:hAnsi="Times New Roman" w:cs="Times New Roman"/>
          <w:sz w:val="28"/>
          <w:szCs w:val="28"/>
        </w:rPr>
        <w:t xml:space="preserve"> Освещались и другие важные вопросы жизни поселения.</w:t>
      </w:r>
    </w:p>
    <w:p w14:paraId="6E318AF8" w14:textId="41D952FA" w:rsidR="00FB4DA6" w:rsidRPr="00E44444" w:rsidRDefault="00395434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D440A" w:rsidRPr="00E44444">
        <w:rPr>
          <w:rFonts w:ascii="Times New Roman" w:hAnsi="Times New Roman" w:cs="Times New Roman"/>
          <w:sz w:val="28"/>
          <w:szCs w:val="28"/>
        </w:rPr>
        <w:t>районного</w:t>
      </w:r>
      <w:r w:rsidRPr="00E44444">
        <w:rPr>
          <w:rFonts w:ascii="Times New Roman" w:hAnsi="Times New Roman" w:cs="Times New Roman"/>
          <w:sz w:val="28"/>
          <w:szCs w:val="28"/>
        </w:rPr>
        <w:t xml:space="preserve"> конкурса «Лучший орган ТОС 20</w:t>
      </w:r>
      <w:r w:rsidR="00DF0327" w:rsidRPr="00E44444">
        <w:rPr>
          <w:rFonts w:ascii="Times New Roman" w:hAnsi="Times New Roman" w:cs="Times New Roman"/>
          <w:sz w:val="28"/>
          <w:szCs w:val="28"/>
        </w:rPr>
        <w:t>2</w:t>
      </w:r>
      <w:r w:rsidR="000908C2" w:rsidRPr="00E44444">
        <w:rPr>
          <w:rFonts w:ascii="Times New Roman" w:hAnsi="Times New Roman" w:cs="Times New Roman"/>
          <w:sz w:val="28"/>
          <w:szCs w:val="28"/>
        </w:rPr>
        <w:t xml:space="preserve">2 </w:t>
      </w:r>
      <w:r w:rsidRPr="00E44444">
        <w:rPr>
          <w:rFonts w:ascii="Times New Roman" w:hAnsi="Times New Roman" w:cs="Times New Roman"/>
          <w:sz w:val="28"/>
          <w:szCs w:val="28"/>
        </w:rPr>
        <w:t xml:space="preserve">года» ТОС № </w:t>
      </w:r>
      <w:r w:rsidR="001D440A" w:rsidRPr="00E44444">
        <w:rPr>
          <w:rFonts w:ascii="Times New Roman" w:hAnsi="Times New Roman" w:cs="Times New Roman"/>
          <w:sz w:val="28"/>
          <w:szCs w:val="28"/>
        </w:rPr>
        <w:t>4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1D440A" w:rsidRPr="00E44444">
        <w:rPr>
          <w:rFonts w:ascii="Times New Roman" w:hAnsi="Times New Roman" w:cs="Times New Roman"/>
          <w:sz w:val="28"/>
          <w:szCs w:val="28"/>
        </w:rPr>
        <w:t>Коротун И.А.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заняла </w:t>
      </w:r>
      <w:r w:rsidR="00181EDF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-е место.</w:t>
      </w:r>
      <w:r w:rsidR="005227DC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7DC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олучены призовые средства в сумме </w:t>
      </w:r>
      <w:r w:rsidR="00E65C76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0DFB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584A76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7DC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689E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ыполнен</w:t>
      </w:r>
      <w:r w:rsidR="003527B2">
        <w:rPr>
          <w:rFonts w:ascii="Times New Roman" w:hAnsi="Times New Roman" w:cs="Times New Roman"/>
          <w:color w:val="000000" w:themeColor="text1"/>
          <w:sz w:val="28"/>
          <w:szCs w:val="28"/>
        </w:rPr>
        <w:t>ы работы по разработке охранных зон артезианских скважин.</w:t>
      </w:r>
    </w:p>
    <w:p w14:paraId="64ECC473" w14:textId="3C184AB8" w:rsidR="001118C6" w:rsidRPr="00E44444" w:rsidRDefault="001118C6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По итогам работы за 20</w:t>
      </w:r>
      <w:r w:rsidR="0056351F" w:rsidRPr="00E44444">
        <w:rPr>
          <w:rFonts w:ascii="Times New Roman" w:hAnsi="Times New Roman" w:cs="Times New Roman"/>
          <w:sz w:val="28"/>
          <w:szCs w:val="28"/>
        </w:rPr>
        <w:t>2</w:t>
      </w:r>
      <w:r w:rsidR="000908C2" w:rsidRPr="00E44444"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 год на районный конкурс представлены </w:t>
      </w:r>
      <w:r w:rsidRPr="00E44444">
        <w:rPr>
          <w:rFonts w:ascii="Times New Roman" w:hAnsi="Times New Roman" w:cs="Times New Roman"/>
          <w:sz w:val="28"/>
          <w:szCs w:val="28"/>
        </w:rPr>
        <w:t xml:space="preserve">материалы о деятельности ТОС № </w:t>
      </w:r>
      <w:r w:rsidR="000908C2" w:rsidRPr="00E44444">
        <w:rPr>
          <w:rFonts w:ascii="Times New Roman" w:hAnsi="Times New Roman" w:cs="Times New Roman"/>
          <w:sz w:val="28"/>
          <w:szCs w:val="28"/>
        </w:rPr>
        <w:t>3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0908C2" w:rsidRPr="00E44444">
        <w:rPr>
          <w:rFonts w:ascii="Times New Roman" w:hAnsi="Times New Roman" w:cs="Times New Roman"/>
          <w:sz w:val="28"/>
          <w:szCs w:val="28"/>
        </w:rPr>
        <w:t>Петрусенко В.И.</w:t>
      </w:r>
    </w:p>
    <w:p w14:paraId="6A395CF2" w14:textId="77777777" w:rsidR="001118C6" w:rsidRPr="00E44444" w:rsidRDefault="001118C6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AFA2B5" w14:textId="18F10608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444">
        <w:rPr>
          <w:rFonts w:ascii="Times New Roman" w:hAnsi="Times New Roman" w:cs="Times New Roman"/>
          <w:b/>
          <w:bCs/>
          <w:sz w:val="28"/>
          <w:szCs w:val="28"/>
        </w:rPr>
        <w:t>Общественные организации.</w:t>
      </w:r>
    </w:p>
    <w:p w14:paraId="71812397" w14:textId="77777777" w:rsidR="00D76385" w:rsidRPr="00E44444" w:rsidRDefault="00D76385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1B7B9" w14:textId="66B51121" w:rsidR="00FB0088" w:rsidRPr="00E44444" w:rsidRDefault="00D76385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Так как глава поселения является и председателем Совета депутатов, то раскрою и некоторые вопросы нашей совместной деятельности. За 20</w:t>
      </w:r>
      <w:r w:rsidR="00017E98" w:rsidRPr="00E44444">
        <w:rPr>
          <w:rFonts w:ascii="Times New Roman" w:hAnsi="Times New Roman" w:cs="Times New Roman"/>
          <w:sz w:val="28"/>
          <w:szCs w:val="28"/>
        </w:rPr>
        <w:t>2</w:t>
      </w:r>
      <w:r w:rsidR="00F30DFB" w:rsidRPr="00E44444">
        <w:rPr>
          <w:rFonts w:ascii="Times New Roman" w:hAnsi="Times New Roman" w:cs="Times New Roman"/>
          <w:sz w:val="28"/>
          <w:szCs w:val="28"/>
        </w:rPr>
        <w:t>3</w:t>
      </w:r>
      <w:r w:rsidRPr="00E44444">
        <w:rPr>
          <w:rFonts w:ascii="Times New Roman" w:hAnsi="Times New Roman" w:cs="Times New Roman"/>
          <w:sz w:val="28"/>
          <w:szCs w:val="28"/>
        </w:rPr>
        <w:t xml:space="preserve"> год Совет депутатов сельского поселения, провел </w:t>
      </w:r>
      <w:r w:rsidR="00017E98" w:rsidRPr="00E44444">
        <w:rPr>
          <w:rFonts w:ascii="Times New Roman" w:hAnsi="Times New Roman" w:cs="Times New Roman"/>
          <w:sz w:val="28"/>
          <w:szCs w:val="28"/>
        </w:rPr>
        <w:t>1</w:t>
      </w:r>
      <w:r w:rsidR="00F30DFB" w:rsidRPr="00E44444">
        <w:rPr>
          <w:rFonts w:ascii="Times New Roman" w:hAnsi="Times New Roman" w:cs="Times New Roman"/>
          <w:sz w:val="28"/>
          <w:szCs w:val="28"/>
        </w:rPr>
        <w:t>3</w:t>
      </w:r>
      <w:r w:rsidRPr="00E44444">
        <w:rPr>
          <w:rFonts w:ascii="Times New Roman" w:hAnsi="Times New Roman" w:cs="Times New Roman"/>
          <w:sz w:val="28"/>
          <w:szCs w:val="28"/>
        </w:rPr>
        <w:t xml:space="preserve"> сессий, на которых было принято </w:t>
      </w:r>
      <w:r w:rsidR="001D440A" w:rsidRPr="00E44444">
        <w:rPr>
          <w:rFonts w:ascii="Times New Roman" w:hAnsi="Times New Roman" w:cs="Times New Roman"/>
          <w:sz w:val="28"/>
          <w:szCs w:val="28"/>
        </w:rPr>
        <w:t>3</w:t>
      </w:r>
      <w:r w:rsidR="00F30DFB" w:rsidRPr="00E44444">
        <w:rPr>
          <w:rFonts w:ascii="Times New Roman" w:hAnsi="Times New Roman" w:cs="Times New Roman"/>
          <w:sz w:val="28"/>
          <w:szCs w:val="28"/>
        </w:rPr>
        <w:t>8</w:t>
      </w:r>
      <w:r w:rsidR="001D440A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решени</w:t>
      </w:r>
      <w:r w:rsidR="001D440A" w:rsidRPr="00E44444">
        <w:rPr>
          <w:rFonts w:ascii="Times New Roman" w:hAnsi="Times New Roman" w:cs="Times New Roman"/>
          <w:sz w:val="28"/>
          <w:szCs w:val="28"/>
        </w:rPr>
        <w:t>й</w:t>
      </w:r>
      <w:r w:rsidRPr="00E44444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значения. </w:t>
      </w:r>
    </w:p>
    <w:p w14:paraId="12F1F001" w14:textId="2C9AFC51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На территории поселения дейст</w:t>
      </w:r>
      <w:r w:rsidR="00395434" w:rsidRPr="00E44444">
        <w:rPr>
          <w:rFonts w:ascii="Times New Roman" w:hAnsi="Times New Roman" w:cs="Times New Roman"/>
          <w:sz w:val="28"/>
          <w:szCs w:val="28"/>
        </w:rPr>
        <w:t>вует 4 общественных организации</w:t>
      </w:r>
      <w:r w:rsidRPr="00E44444">
        <w:rPr>
          <w:rFonts w:ascii="Times New Roman" w:hAnsi="Times New Roman" w:cs="Times New Roman"/>
          <w:sz w:val="28"/>
          <w:szCs w:val="28"/>
        </w:rPr>
        <w:t xml:space="preserve">, это Совет ветеранов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 поселения, первичная организация «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» районного общества инвалидов,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Незамаевское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хуторское казачье общество, Незамаевская православная община. </w:t>
      </w:r>
    </w:p>
    <w:p w14:paraId="669107E4" w14:textId="634CE0EE" w:rsidR="009C5A3B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Созданная при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хуторском казачьем обществе Добровольная казачья дружина регулярно принимает участие в рейдовых мероприят</w:t>
      </w:r>
      <w:r w:rsidR="00C85045" w:rsidRPr="00E44444">
        <w:rPr>
          <w:rFonts w:ascii="Times New Roman" w:hAnsi="Times New Roman" w:cs="Times New Roman"/>
          <w:sz w:val="28"/>
          <w:szCs w:val="28"/>
        </w:rPr>
        <w:t>иях</w:t>
      </w:r>
      <w:r w:rsidRPr="00E44444">
        <w:rPr>
          <w:rFonts w:ascii="Times New Roman" w:hAnsi="Times New Roman" w:cs="Times New Roman"/>
          <w:sz w:val="28"/>
          <w:szCs w:val="28"/>
        </w:rPr>
        <w:t xml:space="preserve"> по исполнению Зак</w:t>
      </w:r>
      <w:r w:rsidR="00C02365" w:rsidRPr="00E44444">
        <w:rPr>
          <w:rFonts w:ascii="Times New Roman" w:hAnsi="Times New Roman" w:cs="Times New Roman"/>
          <w:sz w:val="28"/>
          <w:szCs w:val="28"/>
        </w:rPr>
        <w:t>она</w:t>
      </w:r>
      <w:r w:rsidRPr="00E44444">
        <w:rPr>
          <w:rFonts w:ascii="Times New Roman" w:hAnsi="Times New Roman" w:cs="Times New Roman"/>
          <w:sz w:val="28"/>
          <w:szCs w:val="28"/>
        </w:rPr>
        <w:t xml:space="preserve"> Краснодарского «Об участии граждан в охране общественного порядка в Краснодарском крае». Казаки под руководством атамана Донец Виктора Алексеевича принимают активное участие в общественной жизни станицы. </w:t>
      </w:r>
    </w:p>
    <w:p w14:paraId="581DE8F9" w14:textId="259567F1" w:rsidR="004006F6" w:rsidRPr="00E44444" w:rsidRDefault="009C5A3B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Силами </w:t>
      </w:r>
      <w:proofErr w:type="spellStart"/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ХКО про</w:t>
      </w:r>
      <w:r w:rsidR="003D6D34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водится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большая работа по благоустройству особо охраняемой природной территории регионального значения «Родник Заповедный»</w:t>
      </w:r>
      <w:r w:rsidR="00EF3522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06F6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5881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Казаки являются активными участниками всех субботников. Постоянно принимают участие в школьных мероприятиях. </w:t>
      </w:r>
    </w:p>
    <w:p w14:paraId="2236F55A" w14:textId="389F2DD5" w:rsidR="001A5881" w:rsidRPr="00E44444" w:rsidRDefault="001A5881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год проводятся </w:t>
      </w:r>
      <w:r w:rsidR="000D65BF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Незамаевские</w:t>
      </w:r>
      <w:proofErr w:type="spellEnd"/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казачьи </w:t>
      </w:r>
      <w:r w:rsidR="0085440E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оминовения», которые внесены в календарь значимых дат Краснодарского края.</w:t>
      </w:r>
    </w:p>
    <w:p w14:paraId="337551B7" w14:textId="52EE79FC" w:rsidR="00C4482E" w:rsidRDefault="00FB0088" w:rsidP="005C7E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Важную роль в жизни станицы играет Совет ветеранов, председателем Совета ветеранов является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Бессчетнова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Алина Иосифовна. Актив организации состоит </w:t>
      </w:r>
      <w:proofErr w:type="gramStart"/>
      <w:r w:rsidRPr="00E44444">
        <w:rPr>
          <w:rFonts w:ascii="Times New Roman" w:hAnsi="Times New Roman" w:cs="Times New Roman"/>
          <w:sz w:val="28"/>
          <w:szCs w:val="28"/>
        </w:rPr>
        <w:t xml:space="preserve">из  </w:t>
      </w:r>
      <w:r w:rsidR="00960CBA" w:rsidRPr="00E44444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960CBA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чел</w:t>
      </w:r>
      <w:r w:rsidR="001118C6" w:rsidRPr="00E44444">
        <w:rPr>
          <w:rFonts w:ascii="Times New Roman" w:hAnsi="Times New Roman" w:cs="Times New Roman"/>
          <w:sz w:val="28"/>
          <w:szCs w:val="28"/>
        </w:rPr>
        <w:t>овек, а общая численность её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3B7E3A" w:rsidRPr="00E44444">
        <w:rPr>
          <w:rFonts w:ascii="Times New Roman" w:hAnsi="Times New Roman" w:cs="Times New Roman"/>
          <w:sz w:val="28"/>
          <w:szCs w:val="28"/>
        </w:rPr>
        <w:t>574</w:t>
      </w:r>
      <w:r w:rsidR="00462D87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человек</w:t>
      </w:r>
      <w:r w:rsidR="006E2D89" w:rsidRPr="00E44444">
        <w:rPr>
          <w:rFonts w:ascii="Times New Roman" w:hAnsi="Times New Roman" w:cs="Times New Roman"/>
          <w:sz w:val="28"/>
          <w:szCs w:val="28"/>
        </w:rPr>
        <w:t>а</w:t>
      </w:r>
      <w:r w:rsidRPr="00E44444">
        <w:rPr>
          <w:rFonts w:ascii="Times New Roman" w:hAnsi="Times New Roman" w:cs="Times New Roman"/>
          <w:sz w:val="28"/>
          <w:szCs w:val="28"/>
        </w:rPr>
        <w:t>.</w:t>
      </w:r>
    </w:p>
    <w:p w14:paraId="59BCF8A1" w14:textId="74860C34" w:rsidR="00FB0088" w:rsidRPr="00E44444" w:rsidRDefault="00FB0088" w:rsidP="00C44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Проводит</w:t>
      </w:r>
      <w:r w:rsidR="005C7EF5">
        <w:rPr>
          <w:rFonts w:ascii="Times New Roman" w:hAnsi="Times New Roman" w:cs="Times New Roman"/>
          <w:sz w:val="28"/>
          <w:szCs w:val="28"/>
        </w:rPr>
        <w:t>ся</w:t>
      </w:r>
      <w:r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чествование и посещение </w:t>
      </w:r>
      <w:r w:rsidR="005C7E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тружеников тыла и ветеранов труда</w:t>
      </w:r>
      <w:r w:rsidRPr="00E444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праздничные дни, юбилейные дни рождения и в дни других памятных событий</w:t>
      </w:r>
      <w:r w:rsidRPr="00E44444">
        <w:rPr>
          <w:rFonts w:ascii="Times New Roman" w:hAnsi="Times New Roman" w:cs="Times New Roman"/>
          <w:sz w:val="28"/>
          <w:szCs w:val="28"/>
        </w:rPr>
        <w:t>.</w:t>
      </w:r>
      <w:r w:rsidR="00E95DE5" w:rsidRPr="00E4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F2E59E" w14:textId="5B33475B" w:rsidR="003D6D34" w:rsidRPr="00E44444" w:rsidRDefault="00B22154" w:rsidP="00B22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Алина Иосифовна п</w:t>
      </w:r>
      <w:r w:rsidR="00FB0088" w:rsidRPr="00E44444">
        <w:rPr>
          <w:rFonts w:ascii="Times New Roman" w:hAnsi="Times New Roman" w:cs="Times New Roman"/>
          <w:sz w:val="28"/>
          <w:szCs w:val="28"/>
        </w:rPr>
        <w:t>роводит встречи с учащимися школы на тему истории</w:t>
      </w:r>
      <w:r w:rsidRPr="00E44444">
        <w:rPr>
          <w:rFonts w:ascii="Times New Roman" w:hAnsi="Times New Roman" w:cs="Times New Roman"/>
          <w:sz w:val="28"/>
          <w:szCs w:val="28"/>
        </w:rPr>
        <w:t xml:space="preserve">. </w:t>
      </w:r>
      <w:r w:rsidR="003D6D34" w:rsidRPr="00E44444">
        <w:rPr>
          <w:rFonts w:ascii="Times New Roman" w:hAnsi="Times New Roman" w:cs="Times New Roman"/>
          <w:sz w:val="28"/>
          <w:szCs w:val="28"/>
        </w:rPr>
        <w:t>В 202</w:t>
      </w:r>
      <w:r w:rsidR="00F30DFB" w:rsidRPr="00E44444">
        <w:rPr>
          <w:rFonts w:ascii="Times New Roman" w:hAnsi="Times New Roman" w:cs="Times New Roman"/>
          <w:sz w:val="28"/>
          <w:szCs w:val="28"/>
        </w:rPr>
        <w:t>3</w:t>
      </w:r>
      <w:r w:rsidR="003D6D34" w:rsidRPr="00E44444">
        <w:rPr>
          <w:rFonts w:ascii="Times New Roman" w:hAnsi="Times New Roman" w:cs="Times New Roman"/>
          <w:sz w:val="28"/>
          <w:szCs w:val="28"/>
        </w:rPr>
        <w:t xml:space="preserve"> году Советом ветеранов совместно с казачеством</w:t>
      </w:r>
      <w:r w:rsidR="00D02EF0" w:rsidRPr="00E44444">
        <w:rPr>
          <w:rFonts w:ascii="Times New Roman" w:hAnsi="Times New Roman" w:cs="Times New Roman"/>
          <w:sz w:val="28"/>
          <w:szCs w:val="28"/>
        </w:rPr>
        <w:t>, администрацией и Домом культуры</w:t>
      </w:r>
      <w:r w:rsidR="003D6D34" w:rsidRPr="00E44444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526DC6">
        <w:rPr>
          <w:rFonts w:ascii="Times New Roman" w:hAnsi="Times New Roman" w:cs="Times New Roman"/>
          <w:sz w:val="28"/>
          <w:szCs w:val="28"/>
        </w:rPr>
        <w:t>о большое количество</w:t>
      </w:r>
      <w:r w:rsidR="003D6D34" w:rsidRPr="00E444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D34" w:rsidRPr="00E44444">
        <w:rPr>
          <w:rFonts w:ascii="Times New Roman" w:hAnsi="Times New Roman" w:cs="Times New Roman"/>
          <w:sz w:val="28"/>
          <w:szCs w:val="28"/>
        </w:rPr>
        <w:t>урок</w:t>
      </w:r>
      <w:r w:rsidR="00526DC6">
        <w:rPr>
          <w:rFonts w:ascii="Times New Roman" w:hAnsi="Times New Roman" w:cs="Times New Roman"/>
          <w:sz w:val="28"/>
          <w:szCs w:val="28"/>
        </w:rPr>
        <w:t xml:space="preserve">ов </w:t>
      </w:r>
      <w:r w:rsidR="003D6D34" w:rsidRPr="00E44444">
        <w:rPr>
          <w:rFonts w:ascii="Times New Roman" w:hAnsi="Times New Roman" w:cs="Times New Roman"/>
          <w:sz w:val="28"/>
          <w:szCs w:val="28"/>
        </w:rPr>
        <w:t xml:space="preserve"> мужества</w:t>
      </w:r>
      <w:proofErr w:type="gramEnd"/>
      <w:r w:rsidR="0063069F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="00526DC6">
        <w:rPr>
          <w:rFonts w:ascii="Times New Roman" w:hAnsi="Times New Roman" w:cs="Times New Roman"/>
          <w:sz w:val="28"/>
          <w:szCs w:val="28"/>
        </w:rPr>
        <w:t>.</w:t>
      </w:r>
    </w:p>
    <w:p w14:paraId="789335B0" w14:textId="3F8233FC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В поселении работает отделение районного общества инвалидов</w:t>
      </w:r>
      <w:r w:rsidR="002F7454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18C6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организации </w:t>
      </w:r>
      <w:r w:rsidR="00B22154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  <w:r w:rsidR="00B22154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17BDA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</w:t>
      </w:r>
      <w:r w:rsidR="00B22154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16407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первичной ячейки</w:t>
      </w:r>
      <w:r w:rsidR="00717BDA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общества инвалидов </w:t>
      </w:r>
      <w:r w:rsidR="00616407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станицы Незамаевской </w:t>
      </w:r>
      <w:r w:rsidR="00526DC6">
        <w:rPr>
          <w:rFonts w:ascii="Times New Roman" w:hAnsi="Times New Roman" w:cs="Times New Roman"/>
          <w:color w:val="000000" w:themeColor="text1"/>
          <w:sz w:val="28"/>
          <w:szCs w:val="28"/>
        </w:rPr>
        <w:t>с 2023 года</w:t>
      </w:r>
      <w:r w:rsidR="00616407" w:rsidRPr="00E44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Дрягина Татьяна Александровна.</w:t>
      </w:r>
    </w:p>
    <w:p w14:paraId="32F44F3E" w14:textId="4F70363A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С начала 2013 года в нашем поселении действует Незамаевская православная община. </w:t>
      </w:r>
      <w:r w:rsidR="00C57F44" w:rsidRPr="00E44444">
        <w:rPr>
          <w:rFonts w:ascii="Times New Roman" w:hAnsi="Times New Roman" w:cs="Times New Roman"/>
          <w:sz w:val="28"/>
          <w:szCs w:val="28"/>
        </w:rPr>
        <w:t>П</w:t>
      </w:r>
      <w:r w:rsidRPr="00E44444">
        <w:rPr>
          <w:rFonts w:ascii="Times New Roman" w:hAnsi="Times New Roman" w:cs="Times New Roman"/>
          <w:sz w:val="28"/>
          <w:szCs w:val="28"/>
        </w:rPr>
        <w:t>роводятся православные службы.</w:t>
      </w:r>
      <w:r w:rsidR="00E014BB" w:rsidRPr="00E44444">
        <w:rPr>
          <w:rFonts w:ascii="Times New Roman" w:hAnsi="Times New Roman" w:cs="Times New Roman"/>
          <w:sz w:val="28"/>
          <w:szCs w:val="28"/>
        </w:rPr>
        <w:t xml:space="preserve"> Настоятелем прихода </w:t>
      </w:r>
      <w:r w:rsidR="00E014BB" w:rsidRPr="00E44444">
        <w:rPr>
          <w:rFonts w:ascii="Times New Roman" w:hAnsi="Times New Roman" w:cs="Times New Roman"/>
          <w:sz w:val="28"/>
          <w:szCs w:val="28"/>
        </w:rPr>
        <w:lastRenderedPageBreak/>
        <w:t>с 2020 года является иерей Георгий.</w:t>
      </w:r>
      <w:r w:rsidR="0018446A" w:rsidRPr="00E44444">
        <w:rPr>
          <w:rFonts w:ascii="Times New Roman" w:hAnsi="Times New Roman" w:cs="Times New Roman"/>
          <w:sz w:val="28"/>
          <w:szCs w:val="28"/>
        </w:rPr>
        <w:t xml:space="preserve"> Ежегодно проходит массовый Крестный ход в День </w:t>
      </w:r>
      <w:r w:rsidR="00982FF6" w:rsidRPr="00E44444">
        <w:rPr>
          <w:rFonts w:ascii="Times New Roman" w:hAnsi="Times New Roman" w:cs="Times New Roman"/>
          <w:sz w:val="28"/>
          <w:szCs w:val="28"/>
        </w:rPr>
        <w:t>Н</w:t>
      </w:r>
      <w:r w:rsidR="0018446A" w:rsidRPr="00E44444">
        <w:rPr>
          <w:rFonts w:ascii="Times New Roman" w:hAnsi="Times New Roman" w:cs="Times New Roman"/>
          <w:sz w:val="28"/>
          <w:szCs w:val="28"/>
        </w:rPr>
        <w:t>овомучеников Кубанских, с организацией православного концерта и полевой кухни. По инициативе отца Георгия каждый год ко Дню Победы к нам приезжают участники байкерского мотопробега</w:t>
      </w:r>
      <w:r w:rsidR="005C7EF5">
        <w:rPr>
          <w:rFonts w:ascii="Times New Roman" w:hAnsi="Times New Roman" w:cs="Times New Roman"/>
          <w:sz w:val="28"/>
          <w:szCs w:val="28"/>
        </w:rPr>
        <w:t xml:space="preserve"> «Наследники Победы»</w:t>
      </w:r>
      <w:r w:rsidR="0018446A" w:rsidRPr="00E44444">
        <w:rPr>
          <w:rFonts w:ascii="Times New Roman" w:hAnsi="Times New Roman" w:cs="Times New Roman"/>
          <w:sz w:val="28"/>
          <w:szCs w:val="28"/>
        </w:rPr>
        <w:t xml:space="preserve"> с концертной программой.</w:t>
      </w:r>
    </w:p>
    <w:p w14:paraId="6190D530" w14:textId="4CFE8346" w:rsidR="00FB0088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Задачи, которые стоят перед</w:t>
      </w:r>
      <w:r w:rsidR="00395434" w:rsidRPr="00E44444">
        <w:rPr>
          <w:rFonts w:ascii="Times New Roman" w:hAnsi="Times New Roman" w:cs="Times New Roman"/>
          <w:sz w:val="28"/>
          <w:szCs w:val="28"/>
        </w:rPr>
        <w:t xml:space="preserve"> администрацией поселения в 20</w:t>
      </w:r>
      <w:r w:rsidR="0092697D" w:rsidRPr="00E44444">
        <w:rPr>
          <w:rFonts w:ascii="Times New Roman" w:hAnsi="Times New Roman" w:cs="Times New Roman"/>
          <w:sz w:val="28"/>
          <w:szCs w:val="28"/>
        </w:rPr>
        <w:t>2</w:t>
      </w:r>
      <w:r w:rsidR="00616407" w:rsidRPr="00E44444">
        <w:rPr>
          <w:rFonts w:ascii="Times New Roman" w:hAnsi="Times New Roman" w:cs="Times New Roman"/>
          <w:sz w:val="28"/>
          <w:szCs w:val="28"/>
        </w:rPr>
        <w:t>4</w:t>
      </w:r>
      <w:r w:rsidRPr="00E44444">
        <w:rPr>
          <w:rFonts w:ascii="Times New Roman" w:hAnsi="Times New Roman" w:cs="Times New Roman"/>
          <w:sz w:val="28"/>
          <w:szCs w:val="28"/>
        </w:rPr>
        <w:t xml:space="preserve"> году, сл</w:t>
      </w:r>
      <w:r w:rsidR="00C57F44" w:rsidRPr="00E44444">
        <w:rPr>
          <w:rFonts w:ascii="Times New Roman" w:hAnsi="Times New Roman" w:cs="Times New Roman"/>
          <w:sz w:val="28"/>
          <w:szCs w:val="28"/>
        </w:rPr>
        <w:t>едующие</w:t>
      </w:r>
      <w:r w:rsidRPr="00E4444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6DE777D" w14:textId="77777777" w:rsidR="005C7EF5" w:rsidRPr="00E44444" w:rsidRDefault="005C7EF5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B3B6D2" w14:textId="77777777" w:rsidR="005C7EF5" w:rsidRDefault="00FB0088" w:rsidP="005C7EF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5">
        <w:rPr>
          <w:rFonts w:ascii="Times New Roman" w:hAnsi="Times New Roman" w:cs="Times New Roman"/>
          <w:sz w:val="28"/>
          <w:szCs w:val="28"/>
        </w:rPr>
        <w:t xml:space="preserve">Необходимо сделать все для максимального привлечения доходов в </w:t>
      </w:r>
    </w:p>
    <w:p w14:paraId="0C4F8036" w14:textId="4F189FB5" w:rsidR="00FB0088" w:rsidRPr="005C7EF5" w:rsidRDefault="00FB0088" w:rsidP="005C7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5">
        <w:rPr>
          <w:rFonts w:ascii="Times New Roman" w:hAnsi="Times New Roman" w:cs="Times New Roman"/>
          <w:sz w:val="28"/>
          <w:szCs w:val="28"/>
        </w:rPr>
        <w:t xml:space="preserve">бюджет поселения. </w:t>
      </w:r>
    </w:p>
    <w:p w14:paraId="40BD1585" w14:textId="77777777" w:rsidR="005C7EF5" w:rsidRDefault="005C7EF5" w:rsidP="005C7EF5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5">
        <w:rPr>
          <w:rFonts w:ascii="Times New Roman" w:hAnsi="Times New Roman" w:cs="Times New Roman"/>
          <w:sz w:val="28"/>
          <w:szCs w:val="28"/>
        </w:rPr>
        <w:t xml:space="preserve"> Следует планомерно заниматься ремонтом дорог и освещением улиц</w:t>
      </w:r>
    </w:p>
    <w:p w14:paraId="35E537F4" w14:textId="0E968D72" w:rsidR="005C7EF5" w:rsidRPr="005C7EF5" w:rsidRDefault="005C7EF5" w:rsidP="005C7E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F5">
        <w:rPr>
          <w:rFonts w:ascii="Times New Roman" w:hAnsi="Times New Roman" w:cs="Times New Roman"/>
          <w:sz w:val="28"/>
          <w:szCs w:val="28"/>
        </w:rPr>
        <w:t xml:space="preserve"> станицы.</w:t>
      </w:r>
    </w:p>
    <w:p w14:paraId="60F64F10" w14:textId="08CDF877" w:rsidR="00FB0088" w:rsidRPr="00E44444" w:rsidRDefault="005C7EF5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58362189"/>
      <w:r w:rsidR="00FB0088" w:rsidRPr="00E44444">
        <w:rPr>
          <w:rFonts w:ascii="Times New Roman" w:hAnsi="Times New Roman" w:cs="Times New Roman"/>
          <w:sz w:val="28"/>
          <w:szCs w:val="28"/>
        </w:rPr>
        <w:t>Дому культур</w:t>
      </w:r>
      <w:r w:rsidR="00E72277">
        <w:rPr>
          <w:rFonts w:ascii="Times New Roman" w:hAnsi="Times New Roman" w:cs="Times New Roman"/>
          <w:sz w:val="28"/>
          <w:szCs w:val="28"/>
        </w:rPr>
        <w:t xml:space="preserve">ы </w:t>
      </w:r>
      <w:r w:rsidR="00FB0088" w:rsidRPr="00E44444">
        <w:rPr>
          <w:rFonts w:ascii="Times New Roman" w:hAnsi="Times New Roman" w:cs="Times New Roman"/>
          <w:sz w:val="28"/>
          <w:szCs w:val="28"/>
        </w:rPr>
        <w:t xml:space="preserve">продолжать наращивать работу по вовлечению молодежи и жителей поселения в свои мероприятия.  </w:t>
      </w:r>
      <w:bookmarkEnd w:id="5"/>
    </w:p>
    <w:p w14:paraId="501F1497" w14:textId="08BC4681" w:rsidR="003733F0" w:rsidRPr="00E44444" w:rsidRDefault="00526DC6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33F0" w:rsidRPr="00E44444">
        <w:rPr>
          <w:rFonts w:ascii="Times New Roman" w:hAnsi="Times New Roman" w:cs="Times New Roman"/>
          <w:sz w:val="28"/>
          <w:szCs w:val="28"/>
        </w:rPr>
        <w:t>. Принять участие в конкурсе инициативных проектов по обустройству многофункциональной спортивной площадки.</w:t>
      </w:r>
    </w:p>
    <w:p w14:paraId="16CCE4CC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Уважаемые жители станицы!</w:t>
      </w:r>
    </w:p>
    <w:p w14:paraId="4D722460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EA4E8B" w14:textId="0D302EBC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Все, что было сделано на территории поселения – это итог совместных усилий краевой, районной, местной администраций. Результат деятельности депутатов всех уровней, предприятий, организаций, учреждений, расположенных на территории поселения и труда наших жителей. Я благодарю работников здравоохранения, образования, ЖКХ, работников культуры и спорта,</w:t>
      </w:r>
      <w:r w:rsidR="002029A0" w:rsidRPr="00E44444">
        <w:rPr>
          <w:rFonts w:ascii="Times New Roman" w:hAnsi="Times New Roman" w:cs="Times New Roman"/>
          <w:sz w:val="28"/>
          <w:szCs w:val="28"/>
        </w:rPr>
        <w:t xml:space="preserve"> фермеров и предпринимателей станицы</w:t>
      </w:r>
      <w:r w:rsidRPr="00E44444">
        <w:rPr>
          <w:rFonts w:ascii="Times New Roman" w:hAnsi="Times New Roman" w:cs="Times New Roman"/>
          <w:sz w:val="28"/>
          <w:szCs w:val="28"/>
        </w:rPr>
        <w:t xml:space="preserve"> за поддержку, за то взаимопонимание, которое у нас с Вами есть. Уверен, что наше дальнейшее сотрудничество будет таким же плодотворным. </w:t>
      </w:r>
    </w:p>
    <w:p w14:paraId="76F408BA" w14:textId="457B9CB9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Хочу пожелать всем Вам крепкого здоровья, семейного благополучия, светлого мирного неба над головой, урожайного года и простого человеческого счастья! </w:t>
      </w:r>
    </w:p>
    <w:p w14:paraId="0AFFB14C" w14:textId="77777777" w:rsidR="00FB0088" w:rsidRPr="00E44444" w:rsidRDefault="00FB0088" w:rsidP="00982F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14:paraId="4288CFC3" w14:textId="089B4768" w:rsidR="00E014BB" w:rsidRPr="00E44444" w:rsidRDefault="00E014BB" w:rsidP="0098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F26B0" w14:textId="77777777" w:rsidR="00391B29" w:rsidRPr="00E44444" w:rsidRDefault="00391B29" w:rsidP="00982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002F49" w14:textId="77777777" w:rsidR="00391B29" w:rsidRPr="00E44444" w:rsidRDefault="00391B29" w:rsidP="00982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44444">
        <w:rPr>
          <w:rFonts w:ascii="Times New Roman" w:hAnsi="Times New Roman" w:cs="Times New Roman"/>
          <w:sz w:val="28"/>
          <w:szCs w:val="28"/>
        </w:rPr>
        <w:t>Незамаевского</w:t>
      </w:r>
      <w:proofErr w:type="spellEnd"/>
      <w:r w:rsidRPr="00E4444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4D22C7A1" w14:textId="4DA13D4E" w:rsidR="00391B29" w:rsidRPr="00C622DD" w:rsidRDefault="00391B29" w:rsidP="00982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444"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</w:t>
      </w:r>
      <w:r w:rsidR="00C622DD" w:rsidRPr="00E444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4444">
        <w:rPr>
          <w:rFonts w:ascii="Times New Roman" w:hAnsi="Times New Roman" w:cs="Times New Roman"/>
          <w:sz w:val="28"/>
          <w:szCs w:val="28"/>
        </w:rPr>
        <w:t xml:space="preserve">      С.А.</w:t>
      </w:r>
      <w:r w:rsidR="00982FF6" w:rsidRPr="00E44444">
        <w:rPr>
          <w:rFonts w:ascii="Times New Roman" w:hAnsi="Times New Roman" w:cs="Times New Roman"/>
          <w:sz w:val="28"/>
          <w:szCs w:val="28"/>
        </w:rPr>
        <w:t xml:space="preserve"> </w:t>
      </w:r>
      <w:r w:rsidRPr="00E44444">
        <w:rPr>
          <w:rFonts w:ascii="Times New Roman" w:hAnsi="Times New Roman" w:cs="Times New Roman"/>
          <w:sz w:val="28"/>
          <w:szCs w:val="28"/>
        </w:rPr>
        <w:t>Левченко</w:t>
      </w:r>
    </w:p>
    <w:p w14:paraId="203E9E9E" w14:textId="640D6BAE" w:rsidR="00BE1C35" w:rsidRPr="00C622DD" w:rsidRDefault="00BE1C35" w:rsidP="00E014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1C35" w:rsidRPr="00C622DD" w:rsidSect="008B2BA3">
      <w:headerReference w:type="default" r:id="rId8"/>
      <w:pgSz w:w="11906" w:h="16838"/>
      <w:pgMar w:top="851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100A" w14:textId="77777777" w:rsidR="008B2BA3" w:rsidRDefault="008B2BA3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6D1B25" w14:textId="77777777" w:rsidR="008B2BA3" w:rsidRDefault="008B2BA3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CF50" w14:textId="77777777" w:rsidR="008B2BA3" w:rsidRDefault="008B2BA3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DAD7D2" w14:textId="77777777" w:rsidR="008B2BA3" w:rsidRDefault="008B2BA3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5264" w14:textId="77777777" w:rsidR="00FB0088" w:rsidRDefault="00BF2343">
    <w:pPr>
      <w:pStyle w:val="a9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9C5A3B">
      <w:rPr>
        <w:noProof/>
      </w:rPr>
      <w:t>1</w:t>
    </w:r>
    <w:r>
      <w:rPr>
        <w:noProof/>
      </w:rPr>
      <w:fldChar w:fldCharType="end"/>
    </w:r>
  </w:p>
  <w:p w14:paraId="2F4B9B13" w14:textId="77777777" w:rsidR="00FB0088" w:rsidRDefault="00FB0088">
    <w:pPr>
      <w:pStyle w:val="a9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FEA"/>
    <w:multiLevelType w:val="hybridMultilevel"/>
    <w:tmpl w:val="DC2E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AB4BDC4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3319F7"/>
    <w:multiLevelType w:val="hybridMultilevel"/>
    <w:tmpl w:val="CF36E6D4"/>
    <w:lvl w:ilvl="0" w:tplc="5E8E08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EC17AAD"/>
    <w:multiLevelType w:val="hybridMultilevel"/>
    <w:tmpl w:val="3C863404"/>
    <w:lvl w:ilvl="0" w:tplc="591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ED3264"/>
    <w:multiLevelType w:val="hybridMultilevel"/>
    <w:tmpl w:val="9770276A"/>
    <w:lvl w:ilvl="0" w:tplc="6DEC90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DD5346"/>
    <w:multiLevelType w:val="hybridMultilevel"/>
    <w:tmpl w:val="CEC0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C27CC"/>
    <w:multiLevelType w:val="hybridMultilevel"/>
    <w:tmpl w:val="30E6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C29DA"/>
    <w:multiLevelType w:val="hybridMultilevel"/>
    <w:tmpl w:val="9BDA82C8"/>
    <w:lvl w:ilvl="0" w:tplc="ABDA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6208350">
    <w:abstractNumId w:val="2"/>
  </w:num>
  <w:num w:numId="2" w16cid:durableId="1592549714">
    <w:abstractNumId w:val="5"/>
  </w:num>
  <w:num w:numId="3" w16cid:durableId="562330160">
    <w:abstractNumId w:val="0"/>
  </w:num>
  <w:num w:numId="4" w16cid:durableId="2018458429">
    <w:abstractNumId w:val="3"/>
  </w:num>
  <w:num w:numId="5" w16cid:durableId="695354896">
    <w:abstractNumId w:val="4"/>
  </w:num>
  <w:num w:numId="6" w16cid:durableId="307712110">
    <w:abstractNumId w:val="1"/>
  </w:num>
  <w:num w:numId="7" w16cid:durableId="204290644">
    <w:abstractNumId w:val="3"/>
  </w:num>
  <w:num w:numId="8" w16cid:durableId="9084636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4500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A4"/>
    <w:rsid w:val="00002C96"/>
    <w:rsid w:val="000036A3"/>
    <w:rsid w:val="000044FB"/>
    <w:rsid w:val="000076DC"/>
    <w:rsid w:val="00007BED"/>
    <w:rsid w:val="0001072F"/>
    <w:rsid w:val="00010CAB"/>
    <w:rsid w:val="000113DC"/>
    <w:rsid w:val="0001307D"/>
    <w:rsid w:val="000150B6"/>
    <w:rsid w:val="0001529B"/>
    <w:rsid w:val="00017C3B"/>
    <w:rsid w:val="00017E98"/>
    <w:rsid w:val="00017EC1"/>
    <w:rsid w:val="00024977"/>
    <w:rsid w:val="00024C53"/>
    <w:rsid w:val="00025A91"/>
    <w:rsid w:val="00030B9E"/>
    <w:rsid w:val="000344A7"/>
    <w:rsid w:val="000357E4"/>
    <w:rsid w:val="00044F1B"/>
    <w:rsid w:val="00045A10"/>
    <w:rsid w:val="00052E46"/>
    <w:rsid w:val="0005535E"/>
    <w:rsid w:val="00056A67"/>
    <w:rsid w:val="00056DAB"/>
    <w:rsid w:val="000609EB"/>
    <w:rsid w:val="00060A0D"/>
    <w:rsid w:val="00060C64"/>
    <w:rsid w:val="000624F8"/>
    <w:rsid w:val="0006398C"/>
    <w:rsid w:val="000645F1"/>
    <w:rsid w:val="00070198"/>
    <w:rsid w:val="00073455"/>
    <w:rsid w:val="00074E0E"/>
    <w:rsid w:val="000755E7"/>
    <w:rsid w:val="00080FFD"/>
    <w:rsid w:val="00083C5C"/>
    <w:rsid w:val="000908C2"/>
    <w:rsid w:val="0009155C"/>
    <w:rsid w:val="00095184"/>
    <w:rsid w:val="000955E4"/>
    <w:rsid w:val="000957F9"/>
    <w:rsid w:val="000A2147"/>
    <w:rsid w:val="000A6F03"/>
    <w:rsid w:val="000A701B"/>
    <w:rsid w:val="000B0C28"/>
    <w:rsid w:val="000B1571"/>
    <w:rsid w:val="000B2E78"/>
    <w:rsid w:val="000B481B"/>
    <w:rsid w:val="000B4D5D"/>
    <w:rsid w:val="000B6EA1"/>
    <w:rsid w:val="000C7D84"/>
    <w:rsid w:val="000D40D3"/>
    <w:rsid w:val="000D449A"/>
    <w:rsid w:val="000D65BF"/>
    <w:rsid w:val="000D68A3"/>
    <w:rsid w:val="000E05EB"/>
    <w:rsid w:val="000E145E"/>
    <w:rsid w:val="000E3DF4"/>
    <w:rsid w:val="000E401A"/>
    <w:rsid w:val="000E47A6"/>
    <w:rsid w:val="000E7D73"/>
    <w:rsid w:val="000F6CEA"/>
    <w:rsid w:val="00101DB6"/>
    <w:rsid w:val="00101E97"/>
    <w:rsid w:val="00102736"/>
    <w:rsid w:val="0010408A"/>
    <w:rsid w:val="001057C0"/>
    <w:rsid w:val="00106717"/>
    <w:rsid w:val="0011074E"/>
    <w:rsid w:val="001118C6"/>
    <w:rsid w:val="00113F71"/>
    <w:rsid w:val="00115C19"/>
    <w:rsid w:val="001160A2"/>
    <w:rsid w:val="001169FB"/>
    <w:rsid w:val="00117FEA"/>
    <w:rsid w:val="001217EA"/>
    <w:rsid w:val="00124EA6"/>
    <w:rsid w:val="001269FB"/>
    <w:rsid w:val="00127D12"/>
    <w:rsid w:val="00130BCA"/>
    <w:rsid w:val="0013291A"/>
    <w:rsid w:val="00133B0E"/>
    <w:rsid w:val="00136D99"/>
    <w:rsid w:val="00136FB5"/>
    <w:rsid w:val="00141A98"/>
    <w:rsid w:val="00143956"/>
    <w:rsid w:val="00146296"/>
    <w:rsid w:val="00150373"/>
    <w:rsid w:val="001508BF"/>
    <w:rsid w:val="00150A2A"/>
    <w:rsid w:val="001513EC"/>
    <w:rsid w:val="00152938"/>
    <w:rsid w:val="00157693"/>
    <w:rsid w:val="00160639"/>
    <w:rsid w:val="001613A7"/>
    <w:rsid w:val="00164ABD"/>
    <w:rsid w:val="00166749"/>
    <w:rsid w:val="00174606"/>
    <w:rsid w:val="00175C5B"/>
    <w:rsid w:val="001771D6"/>
    <w:rsid w:val="00177D42"/>
    <w:rsid w:val="00181EDF"/>
    <w:rsid w:val="0018446A"/>
    <w:rsid w:val="00186381"/>
    <w:rsid w:val="00193463"/>
    <w:rsid w:val="0019374A"/>
    <w:rsid w:val="00195170"/>
    <w:rsid w:val="001965EE"/>
    <w:rsid w:val="00196886"/>
    <w:rsid w:val="001977EB"/>
    <w:rsid w:val="001A1659"/>
    <w:rsid w:val="001A3171"/>
    <w:rsid w:val="001A4A7B"/>
    <w:rsid w:val="001A5881"/>
    <w:rsid w:val="001B1B20"/>
    <w:rsid w:val="001B218E"/>
    <w:rsid w:val="001B6BBF"/>
    <w:rsid w:val="001B7436"/>
    <w:rsid w:val="001C281F"/>
    <w:rsid w:val="001C3542"/>
    <w:rsid w:val="001C5421"/>
    <w:rsid w:val="001D05D9"/>
    <w:rsid w:val="001D1503"/>
    <w:rsid w:val="001D1A5B"/>
    <w:rsid w:val="001D21E7"/>
    <w:rsid w:val="001D440A"/>
    <w:rsid w:val="001D51AD"/>
    <w:rsid w:val="001D65C6"/>
    <w:rsid w:val="001E40BF"/>
    <w:rsid w:val="001E5FF4"/>
    <w:rsid w:val="001E6733"/>
    <w:rsid w:val="001E775D"/>
    <w:rsid w:val="00201ECC"/>
    <w:rsid w:val="00201F55"/>
    <w:rsid w:val="0020277E"/>
    <w:rsid w:val="00202787"/>
    <w:rsid w:val="002029A0"/>
    <w:rsid w:val="0020528F"/>
    <w:rsid w:val="0021111F"/>
    <w:rsid w:val="002147F7"/>
    <w:rsid w:val="002161D0"/>
    <w:rsid w:val="00217072"/>
    <w:rsid w:val="00222D97"/>
    <w:rsid w:val="0022472A"/>
    <w:rsid w:val="00227735"/>
    <w:rsid w:val="00232F14"/>
    <w:rsid w:val="00243A0D"/>
    <w:rsid w:val="00245313"/>
    <w:rsid w:val="002455CD"/>
    <w:rsid w:val="0025035F"/>
    <w:rsid w:val="00250650"/>
    <w:rsid w:val="00251174"/>
    <w:rsid w:val="00256CC9"/>
    <w:rsid w:val="00262052"/>
    <w:rsid w:val="0026365A"/>
    <w:rsid w:val="0026560E"/>
    <w:rsid w:val="00267952"/>
    <w:rsid w:val="00267CBF"/>
    <w:rsid w:val="00270F35"/>
    <w:rsid w:val="0028122C"/>
    <w:rsid w:val="002829AE"/>
    <w:rsid w:val="002834EE"/>
    <w:rsid w:val="002864FC"/>
    <w:rsid w:val="0028798F"/>
    <w:rsid w:val="00287FCF"/>
    <w:rsid w:val="00292273"/>
    <w:rsid w:val="00293491"/>
    <w:rsid w:val="00293A7C"/>
    <w:rsid w:val="00293FE7"/>
    <w:rsid w:val="0029628D"/>
    <w:rsid w:val="00296A9A"/>
    <w:rsid w:val="0029764E"/>
    <w:rsid w:val="002A4CEA"/>
    <w:rsid w:val="002A69D0"/>
    <w:rsid w:val="002A72F4"/>
    <w:rsid w:val="002B128B"/>
    <w:rsid w:val="002B2590"/>
    <w:rsid w:val="002B26C6"/>
    <w:rsid w:val="002B278E"/>
    <w:rsid w:val="002C09E4"/>
    <w:rsid w:val="002C1E19"/>
    <w:rsid w:val="002C6A76"/>
    <w:rsid w:val="002C712A"/>
    <w:rsid w:val="002C7E2D"/>
    <w:rsid w:val="002D0CC7"/>
    <w:rsid w:val="002D269A"/>
    <w:rsid w:val="002D7711"/>
    <w:rsid w:val="002E1AAD"/>
    <w:rsid w:val="002E4813"/>
    <w:rsid w:val="002F14FB"/>
    <w:rsid w:val="002F3E66"/>
    <w:rsid w:val="002F7454"/>
    <w:rsid w:val="00303F83"/>
    <w:rsid w:val="00305289"/>
    <w:rsid w:val="0031003F"/>
    <w:rsid w:val="00317A51"/>
    <w:rsid w:val="00322D96"/>
    <w:rsid w:val="00323483"/>
    <w:rsid w:val="00324060"/>
    <w:rsid w:val="00324D96"/>
    <w:rsid w:val="00327487"/>
    <w:rsid w:val="00331C97"/>
    <w:rsid w:val="003331AF"/>
    <w:rsid w:val="00337157"/>
    <w:rsid w:val="00340816"/>
    <w:rsid w:val="0034399F"/>
    <w:rsid w:val="00347847"/>
    <w:rsid w:val="003527B2"/>
    <w:rsid w:val="003630ED"/>
    <w:rsid w:val="00372942"/>
    <w:rsid w:val="003733F0"/>
    <w:rsid w:val="003762FE"/>
    <w:rsid w:val="00376959"/>
    <w:rsid w:val="00376ADB"/>
    <w:rsid w:val="00377637"/>
    <w:rsid w:val="00391B29"/>
    <w:rsid w:val="0039301D"/>
    <w:rsid w:val="00395434"/>
    <w:rsid w:val="003956D6"/>
    <w:rsid w:val="00395E1E"/>
    <w:rsid w:val="00396A3C"/>
    <w:rsid w:val="003A18B9"/>
    <w:rsid w:val="003A3EFB"/>
    <w:rsid w:val="003A4962"/>
    <w:rsid w:val="003A58BD"/>
    <w:rsid w:val="003A7888"/>
    <w:rsid w:val="003B458A"/>
    <w:rsid w:val="003B62AD"/>
    <w:rsid w:val="003B7B7A"/>
    <w:rsid w:val="003B7E3A"/>
    <w:rsid w:val="003C67CD"/>
    <w:rsid w:val="003D35D8"/>
    <w:rsid w:val="003D3885"/>
    <w:rsid w:val="003D3CCF"/>
    <w:rsid w:val="003D6D34"/>
    <w:rsid w:val="003E783A"/>
    <w:rsid w:val="003F19A3"/>
    <w:rsid w:val="0040059B"/>
    <w:rsid w:val="004006F6"/>
    <w:rsid w:val="00402DF3"/>
    <w:rsid w:val="004040B6"/>
    <w:rsid w:val="00404DED"/>
    <w:rsid w:val="00405243"/>
    <w:rsid w:val="004052DA"/>
    <w:rsid w:val="004054B0"/>
    <w:rsid w:val="00406AE9"/>
    <w:rsid w:val="004126E2"/>
    <w:rsid w:val="004129ED"/>
    <w:rsid w:val="0041359D"/>
    <w:rsid w:val="00413F47"/>
    <w:rsid w:val="00417BC7"/>
    <w:rsid w:val="0042541D"/>
    <w:rsid w:val="004254D1"/>
    <w:rsid w:val="00430D24"/>
    <w:rsid w:val="00433231"/>
    <w:rsid w:val="0043399B"/>
    <w:rsid w:val="00436617"/>
    <w:rsid w:val="00440EBC"/>
    <w:rsid w:val="0044432D"/>
    <w:rsid w:val="00446072"/>
    <w:rsid w:val="004464C5"/>
    <w:rsid w:val="00447984"/>
    <w:rsid w:val="004554E7"/>
    <w:rsid w:val="004556A1"/>
    <w:rsid w:val="00456D4F"/>
    <w:rsid w:val="00462D87"/>
    <w:rsid w:val="0046435D"/>
    <w:rsid w:val="0046698E"/>
    <w:rsid w:val="00467B72"/>
    <w:rsid w:val="00470861"/>
    <w:rsid w:val="0047248A"/>
    <w:rsid w:val="00474B62"/>
    <w:rsid w:val="0048060C"/>
    <w:rsid w:val="00480744"/>
    <w:rsid w:val="00481D1E"/>
    <w:rsid w:val="0048532E"/>
    <w:rsid w:val="004871BD"/>
    <w:rsid w:val="004932D9"/>
    <w:rsid w:val="0049354B"/>
    <w:rsid w:val="0049583B"/>
    <w:rsid w:val="0049588F"/>
    <w:rsid w:val="0049670C"/>
    <w:rsid w:val="00497277"/>
    <w:rsid w:val="004A0DB5"/>
    <w:rsid w:val="004A0FB4"/>
    <w:rsid w:val="004A3130"/>
    <w:rsid w:val="004A4624"/>
    <w:rsid w:val="004A61E2"/>
    <w:rsid w:val="004B2801"/>
    <w:rsid w:val="004B396E"/>
    <w:rsid w:val="004B4012"/>
    <w:rsid w:val="004B4E41"/>
    <w:rsid w:val="004B4EC7"/>
    <w:rsid w:val="004B5A5F"/>
    <w:rsid w:val="004C0CC1"/>
    <w:rsid w:val="004C17A1"/>
    <w:rsid w:val="004C197D"/>
    <w:rsid w:val="004C2A3C"/>
    <w:rsid w:val="004C64D9"/>
    <w:rsid w:val="004C6857"/>
    <w:rsid w:val="004C694A"/>
    <w:rsid w:val="004C7141"/>
    <w:rsid w:val="004C720E"/>
    <w:rsid w:val="004D18EE"/>
    <w:rsid w:val="004D1A5D"/>
    <w:rsid w:val="004D616C"/>
    <w:rsid w:val="004D7502"/>
    <w:rsid w:val="004E03BB"/>
    <w:rsid w:val="004E1F19"/>
    <w:rsid w:val="004E20F8"/>
    <w:rsid w:val="004E2A8E"/>
    <w:rsid w:val="004E58DA"/>
    <w:rsid w:val="004E5E3A"/>
    <w:rsid w:val="004E61DF"/>
    <w:rsid w:val="004E6D59"/>
    <w:rsid w:val="004F1B9F"/>
    <w:rsid w:val="004F1CFD"/>
    <w:rsid w:val="004F2EEF"/>
    <w:rsid w:val="004F49B1"/>
    <w:rsid w:val="004F5C84"/>
    <w:rsid w:val="004F7AB6"/>
    <w:rsid w:val="005054E0"/>
    <w:rsid w:val="005152DC"/>
    <w:rsid w:val="00515C5A"/>
    <w:rsid w:val="00515C86"/>
    <w:rsid w:val="005163DE"/>
    <w:rsid w:val="00521834"/>
    <w:rsid w:val="005227DC"/>
    <w:rsid w:val="00525832"/>
    <w:rsid w:val="005263D5"/>
    <w:rsid w:val="00526DC6"/>
    <w:rsid w:val="00530056"/>
    <w:rsid w:val="005312DF"/>
    <w:rsid w:val="005327A4"/>
    <w:rsid w:val="0053689E"/>
    <w:rsid w:val="00537317"/>
    <w:rsid w:val="005446D3"/>
    <w:rsid w:val="005453DC"/>
    <w:rsid w:val="005500B9"/>
    <w:rsid w:val="00552B8F"/>
    <w:rsid w:val="00554378"/>
    <w:rsid w:val="00554608"/>
    <w:rsid w:val="005548C5"/>
    <w:rsid w:val="0055753A"/>
    <w:rsid w:val="005576FB"/>
    <w:rsid w:val="00557CEB"/>
    <w:rsid w:val="00560E12"/>
    <w:rsid w:val="0056351F"/>
    <w:rsid w:val="00570F03"/>
    <w:rsid w:val="00572897"/>
    <w:rsid w:val="00576B82"/>
    <w:rsid w:val="005773FE"/>
    <w:rsid w:val="00580135"/>
    <w:rsid w:val="005806FB"/>
    <w:rsid w:val="00581D78"/>
    <w:rsid w:val="005822F5"/>
    <w:rsid w:val="00582D91"/>
    <w:rsid w:val="0058323F"/>
    <w:rsid w:val="005843F9"/>
    <w:rsid w:val="00584A76"/>
    <w:rsid w:val="00587BBD"/>
    <w:rsid w:val="00590CD2"/>
    <w:rsid w:val="0059611E"/>
    <w:rsid w:val="005A12E8"/>
    <w:rsid w:val="005A186B"/>
    <w:rsid w:val="005A24DD"/>
    <w:rsid w:val="005A6638"/>
    <w:rsid w:val="005A7230"/>
    <w:rsid w:val="005B07F7"/>
    <w:rsid w:val="005B4685"/>
    <w:rsid w:val="005B6306"/>
    <w:rsid w:val="005C1741"/>
    <w:rsid w:val="005C181F"/>
    <w:rsid w:val="005C21B7"/>
    <w:rsid w:val="005C2D9D"/>
    <w:rsid w:val="005C31BE"/>
    <w:rsid w:val="005C54B8"/>
    <w:rsid w:val="005C72F5"/>
    <w:rsid w:val="005C7EF5"/>
    <w:rsid w:val="005D0255"/>
    <w:rsid w:val="005D10FF"/>
    <w:rsid w:val="005D4EFF"/>
    <w:rsid w:val="005E7F92"/>
    <w:rsid w:val="005F1FA5"/>
    <w:rsid w:val="005F6E00"/>
    <w:rsid w:val="005F72B9"/>
    <w:rsid w:val="005F7D21"/>
    <w:rsid w:val="00603F3E"/>
    <w:rsid w:val="006042D4"/>
    <w:rsid w:val="00606328"/>
    <w:rsid w:val="00612210"/>
    <w:rsid w:val="00612C03"/>
    <w:rsid w:val="00612E73"/>
    <w:rsid w:val="00616378"/>
    <w:rsid w:val="00616407"/>
    <w:rsid w:val="00623AD8"/>
    <w:rsid w:val="0062508A"/>
    <w:rsid w:val="006264A5"/>
    <w:rsid w:val="006269A4"/>
    <w:rsid w:val="00627D2E"/>
    <w:rsid w:val="006302A0"/>
    <w:rsid w:val="0063069F"/>
    <w:rsid w:val="00632485"/>
    <w:rsid w:val="0063262F"/>
    <w:rsid w:val="0063538E"/>
    <w:rsid w:val="00636BF6"/>
    <w:rsid w:val="006371DD"/>
    <w:rsid w:val="00641231"/>
    <w:rsid w:val="00643BC8"/>
    <w:rsid w:val="006463D0"/>
    <w:rsid w:val="00652904"/>
    <w:rsid w:val="00653057"/>
    <w:rsid w:val="00653929"/>
    <w:rsid w:val="00653B81"/>
    <w:rsid w:val="00664AA1"/>
    <w:rsid w:val="00666AB8"/>
    <w:rsid w:val="0066745B"/>
    <w:rsid w:val="00667CF0"/>
    <w:rsid w:val="00674501"/>
    <w:rsid w:val="00675A47"/>
    <w:rsid w:val="00684A78"/>
    <w:rsid w:val="00690A35"/>
    <w:rsid w:val="00692673"/>
    <w:rsid w:val="00692F66"/>
    <w:rsid w:val="006970A0"/>
    <w:rsid w:val="006A4965"/>
    <w:rsid w:val="006A6971"/>
    <w:rsid w:val="006A7FB4"/>
    <w:rsid w:val="006B16B3"/>
    <w:rsid w:val="006B3240"/>
    <w:rsid w:val="006B35F9"/>
    <w:rsid w:val="006B5D59"/>
    <w:rsid w:val="006B5FA6"/>
    <w:rsid w:val="006B7244"/>
    <w:rsid w:val="006C40FB"/>
    <w:rsid w:val="006C52B3"/>
    <w:rsid w:val="006C6AEE"/>
    <w:rsid w:val="006C7B25"/>
    <w:rsid w:val="006D78F3"/>
    <w:rsid w:val="006E222A"/>
    <w:rsid w:val="006E23D0"/>
    <w:rsid w:val="006E2C5D"/>
    <w:rsid w:val="006E2CB5"/>
    <w:rsid w:val="006E2D89"/>
    <w:rsid w:val="006E3092"/>
    <w:rsid w:val="006E3692"/>
    <w:rsid w:val="006E4831"/>
    <w:rsid w:val="006E5FD8"/>
    <w:rsid w:val="006E672D"/>
    <w:rsid w:val="006E6945"/>
    <w:rsid w:val="006E6B3D"/>
    <w:rsid w:val="006F051A"/>
    <w:rsid w:val="006F1DD2"/>
    <w:rsid w:val="006F2724"/>
    <w:rsid w:val="006F3198"/>
    <w:rsid w:val="006F3D45"/>
    <w:rsid w:val="006F61FF"/>
    <w:rsid w:val="00700862"/>
    <w:rsid w:val="0070142D"/>
    <w:rsid w:val="00701A34"/>
    <w:rsid w:val="0071095B"/>
    <w:rsid w:val="00715063"/>
    <w:rsid w:val="007157BC"/>
    <w:rsid w:val="00715D1A"/>
    <w:rsid w:val="00716CA9"/>
    <w:rsid w:val="00717BDA"/>
    <w:rsid w:val="007241AB"/>
    <w:rsid w:val="0072575A"/>
    <w:rsid w:val="00726F21"/>
    <w:rsid w:val="007308A7"/>
    <w:rsid w:val="0073757F"/>
    <w:rsid w:val="007414DF"/>
    <w:rsid w:val="00743E39"/>
    <w:rsid w:val="0074480A"/>
    <w:rsid w:val="0074568E"/>
    <w:rsid w:val="007501AF"/>
    <w:rsid w:val="007511BA"/>
    <w:rsid w:val="00754DB8"/>
    <w:rsid w:val="00761BF6"/>
    <w:rsid w:val="00770A34"/>
    <w:rsid w:val="007713FB"/>
    <w:rsid w:val="00773C99"/>
    <w:rsid w:val="00773CDD"/>
    <w:rsid w:val="00780A42"/>
    <w:rsid w:val="0078102D"/>
    <w:rsid w:val="00782AF9"/>
    <w:rsid w:val="0078304E"/>
    <w:rsid w:val="00785D33"/>
    <w:rsid w:val="00786292"/>
    <w:rsid w:val="00786299"/>
    <w:rsid w:val="00786A1A"/>
    <w:rsid w:val="0078715F"/>
    <w:rsid w:val="007879F7"/>
    <w:rsid w:val="007908F2"/>
    <w:rsid w:val="00791F80"/>
    <w:rsid w:val="0079309C"/>
    <w:rsid w:val="00794F2C"/>
    <w:rsid w:val="007950E0"/>
    <w:rsid w:val="00796665"/>
    <w:rsid w:val="007966F0"/>
    <w:rsid w:val="007A0F7D"/>
    <w:rsid w:val="007A2E42"/>
    <w:rsid w:val="007B3115"/>
    <w:rsid w:val="007B38E9"/>
    <w:rsid w:val="007B412C"/>
    <w:rsid w:val="007B5A5A"/>
    <w:rsid w:val="007B64CE"/>
    <w:rsid w:val="007B787E"/>
    <w:rsid w:val="007C2FAA"/>
    <w:rsid w:val="007C38E0"/>
    <w:rsid w:val="007C74EC"/>
    <w:rsid w:val="007D7DF7"/>
    <w:rsid w:val="007E4C79"/>
    <w:rsid w:val="007E523F"/>
    <w:rsid w:val="007F0893"/>
    <w:rsid w:val="007F0C22"/>
    <w:rsid w:val="007F5512"/>
    <w:rsid w:val="007F6736"/>
    <w:rsid w:val="007F73F1"/>
    <w:rsid w:val="008025C2"/>
    <w:rsid w:val="00804FA8"/>
    <w:rsid w:val="00806F31"/>
    <w:rsid w:val="00807A42"/>
    <w:rsid w:val="00810999"/>
    <w:rsid w:val="00812494"/>
    <w:rsid w:val="00812DC3"/>
    <w:rsid w:val="00820205"/>
    <w:rsid w:val="0082449C"/>
    <w:rsid w:val="00831389"/>
    <w:rsid w:val="00832003"/>
    <w:rsid w:val="00833869"/>
    <w:rsid w:val="008378C5"/>
    <w:rsid w:val="00843044"/>
    <w:rsid w:val="008444D3"/>
    <w:rsid w:val="0085064D"/>
    <w:rsid w:val="00850D86"/>
    <w:rsid w:val="00851C7C"/>
    <w:rsid w:val="0085374D"/>
    <w:rsid w:val="0085440E"/>
    <w:rsid w:val="00854606"/>
    <w:rsid w:val="008548D7"/>
    <w:rsid w:val="00855035"/>
    <w:rsid w:val="0085643A"/>
    <w:rsid w:val="00857308"/>
    <w:rsid w:val="00861758"/>
    <w:rsid w:val="008664E4"/>
    <w:rsid w:val="00870D54"/>
    <w:rsid w:val="0087571E"/>
    <w:rsid w:val="00880116"/>
    <w:rsid w:val="00882E27"/>
    <w:rsid w:val="008830BE"/>
    <w:rsid w:val="008865DB"/>
    <w:rsid w:val="0088667F"/>
    <w:rsid w:val="008876CC"/>
    <w:rsid w:val="008910F0"/>
    <w:rsid w:val="00892115"/>
    <w:rsid w:val="00892F62"/>
    <w:rsid w:val="0089727F"/>
    <w:rsid w:val="00897609"/>
    <w:rsid w:val="008A182B"/>
    <w:rsid w:val="008A20EA"/>
    <w:rsid w:val="008B01BE"/>
    <w:rsid w:val="008B2BA3"/>
    <w:rsid w:val="008B32E7"/>
    <w:rsid w:val="008B51F9"/>
    <w:rsid w:val="008B5C99"/>
    <w:rsid w:val="008C0875"/>
    <w:rsid w:val="008C3C8B"/>
    <w:rsid w:val="008C763B"/>
    <w:rsid w:val="008D18E1"/>
    <w:rsid w:val="008D1FD3"/>
    <w:rsid w:val="008D441F"/>
    <w:rsid w:val="008D74AF"/>
    <w:rsid w:val="008E056E"/>
    <w:rsid w:val="008E45AE"/>
    <w:rsid w:val="008E57B5"/>
    <w:rsid w:val="008E786C"/>
    <w:rsid w:val="008F336B"/>
    <w:rsid w:val="008F6637"/>
    <w:rsid w:val="009016E4"/>
    <w:rsid w:val="00906D9D"/>
    <w:rsid w:val="00910660"/>
    <w:rsid w:val="00910692"/>
    <w:rsid w:val="00911F18"/>
    <w:rsid w:val="009146A1"/>
    <w:rsid w:val="00916AD5"/>
    <w:rsid w:val="009223C4"/>
    <w:rsid w:val="0092240D"/>
    <w:rsid w:val="0092697D"/>
    <w:rsid w:val="0093212C"/>
    <w:rsid w:val="00934872"/>
    <w:rsid w:val="00934C14"/>
    <w:rsid w:val="0093533A"/>
    <w:rsid w:val="00940808"/>
    <w:rsid w:val="00942EE2"/>
    <w:rsid w:val="0094470B"/>
    <w:rsid w:val="00953976"/>
    <w:rsid w:val="00954F19"/>
    <w:rsid w:val="00954FFA"/>
    <w:rsid w:val="00957763"/>
    <w:rsid w:val="00960CBA"/>
    <w:rsid w:val="00960F40"/>
    <w:rsid w:val="00961F66"/>
    <w:rsid w:val="00962708"/>
    <w:rsid w:val="009674B8"/>
    <w:rsid w:val="0097053B"/>
    <w:rsid w:val="009733E7"/>
    <w:rsid w:val="009741CB"/>
    <w:rsid w:val="00974631"/>
    <w:rsid w:val="00975E4D"/>
    <w:rsid w:val="009768E8"/>
    <w:rsid w:val="00981637"/>
    <w:rsid w:val="00982FF6"/>
    <w:rsid w:val="009858BD"/>
    <w:rsid w:val="00986BF4"/>
    <w:rsid w:val="00987018"/>
    <w:rsid w:val="00994073"/>
    <w:rsid w:val="0099486F"/>
    <w:rsid w:val="00995B81"/>
    <w:rsid w:val="00997265"/>
    <w:rsid w:val="009974A4"/>
    <w:rsid w:val="009974E6"/>
    <w:rsid w:val="009A24DD"/>
    <w:rsid w:val="009A5FE4"/>
    <w:rsid w:val="009B37DA"/>
    <w:rsid w:val="009B4FA3"/>
    <w:rsid w:val="009B60F8"/>
    <w:rsid w:val="009B62B2"/>
    <w:rsid w:val="009C0F1B"/>
    <w:rsid w:val="009C1EBA"/>
    <w:rsid w:val="009C3700"/>
    <w:rsid w:val="009C3AA8"/>
    <w:rsid w:val="009C44A7"/>
    <w:rsid w:val="009C5A3B"/>
    <w:rsid w:val="009C5CC6"/>
    <w:rsid w:val="009C7C81"/>
    <w:rsid w:val="009D013E"/>
    <w:rsid w:val="009D25F3"/>
    <w:rsid w:val="009D5213"/>
    <w:rsid w:val="009D77BA"/>
    <w:rsid w:val="009E13F1"/>
    <w:rsid w:val="009E1FDD"/>
    <w:rsid w:val="009E426E"/>
    <w:rsid w:val="009E5525"/>
    <w:rsid w:val="009F086B"/>
    <w:rsid w:val="009F136C"/>
    <w:rsid w:val="009F338A"/>
    <w:rsid w:val="009F4C4B"/>
    <w:rsid w:val="009F513C"/>
    <w:rsid w:val="009F6CEE"/>
    <w:rsid w:val="00A020B1"/>
    <w:rsid w:val="00A06009"/>
    <w:rsid w:val="00A06938"/>
    <w:rsid w:val="00A14530"/>
    <w:rsid w:val="00A16DD9"/>
    <w:rsid w:val="00A20ED2"/>
    <w:rsid w:val="00A23564"/>
    <w:rsid w:val="00A24A02"/>
    <w:rsid w:val="00A271EB"/>
    <w:rsid w:val="00A30368"/>
    <w:rsid w:val="00A34461"/>
    <w:rsid w:val="00A35256"/>
    <w:rsid w:val="00A36ADF"/>
    <w:rsid w:val="00A37D50"/>
    <w:rsid w:val="00A43025"/>
    <w:rsid w:val="00A43610"/>
    <w:rsid w:val="00A515A6"/>
    <w:rsid w:val="00A52636"/>
    <w:rsid w:val="00A53C88"/>
    <w:rsid w:val="00A56F57"/>
    <w:rsid w:val="00A61271"/>
    <w:rsid w:val="00A654C4"/>
    <w:rsid w:val="00A66849"/>
    <w:rsid w:val="00A70BBB"/>
    <w:rsid w:val="00A71BD9"/>
    <w:rsid w:val="00A7296A"/>
    <w:rsid w:val="00A72E1C"/>
    <w:rsid w:val="00A77B34"/>
    <w:rsid w:val="00A82AB0"/>
    <w:rsid w:val="00A830BA"/>
    <w:rsid w:val="00A86F2B"/>
    <w:rsid w:val="00A9041C"/>
    <w:rsid w:val="00A932A3"/>
    <w:rsid w:val="00AA23F2"/>
    <w:rsid w:val="00AA253D"/>
    <w:rsid w:val="00AA2CDB"/>
    <w:rsid w:val="00AA2E90"/>
    <w:rsid w:val="00AA5895"/>
    <w:rsid w:val="00AB576F"/>
    <w:rsid w:val="00AB7355"/>
    <w:rsid w:val="00AC2073"/>
    <w:rsid w:val="00AC323A"/>
    <w:rsid w:val="00AD27C9"/>
    <w:rsid w:val="00AD602B"/>
    <w:rsid w:val="00AE077A"/>
    <w:rsid w:val="00AE09D6"/>
    <w:rsid w:val="00AE12E8"/>
    <w:rsid w:val="00AE5D0E"/>
    <w:rsid w:val="00AF2823"/>
    <w:rsid w:val="00AF33D8"/>
    <w:rsid w:val="00AF440E"/>
    <w:rsid w:val="00AF4F9E"/>
    <w:rsid w:val="00AF6AAA"/>
    <w:rsid w:val="00B05C5D"/>
    <w:rsid w:val="00B11955"/>
    <w:rsid w:val="00B13BC7"/>
    <w:rsid w:val="00B14973"/>
    <w:rsid w:val="00B159E4"/>
    <w:rsid w:val="00B16BDC"/>
    <w:rsid w:val="00B21736"/>
    <w:rsid w:val="00B22154"/>
    <w:rsid w:val="00B22E18"/>
    <w:rsid w:val="00B25C69"/>
    <w:rsid w:val="00B2764C"/>
    <w:rsid w:val="00B30020"/>
    <w:rsid w:val="00B34A04"/>
    <w:rsid w:val="00B36B3A"/>
    <w:rsid w:val="00B403C1"/>
    <w:rsid w:val="00B41090"/>
    <w:rsid w:val="00B41C3B"/>
    <w:rsid w:val="00B4277A"/>
    <w:rsid w:val="00B45605"/>
    <w:rsid w:val="00B60FED"/>
    <w:rsid w:val="00B623BB"/>
    <w:rsid w:val="00B6377D"/>
    <w:rsid w:val="00B663B3"/>
    <w:rsid w:val="00B66A8E"/>
    <w:rsid w:val="00B66E48"/>
    <w:rsid w:val="00B71D35"/>
    <w:rsid w:val="00B73926"/>
    <w:rsid w:val="00B747B4"/>
    <w:rsid w:val="00B75327"/>
    <w:rsid w:val="00B8091E"/>
    <w:rsid w:val="00B8382F"/>
    <w:rsid w:val="00B9146B"/>
    <w:rsid w:val="00B930A4"/>
    <w:rsid w:val="00B95C09"/>
    <w:rsid w:val="00BA0817"/>
    <w:rsid w:val="00BA0CE3"/>
    <w:rsid w:val="00BA2749"/>
    <w:rsid w:val="00BA6060"/>
    <w:rsid w:val="00BA625E"/>
    <w:rsid w:val="00BB27E9"/>
    <w:rsid w:val="00BC0746"/>
    <w:rsid w:val="00BC15ED"/>
    <w:rsid w:val="00BC6D67"/>
    <w:rsid w:val="00BD0EEB"/>
    <w:rsid w:val="00BD351C"/>
    <w:rsid w:val="00BE1C35"/>
    <w:rsid w:val="00BE3C21"/>
    <w:rsid w:val="00BF2343"/>
    <w:rsid w:val="00BF452E"/>
    <w:rsid w:val="00BF52EA"/>
    <w:rsid w:val="00BF56B5"/>
    <w:rsid w:val="00C01142"/>
    <w:rsid w:val="00C02365"/>
    <w:rsid w:val="00C0743A"/>
    <w:rsid w:val="00C079F0"/>
    <w:rsid w:val="00C07E4B"/>
    <w:rsid w:val="00C139E2"/>
    <w:rsid w:val="00C2197E"/>
    <w:rsid w:val="00C23010"/>
    <w:rsid w:val="00C23D66"/>
    <w:rsid w:val="00C25495"/>
    <w:rsid w:val="00C31F8A"/>
    <w:rsid w:val="00C33026"/>
    <w:rsid w:val="00C36047"/>
    <w:rsid w:val="00C37BF4"/>
    <w:rsid w:val="00C41090"/>
    <w:rsid w:val="00C417CD"/>
    <w:rsid w:val="00C43497"/>
    <w:rsid w:val="00C4482E"/>
    <w:rsid w:val="00C471E8"/>
    <w:rsid w:val="00C51BC8"/>
    <w:rsid w:val="00C568D3"/>
    <w:rsid w:val="00C57F44"/>
    <w:rsid w:val="00C617E7"/>
    <w:rsid w:val="00C61AA0"/>
    <w:rsid w:val="00C622DD"/>
    <w:rsid w:val="00C714E3"/>
    <w:rsid w:val="00C75B7B"/>
    <w:rsid w:val="00C8269E"/>
    <w:rsid w:val="00C83667"/>
    <w:rsid w:val="00C83AB6"/>
    <w:rsid w:val="00C8421F"/>
    <w:rsid w:val="00C85045"/>
    <w:rsid w:val="00C86665"/>
    <w:rsid w:val="00C875FF"/>
    <w:rsid w:val="00C95759"/>
    <w:rsid w:val="00C9637F"/>
    <w:rsid w:val="00C97ED1"/>
    <w:rsid w:val="00CA08EB"/>
    <w:rsid w:val="00CA7303"/>
    <w:rsid w:val="00CA750F"/>
    <w:rsid w:val="00CB1241"/>
    <w:rsid w:val="00CB2AAD"/>
    <w:rsid w:val="00CB4372"/>
    <w:rsid w:val="00CC3B30"/>
    <w:rsid w:val="00CD25A6"/>
    <w:rsid w:val="00CD4343"/>
    <w:rsid w:val="00CD4776"/>
    <w:rsid w:val="00CD7062"/>
    <w:rsid w:val="00CE0005"/>
    <w:rsid w:val="00CE3BF9"/>
    <w:rsid w:val="00CE44B5"/>
    <w:rsid w:val="00CE688E"/>
    <w:rsid w:val="00CE6AAE"/>
    <w:rsid w:val="00CF2209"/>
    <w:rsid w:val="00CF2D17"/>
    <w:rsid w:val="00CF2ECA"/>
    <w:rsid w:val="00CF54F2"/>
    <w:rsid w:val="00CF5765"/>
    <w:rsid w:val="00D02EF0"/>
    <w:rsid w:val="00D04925"/>
    <w:rsid w:val="00D10E9C"/>
    <w:rsid w:val="00D12372"/>
    <w:rsid w:val="00D13D4A"/>
    <w:rsid w:val="00D1498D"/>
    <w:rsid w:val="00D16D8B"/>
    <w:rsid w:val="00D20E07"/>
    <w:rsid w:val="00D2182B"/>
    <w:rsid w:val="00D2295E"/>
    <w:rsid w:val="00D253CB"/>
    <w:rsid w:val="00D26343"/>
    <w:rsid w:val="00D321A0"/>
    <w:rsid w:val="00D3543C"/>
    <w:rsid w:val="00D36B89"/>
    <w:rsid w:val="00D37400"/>
    <w:rsid w:val="00D37F43"/>
    <w:rsid w:val="00D40F1E"/>
    <w:rsid w:val="00D421DB"/>
    <w:rsid w:val="00D4393A"/>
    <w:rsid w:val="00D46495"/>
    <w:rsid w:val="00D51450"/>
    <w:rsid w:val="00D52BA4"/>
    <w:rsid w:val="00D53777"/>
    <w:rsid w:val="00D5685C"/>
    <w:rsid w:val="00D650BA"/>
    <w:rsid w:val="00D664FE"/>
    <w:rsid w:val="00D67097"/>
    <w:rsid w:val="00D72A33"/>
    <w:rsid w:val="00D7474B"/>
    <w:rsid w:val="00D75517"/>
    <w:rsid w:val="00D76385"/>
    <w:rsid w:val="00D767C2"/>
    <w:rsid w:val="00D84FEA"/>
    <w:rsid w:val="00D86717"/>
    <w:rsid w:val="00D86EE5"/>
    <w:rsid w:val="00D87FE3"/>
    <w:rsid w:val="00D90E43"/>
    <w:rsid w:val="00D92EE0"/>
    <w:rsid w:val="00DA1F90"/>
    <w:rsid w:val="00DA52F0"/>
    <w:rsid w:val="00DB25B8"/>
    <w:rsid w:val="00DB2C5B"/>
    <w:rsid w:val="00DB3DD0"/>
    <w:rsid w:val="00DB7652"/>
    <w:rsid w:val="00DC1932"/>
    <w:rsid w:val="00DC72A0"/>
    <w:rsid w:val="00DD15F7"/>
    <w:rsid w:val="00DD35CE"/>
    <w:rsid w:val="00DD6E50"/>
    <w:rsid w:val="00DE073C"/>
    <w:rsid w:val="00DE0AA1"/>
    <w:rsid w:val="00DF0327"/>
    <w:rsid w:val="00DF3D86"/>
    <w:rsid w:val="00E014BB"/>
    <w:rsid w:val="00E01C69"/>
    <w:rsid w:val="00E04614"/>
    <w:rsid w:val="00E051C9"/>
    <w:rsid w:val="00E1118C"/>
    <w:rsid w:val="00E12C04"/>
    <w:rsid w:val="00E15A43"/>
    <w:rsid w:val="00E2183F"/>
    <w:rsid w:val="00E21B41"/>
    <w:rsid w:val="00E22023"/>
    <w:rsid w:val="00E221EF"/>
    <w:rsid w:val="00E2290B"/>
    <w:rsid w:val="00E24278"/>
    <w:rsid w:val="00E31C86"/>
    <w:rsid w:val="00E33B63"/>
    <w:rsid w:val="00E33FE6"/>
    <w:rsid w:val="00E40E42"/>
    <w:rsid w:val="00E43DD0"/>
    <w:rsid w:val="00E44444"/>
    <w:rsid w:val="00E44AE7"/>
    <w:rsid w:val="00E4575F"/>
    <w:rsid w:val="00E4715F"/>
    <w:rsid w:val="00E5037B"/>
    <w:rsid w:val="00E55B33"/>
    <w:rsid w:val="00E57D6C"/>
    <w:rsid w:val="00E61221"/>
    <w:rsid w:val="00E62DEE"/>
    <w:rsid w:val="00E63BBE"/>
    <w:rsid w:val="00E65C76"/>
    <w:rsid w:val="00E6618E"/>
    <w:rsid w:val="00E72277"/>
    <w:rsid w:val="00E75C41"/>
    <w:rsid w:val="00E77A24"/>
    <w:rsid w:val="00E827D0"/>
    <w:rsid w:val="00E84205"/>
    <w:rsid w:val="00E86A6B"/>
    <w:rsid w:val="00E86E21"/>
    <w:rsid w:val="00E906AE"/>
    <w:rsid w:val="00E91286"/>
    <w:rsid w:val="00E923E7"/>
    <w:rsid w:val="00E92DDC"/>
    <w:rsid w:val="00E9310A"/>
    <w:rsid w:val="00E958B7"/>
    <w:rsid w:val="00E95DE5"/>
    <w:rsid w:val="00EA11FC"/>
    <w:rsid w:val="00EB14F5"/>
    <w:rsid w:val="00EB1CC0"/>
    <w:rsid w:val="00EB568C"/>
    <w:rsid w:val="00EC7719"/>
    <w:rsid w:val="00ED2FCD"/>
    <w:rsid w:val="00ED46E0"/>
    <w:rsid w:val="00EE1A6C"/>
    <w:rsid w:val="00EE4EDD"/>
    <w:rsid w:val="00EE5852"/>
    <w:rsid w:val="00EE5B81"/>
    <w:rsid w:val="00EE603F"/>
    <w:rsid w:val="00EE6633"/>
    <w:rsid w:val="00EF0B26"/>
    <w:rsid w:val="00EF3522"/>
    <w:rsid w:val="00EF3C90"/>
    <w:rsid w:val="00EF3F0F"/>
    <w:rsid w:val="00EF492E"/>
    <w:rsid w:val="00EF6F1B"/>
    <w:rsid w:val="00F03596"/>
    <w:rsid w:val="00F03C7E"/>
    <w:rsid w:val="00F057B2"/>
    <w:rsid w:val="00F07D7A"/>
    <w:rsid w:val="00F10674"/>
    <w:rsid w:val="00F11100"/>
    <w:rsid w:val="00F12EF8"/>
    <w:rsid w:val="00F16046"/>
    <w:rsid w:val="00F24BC7"/>
    <w:rsid w:val="00F24F65"/>
    <w:rsid w:val="00F26248"/>
    <w:rsid w:val="00F27D72"/>
    <w:rsid w:val="00F30DFB"/>
    <w:rsid w:val="00F310B6"/>
    <w:rsid w:val="00F326A2"/>
    <w:rsid w:val="00F44F73"/>
    <w:rsid w:val="00F47BEF"/>
    <w:rsid w:val="00F47FDB"/>
    <w:rsid w:val="00F54DA0"/>
    <w:rsid w:val="00F564BE"/>
    <w:rsid w:val="00F60FC8"/>
    <w:rsid w:val="00F613BA"/>
    <w:rsid w:val="00F61A89"/>
    <w:rsid w:val="00F64364"/>
    <w:rsid w:val="00F74B00"/>
    <w:rsid w:val="00F76FF7"/>
    <w:rsid w:val="00F77CAB"/>
    <w:rsid w:val="00F87965"/>
    <w:rsid w:val="00F94929"/>
    <w:rsid w:val="00F97A87"/>
    <w:rsid w:val="00FA34C4"/>
    <w:rsid w:val="00FA3872"/>
    <w:rsid w:val="00FA5A71"/>
    <w:rsid w:val="00FA5CFA"/>
    <w:rsid w:val="00FA6AE4"/>
    <w:rsid w:val="00FA7271"/>
    <w:rsid w:val="00FB0088"/>
    <w:rsid w:val="00FB4DA6"/>
    <w:rsid w:val="00FB58DD"/>
    <w:rsid w:val="00FB6500"/>
    <w:rsid w:val="00FC032D"/>
    <w:rsid w:val="00FC2770"/>
    <w:rsid w:val="00FC42B3"/>
    <w:rsid w:val="00FC454C"/>
    <w:rsid w:val="00FC648A"/>
    <w:rsid w:val="00FC6F2D"/>
    <w:rsid w:val="00FC7707"/>
    <w:rsid w:val="00FD1DCC"/>
    <w:rsid w:val="00FD3CAF"/>
    <w:rsid w:val="00FD501A"/>
    <w:rsid w:val="00FE0C4D"/>
    <w:rsid w:val="00FE2DF4"/>
    <w:rsid w:val="00FE68DF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A40B8"/>
  <w15:docId w15:val="{10749B80-489C-48A1-A08F-C3F0B0E8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4BE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64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F564BE"/>
    <w:rPr>
      <w:rFonts w:eastAsia="Times New Roman" w:cs="Calibri"/>
      <w:sz w:val="22"/>
      <w:szCs w:val="22"/>
    </w:rPr>
  </w:style>
  <w:style w:type="paragraph" w:customStyle="1" w:styleId="a5">
    <w:name w:val="Текст в заданном формате"/>
    <w:basedOn w:val="a"/>
    <w:uiPriority w:val="99"/>
    <w:rsid w:val="00F564B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">
    <w:name w:val="Без интервала2"/>
    <w:uiPriority w:val="99"/>
    <w:rsid w:val="00F564BE"/>
    <w:pPr>
      <w:widowControl w:val="0"/>
      <w:suppressAutoHyphens/>
      <w:spacing w:after="200" w:line="276" w:lineRule="auto"/>
    </w:pPr>
    <w:rPr>
      <w:rFonts w:eastAsia="Arial Unicode MS" w:cs="Calibri"/>
      <w:kern w:val="2"/>
      <w:sz w:val="22"/>
      <w:szCs w:val="22"/>
      <w:lang w:eastAsia="ar-SA"/>
    </w:rPr>
  </w:style>
  <w:style w:type="character" w:styleId="a6">
    <w:name w:val="Strong"/>
    <w:basedOn w:val="a0"/>
    <w:uiPriority w:val="99"/>
    <w:qFormat/>
    <w:rsid w:val="00F564BE"/>
    <w:rPr>
      <w:b/>
      <w:bCs/>
    </w:rPr>
  </w:style>
  <w:style w:type="paragraph" w:customStyle="1" w:styleId="a7">
    <w:name w:val="Знак Знак Знак Знак"/>
    <w:basedOn w:val="a"/>
    <w:uiPriority w:val="99"/>
    <w:rsid w:val="00F564B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C0743A"/>
    <w:pPr>
      <w:ind w:left="720"/>
    </w:pPr>
  </w:style>
  <w:style w:type="paragraph" w:styleId="a9">
    <w:name w:val="header"/>
    <w:basedOn w:val="a"/>
    <w:link w:val="aa"/>
    <w:uiPriority w:val="99"/>
    <w:rsid w:val="006E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E2C5D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rsid w:val="006E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6E2C5D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rsid w:val="0065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539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B0673-9319-4228-8581-F1393A55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15</Pages>
  <Words>5261</Words>
  <Characters>29994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Ч Е Т</vt:lpstr>
    </vt:vector>
  </TitlesOfParts>
  <Company>SPecialiST RePack</Company>
  <LinksUpToDate>false</LinksUpToDate>
  <CharactersWithSpaces>35185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Ч Е Т</dc:title>
  <dc:subject/>
  <dc:creator>Администрация</dc:creator>
  <cp:keywords/>
  <dc:description/>
  <cp:lastModifiedBy>Инна Рябченко</cp:lastModifiedBy>
  <cp:revision>39</cp:revision>
  <cp:lastPrinted>2024-02-09T06:23:00Z</cp:lastPrinted>
  <dcterms:created xsi:type="dcterms:W3CDTF">2024-01-23T10:57:00Z</dcterms:created>
  <dcterms:modified xsi:type="dcterms:W3CDTF">2024-02-09T06:25:00Z</dcterms:modified>
</cp:coreProperties>
</file>