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ED06A5" w:rsidRPr="009617AD" w:rsidTr="00ED06A5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ED06A5" w:rsidRDefault="00D467E9" w:rsidP="00ED06A5">
            <w:pPr>
              <w:ind w:right="-229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А</w:t>
            </w:r>
            <w:r w:rsidR="00ED06A5" w:rsidRPr="009617AD">
              <w:rPr>
                <w:b/>
                <w:color w:val="000000"/>
                <w:sz w:val="27"/>
                <w:szCs w:val="27"/>
              </w:rPr>
              <w:t xml:space="preserve">ДМИНИСТРАЦИЯ </w:t>
            </w:r>
            <w:r>
              <w:rPr>
                <w:b/>
                <w:color w:val="000000"/>
                <w:sz w:val="27"/>
                <w:szCs w:val="27"/>
              </w:rPr>
              <w:t>НЕЗАМАЕВСКОГО</w:t>
            </w:r>
            <w:r w:rsidR="00ED06A5" w:rsidRPr="009617AD">
              <w:rPr>
                <w:b/>
                <w:color w:val="000000"/>
                <w:sz w:val="27"/>
                <w:szCs w:val="27"/>
              </w:rPr>
              <w:t xml:space="preserve"> СЕЛЬСКОГО ПОСЕЛЕНИЯ</w:t>
            </w:r>
          </w:p>
          <w:p w:rsidR="00ED06A5" w:rsidRPr="009617AD" w:rsidRDefault="00D467E9" w:rsidP="00ED06A5">
            <w:pPr>
              <w:ind w:right="-229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ПАВЛОВСКОГО</w:t>
            </w:r>
            <w:r w:rsidR="00ED06A5" w:rsidRPr="009617AD">
              <w:rPr>
                <w:b/>
                <w:color w:val="000000"/>
                <w:sz w:val="27"/>
                <w:szCs w:val="27"/>
              </w:rPr>
              <w:t xml:space="preserve"> РАЙОНА</w:t>
            </w:r>
          </w:p>
        </w:tc>
      </w:tr>
      <w:tr w:rsidR="00ED06A5" w:rsidRPr="00BF7320" w:rsidTr="00ED06A5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ED06A5" w:rsidRPr="00BF7320" w:rsidRDefault="00ED06A5" w:rsidP="00D467E9">
            <w:pPr>
              <w:tabs>
                <w:tab w:val="center" w:pos="5568"/>
                <w:tab w:val="left" w:pos="8580"/>
              </w:tabs>
              <w:rPr>
                <w:b/>
                <w:color w:val="FF0000"/>
              </w:rPr>
            </w:pPr>
            <w:r>
              <w:rPr>
                <w:b/>
                <w:color w:val="000000"/>
              </w:rPr>
              <w:tab/>
              <w:t xml:space="preserve"> </w:t>
            </w:r>
            <w:r>
              <w:rPr>
                <w:b/>
                <w:color w:val="000000"/>
              </w:rPr>
              <w:tab/>
            </w:r>
          </w:p>
        </w:tc>
      </w:tr>
      <w:tr w:rsidR="00ED06A5" w:rsidRPr="009617AD" w:rsidTr="00F1236A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ED06A5" w:rsidRDefault="00ED06A5" w:rsidP="00F1236A">
            <w:pPr>
              <w:pStyle w:val="af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617A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F1236A" w:rsidRDefault="00F1236A" w:rsidP="00F1236A">
            <w:pPr>
              <w:jc w:val="center"/>
              <w:rPr>
                <w:lang w:eastAsia="ru-RU"/>
              </w:rPr>
            </w:pPr>
          </w:p>
          <w:p w:rsidR="00F1236A" w:rsidRPr="00F1236A" w:rsidRDefault="00F1236A" w:rsidP="00F1236A">
            <w:pPr>
              <w:jc w:val="center"/>
              <w:rPr>
                <w:b/>
                <w:lang w:eastAsia="ru-RU"/>
              </w:rPr>
            </w:pPr>
            <w:r w:rsidRPr="00F1236A">
              <w:rPr>
                <w:b/>
                <w:lang w:eastAsia="ru-RU"/>
              </w:rPr>
              <w:t>от</w:t>
            </w:r>
            <w:r w:rsidR="0062482E">
              <w:rPr>
                <w:b/>
                <w:lang w:eastAsia="ru-RU"/>
              </w:rPr>
              <w:t xml:space="preserve"> 15.11.2023</w:t>
            </w:r>
            <w:r w:rsidRPr="00F1236A">
              <w:rPr>
                <w:b/>
                <w:lang w:eastAsia="ru-RU"/>
              </w:rPr>
              <w:t xml:space="preserve">                                                                   №</w:t>
            </w:r>
            <w:r w:rsidR="0062482E">
              <w:rPr>
                <w:b/>
                <w:lang w:eastAsia="ru-RU"/>
              </w:rPr>
              <w:t xml:space="preserve"> 95</w:t>
            </w:r>
          </w:p>
          <w:p w:rsidR="00F1236A" w:rsidRPr="00F1236A" w:rsidRDefault="00F1236A" w:rsidP="00F1236A">
            <w:pPr>
              <w:jc w:val="center"/>
              <w:rPr>
                <w:lang w:eastAsia="ru-RU"/>
              </w:rPr>
            </w:pPr>
          </w:p>
        </w:tc>
      </w:tr>
      <w:tr w:rsidR="00ED06A5" w:rsidRPr="0033159B" w:rsidTr="00ED06A5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ED06A5" w:rsidRDefault="00ED06A5" w:rsidP="00ED06A5">
            <w:pPr>
              <w:pStyle w:val="af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17AD">
              <w:rPr>
                <w:rFonts w:ascii="Times New Roman" w:hAnsi="Times New Roman" w:cs="Times New Roman"/>
                <w:color w:val="000000"/>
              </w:rPr>
              <w:t>ст-ца</w:t>
            </w:r>
            <w:proofErr w:type="spellEnd"/>
            <w:r w:rsidRPr="009617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67E9">
              <w:rPr>
                <w:rFonts w:ascii="Times New Roman" w:hAnsi="Times New Roman" w:cs="Times New Roman"/>
                <w:color w:val="000000"/>
              </w:rPr>
              <w:t>Незамаевская</w:t>
            </w:r>
          </w:p>
          <w:p w:rsidR="00ED06A5" w:rsidRDefault="00ED06A5" w:rsidP="00ED06A5">
            <w:bookmarkStart w:id="0" w:name="_GoBack"/>
            <w:bookmarkEnd w:id="0"/>
          </w:p>
          <w:p w:rsidR="00F1236A" w:rsidRPr="0033159B" w:rsidRDefault="00F1236A" w:rsidP="00ED06A5"/>
        </w:tc>
      </w:tr>
    </w:tbl>
    <w:p w:rsidR="0063660B" w:rsidRPr="0053414B" w:rsidRDefault="0063660B" w:rsidP="0053414B">
      <w:pPr>
        <w:rPr>
          <w:b/>
          <w:bCs/>
        </w:rPr>
      </w:pPr>
    </w:p>
    <w:p w:rsidR="00FB48A3" w:rsidRPr="0053414B" w:rsidRDefault="00FB48A3" w:rsidP="00E4118F">
      <w:pPr>
        <w:jc w:val="center"/>
        <w:rPr>
          <w:b/>
          <w:bCs/>
        </w:rPr>
      </w:pPr>
      <w:r w:rsidRPr="0053414B">
        <w:rPr>
          <w:b/>
          <w:bCs/>
        </w:rPr>
        <w:t>Об утверждении муниципальной программы</w:t>
      </w:r>
    </w:p>
    <w:p w:rsidR="00F1236A" w:rsidRDefault="00ED06A5" w:rsidP="00E4118F">
      <w:pPr>
        <w:tabs>
          <w:tab w:val="left" w:pos="567"/>
        </w:tabs>
        <w:jc w:val="center"/>
        <w:rPr>
          <w:b/>
          <w:bCs/>
        </w:rPr>
      </w:pPr>
      <w:r w:rsidRPr="0053414B">
        <w:rPr>
          <w:b/>
          <w:bCs/>
        </w:rPr>
        <w:t xml:space="preserve"> </w:t>
      </w:r>
      <w:r w:rsidR="00FB48A3" w:rsidRPr="0053414B">
        <w:rPr>
          <w:b/>
          <w:bCs/>
        </w:rPr>
        <w:t xml:space="preserve">«Развитие жилищно-коммунального хозяйства </w:t>
      </w:r>
      <w:r w:rsidR="00D467E9">
        <w:rPr>
          <w:b/>
          <w:bCs/>
        </w:rPr>
        <w:t>Незамаевского</w:t>
      </w:r>
      <w:r w:rsidR="00FB48A3" w:rsidRPr="0053414B">
        <w:rPr>
          <w:b/>
          <w:bCs/>
        </w:rPr>
        <w:t xml:space="preserve"> </w:t>
      </w:r>
    </w:p>
    <w:p w:rsidR="00FB48A3" w:rsidRPr="0053414B" w:rsidRDefault="00FB48A3" w:rsidP="00E4118F">
      <w:pPr>
        <w:tabs>
          <w:tab w:val="left" w:pos="567"/>
        </w:tabs>
        <w:jc w:val="center"/>
        <w:rPr>
          <w:b/>
          <w:bCs/>
        </w:rPr>
      </w:pPr>
      <w:r w:rsidRPr="0053414B">
        <w:rPr>
          <w:b/>
          <w:bCs/>
        </w:rPr>
        <w:t>сельского поселения</w:t>
      </w:r>
      <w:r w:rsidR="00ED06A5">
        <w:rPr>
          <w:b/>
          <w:bCs/>
        </w:rPr>
        <w:t xml:space="preserve"> </w:t>
      </w:r>
      <w:r w:rsidR="00D467E9">
        <w:rPr>
          <w:b/>
          <w:bCs/>
        </w:rPr>
        <w:t>Павловского</w:t>
      </w:r>
      <w:r w:rsidR="00ED06A5">
        <w:rPr>
          <w:b/>
          <w:bCs/>
        </w:rPr>
        <w:t xml:space="preserve"> района</w:t>
      </w:r>
      <w:r w:rsidR="002C5662" w:rsidRPr="0053414B">
        <w:rPr>
          <w:b/>
          <w:bCs/>
        </w:rPr>
        <w:t>»</w:t>
      </w:r>
      <w:r w:rsidRPr="0053414B">
        <w:rPr>
          <w:b/>
          <w:bCs/>
        </w:rPr>
        <w:t xml:space="preserve"> </w:t>
      </w:r>
    </w:p>
    <w:p w:rsidR="00FB48A3" w:rsidRPr="002C5662" w:rsidRDefault="00FB48A3" w:rsidP="00E4118F"/>
    <w:p w:rsidR="0063660B" w:rsidRDefault="0063660B" w:rsidP="00E4118F"/>
    <w:p w:rsidR="00F1236A" w:rsidRDefault="00F1236A" w:rsidP="00E4118F"/>
    <w:p w:rsidR="00ED06A5" w:rsidRPr="00ED06A5" w:rsidRDefault="00ED06A5" w:rsidP="00ED06A5">
      <w:pPr>
        <w:ind w:firstLine="567"/>
        <w:jc w:val="both"/>
      </w:pPr>
      <w:r w:rsidRPr="00ED06A5">
        <w:t xml:space="preserve">В  соответствии  со </w:t>
      </w:r>
      <w:hyperlink r:id="rId8" w:history="1">
        <w:r w:rsidRPr="00ED06A5">
          <w:rPr>
            <w:rStyle w:val="a5"/>
            <w:color w:val="auto"/>
            <w:u w:val="none"/>
          </w:rPr>
          <w:t>статьей 179</w:t>
        </w:r>
      </w:hyperlink>
      <w:r w:rsidRPr="00ED06A5">
        <w:t xml:space="preserve"> Бюджетного кодекса Российской Федерации, </w:t>
      </w:r>
      <w:r w:rsidR="00D467E9">
        <w:t xml:space="preserve"> уставом Незамаевского сельского поселения Павловского района</w:t>
      </w:r>
      <w:r w:rsidRPr="00ED06A5">
        <w:t>,</w:t>
      </w:r>
      <w:r w:rsidR="003D4130">
        <w:t xml:space="preserve"> </w:t>
      </w:r>
      <w:r w:rsidR="003D4130" w:rsidRPr="00717176">
        <w:t xml:space="preserve">постановлением администрации Незамаевского сельского поселения Павловского района от </w:t>
      </w:r>
      <w:r w:rsidR="003D4130">
        <w:t xml:space="preserve">08 сентября  2022 года </w:t>
      </w:r>
      <w:r w:rsidR="003D4130" w:rsidRPr="00717176">
        <w:t xml:space="preserve"> </w:t>
      </w:r>
      <w:r w:rsidR="003D4130">
        <w:t>№</w:t>
      </w:r>
      <w:r w:rsidR="003D4130" w:rsidRPr="00717176">
        <w:t> </w:t>
      </w:r>
      <w:r w:rsidR="003D4130">
        <w:t>62</w:t>
      </w:r>
      <w:r w:rsidR="003D4130" w:rsidRPr="00717176">
        <w:t xml:space="preserve"> </w:t>
      </w:r>
      <w:r w:rsidR="003D4130">
        <w:t>«</w:t>
      </w:r>
      <w:r w:rsidR="003D4130" w:rsidRPr="00717176">
        <w:t xml:space="preserve">Об утверждении Порядка </w:t>
      </w:r>
      <w:r w:rsidR="003D4130">
        <w:t xml:space="preserve">принятия решения о </w:t>
      </w:r>
      <w:r w:rsidR="003D4130" w:rsidRPr="00717176">
        <w:t>разработк</w:t>
      </w:r>
      <w:r w:rsidR="003D4130">
        <w:t>е</w:t>
      </w:r>
      <w:r w:rsidR="003D4130" w:rsidRPr="00717176">
        <w:t>, утверждени</w:t>
      </w:r>
      <w:r w:rsidR="003D4130">
        <w:t>и</w:t>
      </w:r>
      <w:r w:rsidR="003D4130" w:rsidRPr="00717176">
        <w:t xml:space="preserve"> и реализации </w:t>
      </w:r>
      <w:r w:rsidR="003D4130">
        <w:t xml:space="preserve">муниципальных </w:t>
      </w:r>
      <w:r w:rsidR="003D4130" w:rsidRPr="00717176">
        <w:t xml:space="preserve"> программ Незамаевского сельского поселения Павловского района</w:t>
      </w:r>
      <w:r w:rsidR="003D4130">
        <w:t xml:space="preserve">»,                         </w:t>
      </w:r>
      <w:r w:rsidRPr="00ED06A5">
        <w:t xml:space="preserve"> </w:t>
      </w:r>
      <w:r w:rsidR="00D467E9">
        <w:t xml:space="preserve">  </w:t>
      </w:r>
      <w:r w:rsidRPr="00ED06A5">
        <w:t>п о с т а н о в л я ю:</w:t>
      </w:r>
    </w:p>
    <w:p w:rsidR="0022143A" w:rsidRPr="0022143A" w:rsidRDefault="0022143A" w:rsidP="00ED06A5">
      <w:pPr>
        <w:tabs>
          <w:tab w:val="left" w:pos="567"/>
        </w:tabs>
        <w:jc w:val="both"/>
        <w:rPr>
          <w:b/>
          <w:bCs/>
        </w:rPr>
      </w:pPr>
      <w:r>
        <w:t xml:space="preserve">        1. Утв</w:t>
      </w:r>
      <w:r w:rsidR="00ED06A5">
        <w:t xml:space="preserve">ердить муниципальную программу </w:t>
      </w:r>
      <w:r>
        <w:t>«</w:t>
      </w:r>
      <w:r w:rsidRPr="0022143A">
        <w:rPr>
          <w:bCs/>
        </w:rPr>
        <w:t xml:space="preserve">Развитие жилищно-коммунального хозяйства </w:t>
      </w:r>
      <w:r w:rsidR="00D467E9">
        <w:rPr>
          <w:bCs/>
        </w:rPr>
        <w:t>Незамаевского</w:t>
      </w:r>
      <w:r w:rsidRPr="0022143A">
        <w:rPr>
          <w:bCs/>
        </w:rPr>
        <w:t xml:space="preserve"> сельского поселения</w:t>
      </w:r>
      <w:r w:rsidR="002C5662" w:rsidRPr="00090403">
        <w:rPr>
          <w:b/>
          <w:bCs/>
        </w:rPr>
        <w:t>»</w:t>
      </w:r>
      <w:r w:rsidRPr="0022143A">
        <w:rPr>
          <w:bCs/>
        </w:rPr>
        <w:t xml:space="preserve"> </w:t>
      </w:r>
      <w:r>
        <w:rPr>
          <w:bCs/>
        </w:rPr>
        <w:t>(прилагается).</w:t>
      </w:r>
      <w:r>
        <w:t xml:space="preserve">                </w:t>
      </w:r>
    </w:p>
    <w:p w:rsidR="00ED06A5" w:rsidRPr="007C5EBB" w:rsidRDefault="00ED06A5" w:rsidP="00ED06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5EBB">
        <w:rPr>
          <w:rFonts w:ascii="Times New Roman" w:hAnsi="Times New Roman"/>
          <w:sz w:val="28"/>
          <w:szCs w:val="28"/>
        </w:rPr>
        <w:t xml:space="preserve">        </w:t>
      </w:r>
      <w:r w:rsidRPr="007C5EBB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D467E9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7C5EBB">
        <w:rPr>
          <w:rFonts w:ascii="Times New Roman" w:hAnsi="Times New Roman"/>
          <w:sz w:val="28"/>
          <w:szCs w:val="28"/>
        </w:rPr>
        <w:t xml:space="preserve">азместить настоящее постановление в сети Интернет на официальном сайте администрации </w:t>
      </w:r>
      <w:r w:rsidR="00D467E9">
        <w:rPr>
          <w:rFonts w:ascii="Times New Roman" w:hAnsi="Times New Roman"/>
          <w:sz w:val="28"/>
          <w:szCs w:val="28"/>
        </w:rPr>
        <w:t>Незамаевского</w:t>
      </w:r>
      <w:r w:rsidRPr="007C5EB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="00D467E9">
        <w:rPr>
          <w:rFonts w:ascii="Times New Roman" w:hAnsi="Times New Roman"/>
          <w:sz w:val="28"/>
          <w:szCs w:val="28"/>
        </w:rPr>
        <w:t>Павловского</w:t>
      </w:r>
      <w:r w:rsidRPr="007C5EBB"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 w:rsidRPr="007C5EBB">
        <w:rPr>
          <w:rFonts w:ascii="Times New Roman" w:hAnsi="Times New Roman"/>
          <w:sz w:val="28"/>
          <w:szCs w:val="28"/>
        </w:rPr>
        <w:t>.</w:t>
      </w:r>
    </w:p>
    <w:p w:rsidR="00ED06A5" w:rsidRPr="007C5EBB" w:rsidRDefault="00ED06A5" w:rsidP="00ED0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C5EBB">
        <w:rPr>
          <w:color w:val="000000"/>
        </w:rPr>
        <w:t xml:space="preserve">        3</w:t>
      </w:r>
      <w:r w:rsidRPr="007C5EBB">
        <w:rPr>
          <w:bCs/>
          <w:color w:val="000000"/>
        </w:rPr>
        <w:t>. Контроль  за исполнением настоящего</w:t>
      </w:r>
      <w:r w:rsidRPr="007C5EBB">
        <w:rPr>
          <w:bCs/>
        </w:rPr>
        <w:t xml:space="preserve"> постановления оставляю за собой.                                                        </w:t>
      </w:r>
      <w:r w:rsidRPr="007C5EBB">
        <w:t xml:space="preserve">                                                                                                                                                                                          </w:t>
      </w:r>
      <w:r w:rsidRPr="007C5EBB">
        <w:rPr>
          <w:color w:val="FFFFFF"/>
        </w:rPr>
        <w:t>.</w:t>
      </w:r>
      <w:r w:rsidRPr="007C5EBB">
        <w:t xml:space="preserve">    </w:t>
      </w:r>
      <w:r>
        <w:t xml:space="preserve"> </w:t>
      </w:r>
      <w:r w:rsidRPr="007C5EBB">
        <w:t>4. Настоящее постановление вступает в силу с 01 января 20</w:t>
      </w:r>
      <w:r>
        <w:t>24</w:t>
      </w:r>
      <w:r w:rsidRPr="007C5EBB">
        <w:t xml:space="preserve"> года, но не ранее дня официального опубликования решения Совета </w:t>
      </w:r>
      <w:r w:rsidR="00D467E9">
        <w:t>Незамаевского</w:t>
      </w:r>
      <w:r w:rsidRPr="007C5EBB">
        <w:t xml:space="preserve"> сельского поселения </w:t>
      </w:r>
      <w:proofErr w:type="gramStart"/>
      <w:r w:rsidR="00D467E9">
        <w:t>Павловского</w:t>
      </w:r>
      <w:r w:rsidRPr="007C5EBB">
        <w:t xml:space="preserve">  района</w:t>
      </w:r>
      <w:proofErr w:type="gramEnd"/>
      <w:r w:rsidRPr="007C5EBB">
        <w:t xml:space="preserve"> о бюджете поселения на 20</w:t>
      </w:r>
      <w:r>
        <w:t>24</w:t>
      </w:r>
      <w:r w:rsidRPr="007C5EBB">
        <w:t xml:space="preserve"> год, предусматривающего соответствующее финансирование в 20</w:t>
      </w:r>
      <w:r>
        <w:t>24</w:t>
      </w:r>
      <w:r w:rsidRPr="007C5EBB">
        <w:t xml:space="preserve"> году данной программы.</w:t>
      </w:r>
    </w:p>
    <w:p w:rsidR="0022143A" w:rsidRDefault="0022143A" w:rsidP="0022143A">
      <w:pPr>
        <w:jc w:val="both"/>
      </w:pPr>
    </w:p>
    <w:p w:rsidR="0022143A" w:rsidRDefault="0022143A" w:rsidP="0022143A">
      <w:pPr>
        <w:jc w:val="both"/>
      </w:pPr>
    </w:p>
    <w:p w:rsidR="0022143A" w:rsidRDefault="0022143A" w:rsidP="0022143A">
      <w:pPr>
        <w:jc w:val="both"/>
      </w:pPr>
    </w:p>
    <w:p w:rsidR="00D467E9" w:rsidRDefault="0022143A" w:rsidP="0022143A">
      <w:pPr>
        <w:jc w:val="both"/>
      </w:pPr>
      <w:r>
        <w:t xml:space="preserve">Глава </w:t>
      </w:r>
      <w:proofErr w:type="gramStart"/>
      <w:r w:rsidR="00D467E9">
        <w:rPr>
          <w:color w:val="000000"/>
        </w:rPr>
        <w:t xml:space="preserve">Незамаевского </w:t>
      </w:r>
      <w:r w:rsidRPr="006412D9">
        <w:t xml:space="preserve"> сельского</w:t>
      </w:r>
      <w:proofErr w:type="gramEnd"/>
      <w:r w:rsidRPr="006412D9">
        <w:t xml:space="preserve"> </w:t>
      </w:r>
    </w:p>
    <w:p w:rsidR="0022143A" w:rsidRPr="0053414B" w:rsidRDefault="0022143A" w:rsidP="0022143A">
      <w:pPr>
        <w:jc w:val="both"/>
      </w:pPr>
      <w:proofErr w:type="gramStart"/>
      <w:r w:rsidRPr="006412D9">
        <w:t>поселения</w:t>
      </w:r>
      <w:r w:rsidR="00D467E9">
        <w:t xml:space="preserve"> </w:t>
      </w:r>
      <w:r w:rsidRPr="0053414B">
        <w:t xml:space="preserve"> </w:t>
      </w:r>
      <w:r w:rsidR="00D467E9">
        <w:t>Павловского</w:t>
      </w:r>
      <w:proofErr w:type="gramEnd"/>
      <w:r w:rsidRPr="0053414B">
        <w:t xml:space="preserve"> района                                  </w:t>
      </w:r>
      <w:r w:rsidR="002C22FA" w:rsidRPr="0053414B">
        <w:t xml:space="preserve">         </w:t>
      </w:r>
      <w:r w:rsidR="00ED06A5">
        <w:t xml:space="preserve">                </w:t>
      </w:r>
      <w:r w:rsidR="00D467E9">
        <w:t xml:space="preserve"> С.А. Левченко</w:t>
      </w:r>
    </w:p>
    <w:p w:rsidR="006412D9" w:rsidRDefault="009230C5" w:rsidP="006412D9">
      <w:pPr>
        <w:widowControl w:val="0"/>
        <w:autoSpaceDE w:val="0"/>
        <w:autoSpaceDN w:val="0"/>
        <w:adjustRightInd w:val="0"/>
      </w:pPr>
      <w:r>
        <w:t xml:space="preserve"> </w:t>
      </w:r>
    </w:p>
    <w:p w:rsidR="006412D9" w:rsidRDefault="006412D9" w:rsidP="006412D9">
      <w:pPr>
        <w:widowControl w:val="0"/>
        <w:autoSpaceDE w:val="0"/>
        <w:autoSpaceDN w:val="0"/>
        <w:adjustRightInd w:val="0"/>
      </w:pPr>
    </w:p>
    <w:p w:rsidR="00FB48A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30" w:rsidRDefault="003D4130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82E" w:rsidRDefault="0062482E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36A" w:rsidRDefault="00F1236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228DC" w:rsidRPr="00C928DF" w:rsidTr="00B4235D">
        <w:tc>
          <w:tcPr>
            <w:tcW w:w="4785" w:type="dxa"/>
          </w:tcPr>
          <w:p w:rsidR="007228DC" w:rsidRPr="00C928DF" w:rsidRDefault="007228DC" w:rsidP="00B4235D"/>
        </w:tc>
        <w:tc>
          <w:tcPr>
            <w:tcW w:w="4786" w:type="dxa"/>
          </w:tcPr>
          <w:p w:rsidR="007228DC" w:rsidRPr="00C928DF" w:rsidRDefault="007228DC" w:rsidP="00077B02">
            <w:pPr>
              <w:jc w:val="center"/>
            </w:pPr>
            <w:r w:rsidRPr="00C928DF">
              <w:t>ПРИЛОЖЕНИЕ</w:t>
            </w:r>
          </w:p>
          <w:p w:rsidR="007228DC" w:rsidRPr="00C928DF" w:rsidRDefault="007228DC" w:rsidP="00077B02">
            <w:pPr>
              <w:jc w:val="center"/>
            </w:pPr>
          </w:p>
          <w:p w:rsidR="00ED06A5" w:rsidRDefault="007228DC" w:rsidP="00077B02">
            <w:pPr>
              <w:jc w:val="center"/>
            </w:pPr>
            <w:r w:rsidRPr="00C928DF">
              <w:t>УТВЕРЖДЕНА</w:t>
            </w:r>
          </w:p>
          <w:p w:rsidR="007228DC" w:rsidRPr="00C928DF" w:rsidRDefault="007228DC" w:rsidP="00077B02">
            <w:pPr>
              <w:jc w:val="center"/>
            </w:pPr>
            <w:r w:rsidRPr="00C928DF">
              <w:t>постановлением администрации</w:t>
            </w:r>
          </w:p>
          <w:p w:rsidR="00ED06A5" w:rsidRDefault="00D467E9" w:rsidP="00077B02">
            <w:pPr>
              <w:jc w:val="center"/>
            </w:pPr>
            <w:r>
              <w:rPr>
                <w:bCs/>
              </w:rPr>
              <w:t>Незамаевского</w:t>
            </w:r>
            <w:r w:rsidR="0053414B">
              <w:t xml:space="preserve"> сельского </w:t>
            </w:r>
            <w:proofErr w:type="gramStart"/>
            <w:r w:rsidR="0053414B">
              <w:t xml:space="preserve">поселения  </w:t>
            </w:r>
            <w:r>
              <w:t>Павловского</w:t>
            </w:r>
            <w:proofErr w:type="gramEnd"/>
            <w:r w:rsidR="007228DC" w:rsidRPr="00C928DF">
              <w:t xml:space="preserve"> района</w:t>
            </w:r>
          </w:p>
          <w:p w:rsidR="007228DC" w:rsidRPr="00C928DF" w:rsidRDefault="007228DC" w:rsidP="00077B02">
            <w:pPr>
              <w:jc w:val="center"/>
            </w:pPr>
            <w:r w:rsidRPr="00C928DF">
              <w:t xml:space="preserve">от </w:t>
            </w:r>
            <w:r w:rsidR="002C22FA">
              <w:t>________</w:t>
            </w:r>
            <w:r w:rsidR="0053414B">
              <w:t>____</w:t>
            </w:r>
            <w:r w:rsidR="00EF6540">
              <w:t xml:space="preserve"> </w:t>
            </w:r>
            <w:r w:rsidRPr="00C928DF">
              <w:t xml:space="preserve">№ </w:t>
            </w:r>
            <w:r w:rsidR="002C22FA">
              <w:t>___</w:t>
            </w:r>
            <w:r w:rsidR="0053414B">
              <w:t>____</w:t>
            </w:r>
          </w:p>
        </w:tc>
      </w:tr>
    </w:tbl>
    <w:p w:rsidR="007228DC" w:rsidRDefault="007228DC" w:rsidP="007228DC"/>
    <w:p w:rsidR="007228DC" w:rsidRDefault="007228DC" w:rsidP="007228DC"/>
    <w:p w:rsidR="007228DC" w:rsidRDefault="007228DC" w:rsidP="007228DC"/>
    <w:p w:rsidR="00C60BB2" w:rsidRPr="00D467E9" w:rsidRDefault="00F533C8" w:rsidP="007228DC">
      <w:pPr>
        <w:tabs>
          <w:tab w:val="left" w:pos="567"/>
        </w:tabs>
        <w:jc w:val="center"/>
        <w:rPr>
          <w:bCs/>
        </w:rPr>
      </w:pPr>
      <w:proofErr w:type="gramStart"/>
      <w:r w:rsidRPr="00D467E9">
        <w:rPr>
          <w:bCs/>
        </w:rPr>
        <w:t>МУНИЦИПАЛЬНАЯ  ПРОГРАММА</w:t>
      </w:r>
      <w:proofErr w:type="gramEnd"/>
    </w:p>
    <w:p w:rsidR="007228DC" w:rsidRDefault="007228DC" w:rsidP="007228DC">
      <w:pPr>
        <w:tabs>
          <w:tab w:val="left" w:pos="567"/>
        </w:tabs>
        <w:jc w:val="center"/>
        <w:rPr>
          <w:bCs/>
        </w:rPr>
      </w:pPr>
      <w:r w:rsidRPr="00D467E9">
        <w:rPr>
          <w:bCs/>
        </w:rPr>
        <w:t xml:space="preserve">«Развитие жилищно-коммунального хозяйства </w:t>
      </w:r>
      <w:r w:rsidR="00D467E9" w:rsidRPr="00D467E9">
        <w:rPr>
          <w:bCs/>
        </w:rPr>
        <w:t>Незамаевского</w:t>
      </w:r>
      <w:r w:rsidR="001B6931" w:rsidRPr="00D467E9">
        <w:rPr>
          <w:bCs/>
        </w:rPr>
        <w:t xml:space="preserve"> </w:t>
      </w:r>
      <w:r w:rsidRPr="00D467E9">
        <w:rPr>
          <w:bCs/>
        </w:rPr>
        <w:t>сельского поселения</w:t>
      </w:r>
      <w:r w:rsidR="00ED06A5" w:rsidRPr="00D467E9">
        <w:rPr>
          <w:bCs/>
        </w:rPr>
        <w:t xml:space="preserve"> </w:t>
      </w:r>
      <w:r w:rsidR="00D467E9" w:rsidRPr="00D467E9">
        <w:rPr>
          <w:bCs/>
        </w:rPr>
        <w:t>Павловского</w:t>
      </w:r>
      <w:r w:rsidR="00ED06A5" w:rsidRPr="00D467E9">
        <w:rPr>
          <w:bCs/>
        </w:rPr>
        <w:t xml:space="preserve"> района</w:t>
      </w:r>
      <w:r w:rsidR="002C22FA" w:rsidRPr="00D467E9">
        <w:rPr>
          <w:bCs/>
        </w:rPr>
        <w:t>»</w:t>
      </w:r>
      <w:r w:rsidRPr="00D467E9">
        <w:rPr>
          <w:bCs/>
        </w:rPr>
        <w:t xml:space="preserve"> </w:t>
      </w:r>
    </w:p>
    <w:p w:rsidR="007228DC" w:rsidRPr="00ED06A5" w:rsidRDefault="007228DC" w:rsidP="00ED6DC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48A3" w:rsidRPr="00D467E9" w:rsidRDefault="00FB48A3" w:rsidP="00E411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67E9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7C3703" w:rsidRPr="00D467E9" w:rsidRDefault="00FB48A3" w:rsidP="00E411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67E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:rsidR="00C60BB2" w:rsidRDefault="007C3703" w:rsidP="00E4118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67E9">
        <w:rPr>
          <w:rFonts w:ascii="Times New Roman" w:hAnsi="Times New Roman" w:cs="Times New Roman"/>
          <w:bCs/>
          <w:sz w:val="28"/>
          <w:szCs w:val="28"/>
        </w:rPr>
        <w:t xml:space="preserve">«Развитие жилищно-коммунального хозяйства </w:t>
      </w:r>
      <w:r w:rsidR="00D467E9" w:rsidRPr="00D467E9">
        <w:rPr>
          <w:rFonts w:ascii="Times New Roman" w:hAnsi="Times New Roman" w:cs="Times New Roman"/>
          <w:bCs/>
          <w:sz w:val="28"/>
          <w:szCs w:val="28"/>
        </w:rPr>
        <w:t>Незамаевского</w:t>
      </w:r>
      <w:r w:rsidRPr="00D467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D467E9" w:rsidRPr="00D467E9">
        <w:rPr>
          <w:rFonts w:ascii="Times New Roman" w:hAnsi="Times New Roman" w:cs="Times New Roman"/>
          <w:bCs/>
          <w:sz w:val="28"/>
          <w:szCs w:val="28"/>
        </w:rPr>
        <w:t>Павловского</w:t>
      </w:r>
      <w:r w:rsidRPr="00D467E9">
        <w:rPr>
          <w:rFonts w:ascii="Times New Roman" w:hAnsi="Times New Roman" w:cs="Times New Roman"/>
          <w:bCs/>
          <w:sz w:val="28"/>
          <w:szCs w:val="28"/>
        </w:rPr>
        <w:t xml:space="preserve"> района» </w:t>
      </w:r>
    </w:p>
    <w:p w:rsidR="00D467E9" w:rsidRPr="007C3703" w:rsidRDefault="00D467E9" w:rsidP="00E411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8"/>
        <w:gridCol w:w="4892"/>
      </w:tblGrid>
      <w:tr w:rsidR="009B7835" w:rsidRPr="009B7835" w:rsidTr="00F533C8">
        <w:trPr>
          <w:tblCellSpacing w:w="0" w:type="dxa"/>
        </w:trPr>
        <w:tc>
          <w:tcPr>
            <w:tcW w:w="4828" w:type="dxa"/>
            <w:vAlign w:val="center"/>
          </w:tcPr>
          <w:p w:rsidR="00693F7F" w:rsidRPr="00D467E9" w:rsidRDefault="00693F7F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4892" w:type="dxa"/>
          </w:tcPr>
          <w:p w:rsidR="00A874D3" w:rsidRPr="00D467E9" w:rsidRDefault="003445F1" w:rsidP="00EF52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EF526E" w:rsidRPr="00D467E9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D467E9" w:rsidRPr="00D467E9">
              <w:rPr>
                <w:rFonts w:ascii="Times New Roman" w:hAnsi="Times New Roman" w:cs="Times New Roman"/>
                <w:bCs/>
                <w:sz w:val="28"/>
              </w:rPr>
              <w:t>Незамаевского</w:t>
            </w:r>
            <w:proofErr w:type="gramEnd"/>
            <w:r w:rsidR="00EF526E" w:rsidRPr="00D467E9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9B7835" w:rsidRPr="009B7835" w:rsidTr="00F533C8">
        <w:trPr>
          <w:tblCellSpacing w:w="0" w:type="dxa"/>
        </w:trPr>
        <w:tc>
          <w:tcPr>
            <w:tcW w:w="4828" w:type="dxa"/>
            <w:vAlign w:val="center"/>
          </w:tcPr>
          <w:p w:rsidR="00A874D3" w:rsidRPr="00D467E9" w:rsidRDefault="00A874D3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35D" w:rsidRPr="00D467E9" w:rsidRDefault="00B4235D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Координаторы подпрограмм</w:t>
            </w:r>
          </w:p>
          <w:p w:rsidR="00A874D3" w:rsidRPr="00D467E9" w:rsidRDefault="00A874D3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2" w:type="dxa"/>
          </w:tcPr>
          <w:p w:rsidR="00A874D3" w:rsidRPr="00D467E9" w:rsidRDefault="00A874D3" w:rsidP="00B423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74D3" w:rsidRPr="00D467E9" w:rsidRDefault="00B4235D" w:rsidP="00B423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9B7835" w:rsidRPr="009B7835" w:rsidTr="00F533C8">
        <w:trPr>
          <w:tblCellSpacing w:w="0" w:type="dxa"/>
        </w:trPr>
        <w:tc>
          <w:tcPr>
            <w:tcW w:w="4828" w:type="dxa"/>
            <w:vAlign w:val="center"/>
          </w:tcPr>
          <w:p w:rsidR="00D34201" w:rsidRPr="00D467E9" w:rsidRDefault="00D34201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35D" w:rsidRPr="00D467E9" w:rsidRDefault="00B4235D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4892" w:type="dxa"/>
          </w:tcPr>
          <w:p w:rsidR="00D34201" w:rsidRPr="00D467E9" w:rsidRDefault="00B4235D" w:rsidP="00EF52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EF526E" w:rsidRPr="00D467E9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D467E9" w:rsidRPr="00D467E9">
              <w:rPr>
                <w:rFonts w:ascii="Times New Roman" w:hAnsi="Times New Roman" w:cs="Times New Roman"/>
                <w:bCs/>
                <w:sz w:val="28"/>
              </w:rPr>
              <w:t>Незамаевского</w:t>
            </w:r>
            <w:proofErr w:type="gramEnd"/>
            <w:r w:rsidR="00EF526E" w:rsidRPr="00D467E9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9B7835" w:rsidRPr="009B7835" w:rsidTr="00F533C8">
        <w:trPr>
          <w:tblCellSpacing w:w="0" w:type="dxa"/>
        </w:trPr>
        <w:tc>
          <w:tcPr>
            <w:tcW w:w="4828" w:type="dxa"/>
            <w:vAlign w:val="center"/>
          </w:tcPr>
          <w:p w:rsidR="00D34201" w:rsidRPr="00D467E9" w:rsidRDefault="00D34201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35D" w:rsidRPr="00D467E9" w:rsidRDefault="00B4235D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D34201" w:rsidRPr="00D467E9" w:rsidRDefault="00D34201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2" w:type="dxa"/>
          </w:tcPr>
          <w:p w:rsidR="00D34201" w:rsidRPr="00D467E9" w:rsidRDefault="00D34201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35D" w:rsidRPr="00D467E9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предусмотрены  </w:t>
            </w:r>
          </w:p>
        </w:tc>
      </w:tr>
      <w:tr w:rsidR="009B7835" w:rsidRPr="009B7835" w:rsidTr="00F533C8">
        <w:trPr>
          <w:tblCellSpacing w:w="0" w:type="dxa"/>
        </w:trPr>
        <w:tc>
          <w:tcPr>
            <w:tcW w:w="4828" w:type="dxa"/>
            <w:vAlign w:val="center"/>
          </w:tcPr>
          <w:p w:rsidR="00D34201" w:rsidRPr="00D467E9" w:rsidRDefault="00D34201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35D" w:rsidRPr="00D467E9" w:rsidRDefault="00B4235D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Ведомственные целевые программы</w:t>
            </w:r>
          </w:p>
          <w:p w:rsidR="00D34201" w:rsidRPr="00D467E9" w:rsidRDefault="00D34201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2" w:type="dxa"/>
          </w:tcPr>
          <w:p w:rsidR="00D34201" w:rsidRPr="00D467E9" w:rsidRDefault="00D34201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35D" w:rsidRPr="00D467E9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</w:tr>
      <w:tr w:rsidR="009B7835" w:rsidRPr="009B7835" w:rsidTr="00F533C8">
        <w:trPr>
          <w:tblCellSpacing w:w="0" w:type="dxa"/>
        </w:trPr>
        <w:tc>
          <w:tcPr>
            <w:tcW w:w="4828" w:type="dxa"/>
            <w:vAlign w:val="center"/>
          </w:tcPr>
          <w:p w:rsidR="00D34201" w:rsidRPr="00D467E9" w:rsidRDefault="00D34201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35D" w:rsidRPr="00D467E9" w:rsidRDefault="00B4235D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4892" w:type="dxa"/>
          </w:tcPr>
          <w:p w:rsidR="00B4235D" w:rsidRPr="00D467E9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Комплексное решение проблем развития в области жилищно-коммунального хозяйства на территории </w:t>
            </w:r>
            <w:proofErr w:type="gramStart"/>
            <w:r w:rsidR="00D467E9" w:rsidRPr="00D467E9">
              <w:rPr>
                <w:rFonts w:ascii="Times New Roman" w:hAnsi="Times New Roman" w:cs="Times New Roman"/>
                <w:bCs/>
                <w:sz w:val="28"/>
              </w:rPr>
              <w:t>Незамаевского</w:t>
            </w:r>
            <w:r w:rsidR="00EF526E" w:rsidRPr="00D467E9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proofErr w:type="gramEnd"/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</w:tr>
      <w:tr w:rsidR="009B7835" w:rsidRPr="009B7835" w:rsidTr="00F533C8">
        <w:trPr>
          <w:tblCellSpacing w:w="0" w:type="dxa"/>
        </w:trPr>
        <w:tc>
          <w:tcPr>
            <w:tcW w:w="4828" w:type="dxa"/>
            <w:vAlign w:val="center"/>
          </w:tcPr>
          <w:p w:rsidR="00D34201" w:rsidRPr="00D467E9" w:rsidRDefault="00D34201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3F7F" w:rsidRPr="00D467E9" w:rsidRDefault="00693F7F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4892" w:type="dxa"/>
          </w:tcPr>
          <w:p w:rsidR="009832CA" w:rsidRPr="00D467E9" w:rsidRDefault="009832CA" w:rsidP="009832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-разработка программы комплексного развития коммунальной инфраструктуры</w:t>
            </w:r>
          </w:p>
          <w:p w:rsidR="009832CA" w:rsidRPr="00D467E9" w:rsidRDefault="009832CA" w:rsidP="009832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-оформление правоустанавливающих документов на водозаборные </w:t>
            </w:r>
            <w:proofErr w:type="gramStart"/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сооружения  и</w:t>
            </w:r>
            <w:proofErr w:type="gramEnd"/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водопроводные сети;</w:t>
            </w:r>
          </w:p>
          <w:p w:rsidR="00693F7F" w:rsidRPr="00D467E9" w:rsidRDefault="00693F7F" w:rsidP="009832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повышение качества предоставления коммунальных услуг потребителям;</w:t>
            </w:r>
          </w:p>
          <w:p w:rsidR="00693F7F" w:rsidRPr="00D467E9" w:rsidRDefault="00693F7F" w:rsidP="009832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надежности работы систем жизнеобеспечения (тепло-, водо-, электроснабжения и водоотведения)</w:t>
            </w:r>
            <w:r w:rsidR="00D25B5E"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34201" w:rsidRPr="00D467E9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организация взаимодействия между предприятиями, организациями и учреждениями при решении вопросов развития жилищно-коммунального хозяйства</w:t>
            </w:r>
            <w:r w:rsidR="00540DA8"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B7835" w:rsidRPr="009B7835" w:rsidTr="00F533C8">
        <w:trPr>
          <w:tblCellSpacing w:w="0" w:type="dxa"/>
        </w:trPr>
        <w:tc>
          <w:tcPr>
            <w:tcW w:w="4828" w:type="dxa"/>
            <w:vAlign w:val="center"/>
          </w:tcPr>
          <w:p w:rsidR="00540DA8" w:rsidRPr="00D467E9" w:rsidRDefault="00540DA8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45F1" w:rsidRPr="00D467E9" w:rsidRDefault="003445F1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4892" w:type="dxa"/>
          </w:tcPr>
          <w:p w:rsidR="009832CA" w:rsidRPr="00D467E9" w:rsidRDefault="009832CA" w:rsidP="009832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 аварийных</w:t>
            </w:r>
            <w:proofErr w:type="gramEnd"/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ситуаций  на водопроводных сетях;</w:t>
            </w:r>
          </w:p>
          <w:p w:rsidR="009832CA" w:rsidRPr="00D467E9" w:rsidRDefault="009832CA" w:rsidP="009832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Содержание и ремонт системы водоснабжения для повышения качества предоставления коммунальных услуг;</w:t>
            </w:r>
          </w:p>
          <w:p w:rsidR="009832CA" w:rsidRPr="00D467E9" w:rsidRDefault="009832CA" w:rsidP="009832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Улучшение технического состояния отдельных объектов коммунальной инфраструктуры;</w:t>
            </w:r>
          </w:p>
          <w:p w:rsidR="00540DA8" w:rsidRPr="00D467E9" w:rsidRDefault="00540DA8" w:rsidP="00540D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Степень  удовлетворенности</w:t>
            </w:r>
            <w:proofErr w:type="gramEnd"/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населения уровнем </w:t>
            </w:r>
            <w:r w:rsidR="009832CA"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коммунальной инфраструктуры</w:t>
            </w: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E1F6A" w:rsidRPr="00D467E9" w:rsidRDefault="001E1F6A" w:rsidP="00540D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</w:rPr>
              <w:t xml:space="preserve">- Степень погашения задолженности за потребленные топливно-энергетические ресурсы, </w:t>
            </w: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части реализации коммунальных услуг населению</w:t>
            </w:r>
          </w:p>
        </w:tc>
      </w:tr>
      <w:tr w:rsidR="009B7835" w:rsidRPr="009B7835" w:rsidTr="00D467E9">
        <w:trPr>
          <w:tblCellSpacing w:w="0" w:type="dxa"/>
        </w:trPr>
        <w:tc>
          <w:tcPr>
            <w:tcW w:w="4828" w:type="dxa"/>
            <w:vAlign w:val="center"/>
          </w:tcPr>
          <w:p w:rsidR="00693F7F" w:rsidRPr="00D467E9" w:rsidRDefault="00B4235D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и</w:t>
            </w:r>
          </w:p>
          <w:p w:rsidR="00693F7F" w:rsidRPr="00D467E9" w:rsidRDefault="00B4235D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93F7F"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роки реализации муниципальной программы</w:t>
            </w:r>
          </w:p>
        </w:tc>
        <w:tc>
          <w:tcPr>
            <w:tcW w:w="4892" w:type="dxa"/>
            <w:tcBorders>
              <w:right w:val="single" w:sz="2" w:space="0" w:color="auto"/>
            </w:tcBorders>
          </w:tcPr>
          <w:p w:rsidR="00540DA8" w:rsidRPr="00D467E9" w:rsidRDefault="00540DA8" w:rsidP="00540DA8">
            <w:pPr>
              <w:overflowPunct w:val="0"/>
            </w:pPr>
            <w:r w:rsidRPr="00D467E9">
              <w:t xml:space="preserve">Этапы не предусмотрены, </w:t>
            </w:r>
          </w:p>
          <w:p w:rsidR="00540DA8" w:rsidRPr="00D467E9" w:rsidRDefault="00540DA8" w:rsidP="0054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муниципальной программы  </w:t>
            </w:r>
          </w:p>
          <w:p w:rsidR="00693F7F" w:rsidRPr="00D467E9" w:rsidRDefault="00540DA8" w:rsidP="00D467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467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72663" w:rsidRPr="00D46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67E9">
              <w:rPr>
                <w:rFonts w:ascii="Times New Roman" w:hAnsi="Times New Roman" w:cs="Times New Roman"/>
                <w:sz w:val="28"/>
                <w:szCs w:val="28"/>
              </w:rPr>
              <w:t xml:space="preserve">  год</w:t>
            </w:r>
            <w:proofErr w:type="gramEnd"/>
          </w:p>
        </w:tc>
      </w:tr>
    </w:tbl>
    <w:p w:rsidR="00C7062C" w:rsidRDefault="00C7062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8A3" w:rsidRPr="00ED6DC7" w:rsidRDefault="00B5729F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</w:t>
      </w:r>
    </w:p>
    <w:p w:rsidR="00C7062C" w:rsidRPr="00B5729F" w:rsidRDefault="00C7062C" w:rsidP="00C22E07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29F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C7062C" w:rsidRPr="002C3DD1" w:rsidRDefault="00C7062C" w:rsidP="00C7062C">
      <w:pPr>
        <w:pStyle w:val="aa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2176" w:rsidRPr="00981466" w:rsidRDefault="002172A1" w:rsidP="0007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</w:rPr>
        <w:t xml:space="preserve">Незамаевское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сельское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поселение включает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в себя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один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населенный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48A3"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пункт: </w:t>
      </w:r>
      <w:r w:rsidR="00C5590A" w:rsidRPr="00981466">
        <w:rPr>
          <w:rFonts w:ascii="Times New Roman" w:hAnsi="Times New Roman" w:cs="Times New Roman"/>
          <w:sz w:val="28"/>
          <w:szCs w:val="28"/>
          <w:lang w:eastAsia="ru-RU"/>
        </w:rPr>
        <w:t>ст.</w:t>
      </w:r>
      <w:r w:rsidR="00B5729F"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67E9">
        <w:rPr>
          <w:rFonts w:ascii="Times New Roman" w:hAnsi="Times New Roman" w:cs="Times New Roman"/>
          <w:sz w:val="28"/>
          <w:szCs w:val="28"/>
          <w:lang w:eastAsia="ru-RU"/>
        </w:rPr>
        <w:t>Незамаевская</w:t>
      </w:r>
      <w:r w:rsidR="00C5590A" w:rsidRPr="009814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2176"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176" w:rsidRPr="00981466" w:rsidRDefault="00AB2176" w:rsidP="0007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На балансе в </w:t>
      </w:r>
      <w:r w:rsidR="002172A1">
        <w:rPr>
          <w:rFonts w:ascii="Times New Roman" w:hAnsi="Times New Roman" w:cs="Times New Roman"/>
          <w:bCs/>
          <w:sz w:val="28"/>
        </w:rPr>
        <w:t>Незамаевском</w:t>
      </w:r>
      <w:r w:rsidRPr="00981466">
        <w:rPr>
          <w:rFonts w:ascii="Times New Roman" w:hAnsi="Times New Roman" w:cs="Times New Roman"/>
          <w:bCs/>
          <w:sz w:val="28"/>
        </w:rPr>
        <w:t xml:space="preserve"> </w:t>
      </w:r>
      <w:r w:rsidR="002172A1" w:rsidRPr="00981466">
        <w:rPr>
          <w:rFonts w:ascii="Times New Roman" w:hAnsi="Times New Roman" w:cs="Times New Roman"/>
          <w:sz w:val="28"/>
          <w:szCs w:val="28"/>
          <w:lang w:eastAsia="ru-RU"/>
        </w:rPr>
        <w:t>сельском поселении</w:t>
      </w:r>
      <w:r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 числятся: </w:t>
      </w:r>
    </w:p>
    <w:p w:rsidR="00981466" w:rsidRDefault="00FB48A3" w:rsidP="0098146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1466">
        <w:rPr>
          <w:rFonts w:ascii="Times New Roman" w:hAnsi="Times New Roman" w:cs="Times New Roman"/>
          <w:sz w:val="28"/>
          <w:szCs w:val="28"/>
          <w:lang w:eastAsia="ru-RU"/>
        </w:rPr>
        <w:t>Артезианские скважины</w:t>
      </w:r>
      <w:r w:rsidR="00AB2176"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1466"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2172A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81466"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 шт.;</w:t>
      </w:r>
    </w:p>
    <w:p w:rsidR="002172A1" w:rsidRPr="00981466" w:rsidRDefault="002172A1" w:rsidP="0098146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Водонапорные башни- 5 шт.;</w:t>
      </w:r>
    </w:p>
    <w:p w:rsidR="000D2166" w:rsidRPr="00981466" w:rsidRDefault="00981466" w:rsidP="0098146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146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A6FD3" w:rsidRPr="00981466">
        <w:rPr>
          <w:rFonts w:ascii="Times New Roman" w:hAnsi="Times New Roman" w:cs="Times New Roman"/>
          <w:sz w:val="28"/>
          <w:szCs w:val="28"/>
          <w:lang w:eastAsia="ru-RU"/>
        </w:rPr>
        <w:t>одопроводные сети</w:t>
      </w:r>
      <w:r w:rsidR="00B5729F"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72A1">
        <w:rPr>
          <w:rFonts w:ascii="Times New Roman" w:hAnsi="Times New Roman" w:cs="Times New Roman"/>
          <w:sz w:val="28"/>
          <w:szCs w:val="28"/>
          <w:lang w:eastAsia="ru-RU"/>
        </w:rPr>
        <w:t>40390</w:t>
      </w:r>
      <w:r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 м.</w:t>
      </w:r>
    </w:p>
    <w:p w:rsidR="00FB48A3" w:rsidRPr="00ED6DC7" w:rsidRDefault="000719C8" w:rsidP="0007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Если судить в целом о жилищно-коммунальном хозяйстве </w:t>
      </w:r>
      <w:r w:rsidR="00D467E9">
        <w:rPr>
          <w:rFonts w:ascii="Times New Roman" w:hAnsi="Times New Roman" w:cs="Times New Roman"/>
          <w:sz w:val="28"/>
          <w:szCs w:val="28"/>
          <w:lang w:eastAsia="ru-RU"/>
        </w:rPr>
        <w:t>Незамаевского</w:t>
      </w:r>
      <w:r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то стоит сделать вывод о его неудовлетворительном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текущем состоянии. 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>Неудовлетворительное состояние объектов коммунального хозяйства обусловлено многими причинами, в частности:</w:t>
      </w:r>
    </w:p>
    <w:p w:rsidR="00FB48A3" w:rsidRPr="00ED6DC7" w:rsidRDefault="00FB48A3" w:rsidP="0007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54C1B">
        <w:rPr>
          <w:rFonts w:ascii="Times New Roman" w:hAnsi="Times New Roman" w:cs="Times New Roman"/>
          <w:sz w:val="28"/>
          <w:szCs w:val="28"/>
          <w:lang w:eastAsia="ru-RU"/>
        </w:rPr>
        <w:t xml:space="preserve">высокой степенью </w:t>
      </w:r>
      <w:proofErr w:type="gramStart"/>
      <w:r w:rsidR="00654C1B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износа</w:t>
      </w:r>
      <w:proofErr w:type="gramEnd"/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фондов;</w:t>
      </w:r>
    </w:p>
    <w:p w:rsidR="00FB48A3" w:rsidRPr="00ED6DC7" w:rsidRDefault="00FB48A3" w:rsidP="0007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низкой производительностью, высокой аварийностью, низким коэффициентом полезного действия мощностей и большими потерями энергоносителей;</w:t>
      </w:r>
    </w:p>
    <w:p w:rsidR="00FB48A3" w:rsidRPr="00ED6DC7" w:rsidRDefault="00654C1B" w:rsidP="0007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19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недостаток  финансовых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на проведение 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>планово- предупредительны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 работ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B48A3" w:rsidRDefault="00FB48A3" w:rsidP="0007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- большими непроизводительными потерями энергии, воды и других ресурсов.</w:t>
      </w:r>
    </w:p>
    <w:p w:rsidR="00EC20FB" w:rsidRPr="00ED6DC7" w:rsidRDefault="00EC20FB" w:rsidP="000719C8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Структурные изменения в отрасли, связанные с реформой местного самоуправления, требуют дополнительных усилий и финансовых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909E0">
        <w:rPr>
          <w:rFonts w:ascii="Times New Roman" w:hAnsi="Times New Roman" w:cs="Times New Roman"/>
          <w:sz w:val="28"/>
          <w:szCs w:val="28"/>
        </w:rPr>
        <w:t xml:space="preserve">ложений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BF7F30">
        <w:rPr>
          <w:rFonts w:ascii="Times New Roman" w:hAnsi="Times New Roman" w:cs="Times New Roman"/>
          <w:sz w:val="28"/>
          <w:szCs w:val="28"/>
        </w:rPr>
        <w:t xml:space="preserve">я состояния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в </w:t>
      </w:r>
      <w:r w:rsidR="002172A1">
        <w:rPr>
          <w:rFonts w:ascii="Times New Roman" w:hAnsi="Times New Roman" w:cs="Times New Roman"/>
          <w:bCs/>
          <w:sz w:val="28"/>
        </w:rPr>
        <w:t>Незамаевском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FB48A3" w:rsidRDefault="00FB48A3" w:rsidP="0007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направлена на повышение эффективности функционирования коммунального хозяйства, жизнеобеспечения </w:t>
      </w:r>
      <w:r w:rsidR="00BF7F30"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, создание условий, обеспечивающих доступность коммунальных услуг, обеспечени</w:t>
      </w:r>
      <w:r w:rsidR="00E91DEA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надежного и устойчивого обслуживания потребителей коммунальных услуг.</w:t>
      </w:r>
    </w:p>
    <w:p w:rsidR="002172A1" w:rsidRDefault="002172A1" w:rsidP="0007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8A3" w:rsidRPr="002172A1" w:rsidRDefault="00FB48A3" w:rsidP="00ED6D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72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40B5A" w:rsidRPr="002172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C40B5A" w:rsidRPr="002172A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C40B5A" w:rsidRPr="002172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программы</w:t>
      </w:r>
    </w:p>
    <w:p w:rsidR="00FB48A3" w:rsidRPr="002172A1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0B5A" w:rsidRPr="003F4640" w:rsidRDefault="00C40B5A" w:rsidP="00635F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40"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Программой, будет </w:t>
      </w:r>
      <w:r w:rsidR="002172A1" w:rsidRPr="003F4640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="002172A1">
        <w:rPr>
          <w:rFonts w:ascii="Times New Roman" w:hAnsi="Times New Roman" w:cs="Times New Roman"/>
          <w:sz w:val="28"/>
          <w:szCs w:val="28"/>
        </w:rPr>
        <w:t>в 2024 году</w:t>
      </w:r>
      <w:r w:rsidRPr="003F4640">
        <w:rPr>
          <w:rFonts w:ascii="Times New Roman" w:hAnsi="Times New Roman" w:cs="Times New Roman"/>
          <w:sz w:val="28"/>
          <w:szCs w:val="28"/>
        </w:rPr>
        <w:t xml:space="preserve">. Отдельные этапы реализации программы не предусмотрены. </w:t>
      </w: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B25" w:rsidRDefault="00173B25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A0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Sect="00A601FA">
          <w:headerReference w:type="default" r:id="rId9"/>
          <w:headerReference w:type="first" r:id="rId10"/>
          <w:pgSz w:w="11906" w:h="16838"/>
          <w:pgMar w:top="567" w:right="567" w:bottom="567" w:left="1701" w:header="709" w:footer="709" w:gutter="0"/>
          <w:cols w:space="708"/>
          <w:titlePg/>
          <w:rtlGutter/>
          <w:docGrid w:linePitch="381"/>
        </w:sectPr>
      </w:pPr>
    </w:p>
    <w:p w:rsidR="00033407" w:rsidRDefault="00033407" w:rsidP="00DE53DE">
      <w:pPr>
        <w:tabs>
          <w:tab w:val="left" w:pos="6990"/>
        </w:tabs>
        <w:rPr>
          <w:b/>
        </w:rPr>
      </w:pPr>
    </w:p>
    <w:p w:rsidR="00DE53DE" w:rsidRPr="002172A1" w:rsidRDefault="00DE53DE" w:rsidP="00DE53DE">
      <w:pPr>
        <w:pStyle w:val="ConsPlusNonformat"/>
        <w:widowControl/>
        <w:jc w:val="center"/>
        <w:rPr>
          <w:bCs/>
        </w:rPr>
      </w:pPr>
      <w:r w:rsidRPr="002172A1">
        <w:rPr>
          <w:rFonts w:ascii="Times New Roman" w:hAnsi="Times New Roman" w:cs="Times New Roman"/>
          <w:bCs/>
          <w:sz w:val="24"/>
          <w:szCs w:val="24"/>
        </w:rPr>
        <w:t>ЦЕЛИ, ЗАДАЧИ И ЦЕЛЕВЫЕ ПОКАЗАТЕЛИ</w:t>
      </w:r>
    </w:p>
    <w:p w:rsidR="00DE53DE" w:rsidRPr="002172A1" w:rsidRDefault="00DE53DE" w:rsidP="00DE53DE">
      <w:pPr>
        <w:jc w:val="center"/>
        <w:rPr>
          <w:sz w:val="24"/>
          <w:szCs w:val="24"/>
        </w:rPr>
      </w:pPr>
      <w:r w:rsidRPr="002172A1">
        <w:rPr>
          <w:bCs/>
          <w:sz w:val="24"/>
          <w:szCs w:val="24"/>
        </w:rPr>
        <w:t xml:space="preserve"> муниципальной программы «Развитие жилищно-коммунального хозяйства </w:t>
      </w:r>
      <w:r w:rsidR="00D467E9" w:rsidRPr="002172A1">
        <w:rPr>
          <w:bCs/>
          <w:sz w:val="24"/>
          <w:szCs w:val="24"/>
        </w:rPr>
        <w:t>Незамаевского</w:t>
      </w:r>
      <w:r w:rsidRPr="002172A1">
        <w:rPr>
          <w:bCs/>
          <w:sz w:val="24"/>
          <w:szCs w:val="24"/>
        </w:rPr>
        <w:t xml:space="preserve"> сельского поселения </w:t>
      </w:r>
      <w:r w:rsidR="00D467E9" w:rsidRPr="002172A1">
        <w:rPr>
          <w:bCs/>
          <w:sz w:val="24"/>
          <w:szCs w:val="24"/>
        </w:rPr>
        <w:t>Павловского</w:t>
      </w:r>
      <w:r w:rsidRPr="002172A1">
        <w:rPr>
          <w:bCs/>
          <w:sz w:val="24"/>
          <w:szCs w:val="24"/>
        </w:rPr>
        <w:t xml:space="preserve"> района»</w:t>
      </w:r>
      <w:r w:rsidRPr="002172A1">
        <w:rPr>
          <w:sz w:val="24"/>
          <w:szCs w:val="24"/>
        </w:rPr>
        <w:t xml:space="preserve">  </w:t>
      </w:r>
    </w:p>
    <w:p w:rsidR="00DE53DE" w:rsidRPr="002172A1" w:rsidRDefault="00DE53DE" w:rsidP="00DE53DE">
      <w:pPr>
        <w:jc w:val="center"/>
        <w:rPr>
          <w:sz w:val="24"/>
          <w:szCs w:val="24"/>
        </w:rPr>
      </w:pPr>
    </w:p>
    <w:tbl>
      <w:tblPr>
        <w:tblW w:w="153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010"/>
        <w:gridCol w:w="81"/>
        <w:gridCol w:w="1298"/>
        <w:gridCol w:w="118"/>
        <w:gridCol w:w="992"/>
        <w:gridCol w:w="89"/>
        <w:gridCol w:w="902"/>
        <w:gridCol w:w="282"/>
        <w:gridCol w:w="721"/>
        <w:gridCol w:w="389"/>
        <w:gridCol w:w="603"/>
        <w:gridCol w:w="522"/>
        <w:gridCol w:w="471"/>
        <w:gridCol w:w="744"/>
        <w:gridCol w:w="390"/>
        <w:gridCol w:w="979"/>
      </w:tblGrid>
      <w:tr w:rsidR="00DE53DE" w:rsidRPr="00DE53DE" w:rsidTr="001206DE">
        <w:trPr>
          <w:trHeight w:val="386"/>
          <w:tblHeader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№</w:t>
            </w:r>
          </w:p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п/п</w:t>
            </w:r>
          </w:p>
        </w:tc>
        <w:tc>
          <w:tcPr>
            <w:tcW w:w="60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 xml:space="preserve">Наименование целевого </w:t>
            </w:r>
          </w:p>
          <w:p w:rsidR="00DE53DE" w:rsidRPr="00DE53DE" w:rsidRDefault="00DE53DE" w:rsidP="00DE53DE">
            <w:pPr>
              <w:ind w:left="-250" w:firstLine="250"/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показателя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Единица</w:t>
            </w:r>
          </w:p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Статус</w:t>
            </w:r>
            <w:r w:rsidRPr="00DE53D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92" w:type="dxa"/>
            <w:gridSpan w:val="11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Значение показателей</w:t>
            </w:r>
          </w:p>
        </w:tc>
      </w:tr>
      <w:tr w:rsidR="00DE53DE" w:rsidRPr="00DE53DE" w:rsidTr="001206DE">
        <w:trPr>
          <w:trHeight w:val="386"/>
          <w:tblHeader/>
        </w:trPr>
        <w:tc>
          <w:tcPr>
            <w:tcW w:w="713" w:type="dxa"/>
            <w:vMerge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2"/>
            <w:vMerge/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 xml:space="preserve">1-й год </w:t>
            </w:r>
          </w:p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реализации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 xml:space="preserve">2-й год </w:t>
            </w:r>
          </w:p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реализации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 xml:space="preserve">3-й год </w:t>
            </w:r>
          </w:p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реализации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 xml:space="preserve">4-й год </w:t>
            </w:r>
          </w:p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 xml:space="preserve">5-й год </w:t>
            </w:r>
          </w:p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реализации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 xml:space="preserve">6-й год </w:t>
            </w:r>
          </w:p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реализации</w:t>
            </w:r>
          </w:p>
        </w:tc>
      </w:tr>
      <w:tr w:rsidR="00DE53DE" w:rsidRPr="00DE53DE" w:rsidTr="001206DE">
        <w:trPr>
          <w:trHeight w:val="187"/>
          <w:tblHeader/>
        </w:trPr>
        <w:tc>
          <w:tcPr>
            <w:tcW w:w="713" w:type="dxa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1</w:t>
            </w:r>
          </w:p>
        </w:tc>
        <w:tc>
          <w:tcPr>
            <w:tcW w:w="6091" w:type="dxa"/>
            <w:gridSpan w:val="2"/>
            <w:vAlign w:val="center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  <w:vAlign w:val="center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10</w:t>
            </w:r>
          </w:p>
        </w:tc>
      </w:tr>
      <w:tr w:rsidR="00DE53DE" w:rsidRPr="00DE53DE" w:rsidTr="0012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153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DE" w:rsidRPr="00DE53DE" w:rsidRDefault="00DE53DE" w:rsidP="002172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3DE">
              <w:rPr>
                <w:bCs/>
                <w:sz w:val="22"/>
                <w:szCs w:val="22"/>
              </w:rPr>
              <w:t xml:space="preserve">Муниципальная программа «Развитие жилищно-коммунального хозяйства </w:t>
            </w:r>
            <w:r w:rsidR="00D467E9">
              <w:rPr>
                <w:bCs/>
                <w:sz w:val="22"/>
                <w:szCs w:val="22"/>
              </w:rPr>
              <w:t>Незамаевского</w:t>
            </w:r>
            <w:r w:rsidRPr="00DE53DE">
              <w:rPr>
                <w:bCs/>
                <w:sz w:val="22"/>
                <w:szCs w:val="22"/>
              </w:rPr>
              <w:t xml:space="preserve"> сельского поселения </w:t>
            </w:r>
            <w:r w:rsidR="00D467E9">
              <w:rPr>
                <w:bCs/>
                <w:sz w:val="22"/>
                <w:szCs w:val="22"/>
              </w:rPr>
              <w:t>Павловского</w:t>
            </w:r>
            <w:r w:rsidRPr="00DE53DE">
              <w:rPr>
                <w:bCs/>
                <w:sz w:val="22"/>
                <w:szCs w:val="22"/>
              </w:rPr>
              <w:t xml:space="preserve"> района»</w:t>
            </w:r>
            <w:r w:rsidRPr="00DE53DE">
              <w:rPr>
                <w:sz w:val="22"/>
                <w:szCs w:val="22"/>
              </w:rPr>
              <w:t xml:space="preserve"> </w:t>
            </w:r>
          </w:p>
        </w:tc>
      </w:tr>
      <w:tr w:rsidR="00DE53DE" w:rsidRPr="00DE53DE" w:rsidTr="0012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DE" w:rsidRPr="00DE53DE" w:rsidRDefault="00DE53DE" w:rsidP="00A70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DE" w:rsidRPr="00DE53DE" w:rsidRDefault="00DE53DE" w:rsidP="00A703E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DE53DE">
              <w:rPr>
                <w:b/>
                <w:sz w:val="24"/>
                <w:szCs w:val="24"/>
              </w:rPr>
              <w:t xml:space="preserve">Цель: </w:t>
            </w:r>
          </w:p>
          <w:p w:rsidR="00DE53DE" w:rsidRPr="00DE53DE" w:rsidRDefault="00DE53DE" w:rsidP="00DE5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3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Комплексное решение проблем развития в области жилищно-коммунального хозяйства на территории </w:t>
            </w:r>
            <w:proofErr w:type="gramStart"/>
            <w:r w:rsidR="00D467E9">
              <w:rPr>
                <w:rFonts w:ascii="Times New Roman" w:hAnsi="Times New Roman" w:cs="Times New Roman"/>
                <w:bCs/>
                <w:sz w:val="24"/>
                <w:szCs w:val="24"/>
              </w:rPr>
              <w:t>Незамаевского</w:t>
            </w:r>
            <w:r w:rsidRPr="00DE5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proofErr w:type="gramEnd"/>
            <w:r w:rsidRPr="00DE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DE53DE" w:rsidRPr="00DE53DE" w:rsidTr="0012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DE" w:rsidRPr="00DE53DE" w:rsidRDefault="00DE53DE" w:rsidP="00DE53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2</w:t>
            </w:r>
          </w:p>
        </w:tc>
        <w:tc>
          <w:tcPr>
            <w:tcW w:w="145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DE" w:rsidRPr="00DE53DE" w:rsidRDefault="00DE53DE" w:rsidP="00DE53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DE53DE">
              <w:rPr>
                <w:b/>
                <w:sz w:val="24"/>
                <w:szCs w:val="24"/>
              </w:rPr>
              <w:t xml:space="preserve">Задачи: </w:t>
            </w:r>
          </w:p>
          <w:p w:rsidR="00DE53DE" w:rsidRPr="00DE53DE" w:rsidRDefault="00DE53DE" w:rsidP="00DE5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качества предоставления коммунальных услуг потребителям;</w:t>
            </w:r>
          </w:p>
          <w:p w:rsidR="00DE53DE" w:rsidRPr="00DE53DE" w:rsidRDefault="00DE53DE" w:rsidP="00DE5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надежности работы систем жизнеобеспечения (тепло-</w:t>
            </w:r>
            <w:proofErr w:type="gramStart"/>
            <w:r w:rsidRPr="00DE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водо</w:t>
            </w:r>
            <w:proofErr w:type="gramEnd"/>
            <w:r w:rsidRPr="00DE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-, электроснабжения и водоотведения);</w:t>
            </w:r>
          </w:p>
          <w:p w:rsidR="00DE53DE" w:rsidRPr="00DE53DE" w:rsidRDefault="00DE53DE" w:rsidP="00DE5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разработка мероприятий по развитию и благоустройству территории сельского поселения;</w:t>
            </w:r>
          </w:p>
          <w:p w:rsidR="00DE53DE" w:rsidRPr="00015A5E" w:rsidRDefault="00DE53DE" w:rsidP="00DE5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взаимодействия между предприятиями, организациями и учреждениями при решении вопросов развития жилищно-коммунального хозяйства</w:t>
            </w:r>
            <w:r w:rsidR="00015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53DE" w:rsidRPr="00DE53DE" w:rsidTr="0012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DE" w:rsidRPr="00DE53DE" w:rsidRDefault="00DE53DE" w:rsidP="00DE53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DE" w:rsidRPr="00DE53DE" w:rsidRDefault="00DE53DE" w:rsidP="00DE53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Целевые показатели</w:t>
            </w:r>
          </w:p>
        </w:tc>
      </w:tr>
      <w:tr w:rsidR="001206DE" w:rsidRPr="00DE53DE" w:rsidTr="0012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DE" w:rsidRPr="00DE53DE" w:rsidRDefault="00837099" w:rsidP="001206DE">
            <w:pPr>
              <w:tabs>
                <w:tab w:val="left" w:pos="6990"/>
              </w:tabs>
              <w:ind w:left="-284" w:firstLine="284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  <w:r w:rsidR="001206DE" w:rsidRPr="00DE53DE">
              <w:rPr>
                <w:sz w:val="24"/>
                <w:szCs w:val="24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DE" w:rsidRPr="00DE53D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E53DE">
              <w:rPr>
                <w:sz w:val="24"/>
                <w:szCs w:val="24"/>
                <w:lang w:eastAsia="ru-RU"/>
              </w:rPr>
              <w:t>Количество  аварийных</w:t>
            </w:r>
            <w:proofErr w:type="gramEnd"/>
            <w:r w:rsidRPr="00DE53DE">
              <w:rPr>
                <w:sz w:val="24"/>
                <w:szCs w:val="24"/>
                <w:lang w:eastAsia="ru-RU"/>
              </w:rPr>
              <w:t xml:space="preserve"> ситуаций  на водопроводных сетях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2172A1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1206DE" w:rsidRPr="00DE53DE" w:rsidTr="0012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DE" w:rsidRPr="00DE53DE" w:rsidRDefault="00837099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206DE" w:rsidRPr="00DE53DE">
              <w:rPr>
                <w:sz w:val="24"/>
                <w:szCs w:val="24"/>
              </w:rPr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DE" w:rsidRPr="00DE53D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E53DE">
              <w:rPr>
                <w:sz w:val="24"/>
                <w:szCs w:val="24"/>
                <w:lang w:eastAsia="ru-RU"/>
              </w:rPr>
              <w:t>Степень  удовлетворенности</w:t>
            </w:r>
            <w:proofErr w:type="gramEnd"/>
            <w:r w:rsidRPr="00DE53DE">
              <w:rPr>
                <w:sz w:val="24"/>
                <w:szCs w:val="24"/>
                <w:lang w:eastAsia="ru-RU"/>
              </w:rPr>
              <w:t xml:space="preserve">  населения уровнем коммунальной инфраструктуры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2172A1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1206DE" w:rsidRPr="00DE53DE" w:rsidTr="0012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DE" w:rsidRPr="00DE53DE" w:rsidRDefault="00837099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206DE" w:rsidRPr="00DE53DE">
              <w:rPr>
                <w:sz w:val="24"/>
                <w:szCs w:val="24"/>
              </w:rPr>
              <w:t>3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DE" w:rsidRPr="00DE53D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  <w:lang w:eastAsia="ru-RU"/>
              </w:rPr>
            </w:pPr>
            <w:r w:rsidRPr="00DE53DE">
              <w:rPr>
                <w:sz w:val="24"/>
                <w:szCs w:val="24"/>
                <w:lang w:eastAsia="ru-RU"/>
              </w:rPr>
              <w:t>Улучшение технического состояния отдельных объектов коммунальной инфраструктуры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улучшенных объектов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2172A1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1206DE" w:rsidRPr="00DE53DE" w:rsidTr="0012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DE" w:rsidRPr="00DE53DE" w:rsidRDefault="00837099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206DE" w:rsidRPr="00DE53DE">
              <w:rPr>
                <w:sz w:val="24"/>
                <w:szCs w:val="24"/>
              </w:rPr>
              <w:t>4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DE" w:rsidRPr="00DE53D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  <w:lang w:eastAsia="ru-RU"/>
              </w:rPr>
            </w:pPr>
            <w:r w:rsidRPr="00DE53DE">
              <w:rPr>
                <w:sz w:val="24"/>
                <w:szCs w:val="24"/>
                <w:lang w:eastAsia="ru-RU"/>
              </w:rPr>
              <w:t>Содержание и ремонт системы водоснабжения для повышения качества предоставления коммунальных услуг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BA7F4F" w:rsidRDefault="002172A1" w:rsidP="001206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BA7F4F" w:rsidRDefault="002172A1" w:rsidP="001206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BA7F4F" w:rsidRDefault="001206DE" w:rsidP="001206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BA7F4F" w:rsidRDefault="001206DE" w:rsidP="001206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BA7F4F" w:rsidRDefault="001206DE" w:rsidP="001206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BA7F4F" w:rsidRDefault="001206DE" w:rsidP="001206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6DE" w:rsidRPr="00DE53DE" w:rsidTr="0012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DE" w:rsidRPr="00015A5E" w:rsidRDefault="00837099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1206DE" w:rsidRPr="00015A5E">
              <w:rPr>
                <w:sz w:val="24"/>
                <w:szCs w:val="24"/>
              </w:rPr>
              <w:t>5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E" w:rsidRPr="00015A5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Степень п</w:t>
            </w:r>
            <w:r w:rsidRPr="00015A5E">
              <w:rPr>
                <w:sz w:val="24"/>
                <w:szCs w:val="24"/>
              </w:rPr>
              <w:t>огашени</w:t>
            </w:r>
            <w:r>
              <w:rPr>
                <w:sz w:val="24"/>
                <w:szCs w:val="24"/>
              </w:rPr>
              <w:t>я</w:t>
            </w:r>
            <w:r w:rsidRPr="00015A5E">
              <w:rPr>
                <w:sz w:val="24"/>
                <w:szCs w:val="24"/>
              </w:rPr>
              <w:t xml:space="preserve"> задолженности за потребленные топливно-энергетические ресурсы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в части реализации</w:t>
            </w:r>
            <w:r w:rsidRPr="00C621FD">
              <w:rPr>
                <w:sz w:val="24"/>
                <w:szCs w:val="24"/>
                <w:lang w:eastAsia="ru-RU"/>
              </w:rPr>
              <w:t xml:space="preserve"> коммунальных услуг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621FD">
              <w:rPr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015A5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 w:rsidRPr="00015A5E">
              <w:rPr>
                <w:sz w:val="24"/>
                <w:szCs w:val="24"/>
              </w:rPr>
              <w:t>%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015A5E" w:rsidRDefault="002172A1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015A5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 w:rsidRPr="00015A5E">
              <w:rPr>
                <w:sz w:val="24"/>
                <w:szCs w:val="24"/>
              </w:rPr>
              <w:t>50-100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015A5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015A5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015A5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015A5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206DE" w:rsidRDefault="001206DE" w:rsidP="001206DE">
      <w:pPr>
        <w:tabs>
          <w:tab w:val="left" w:pos="6990"/>
        </w:tabs>
        <w:rPr>
          <w:b/>
        </w:rPr>
        <w:sectPr w:rsidR="001206DE" w:rsidSect="00237671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8C0FD8" w:rsidRPr="002172A1" w:rsidRDefault="008C0FD8" w:rsidP="001206DE">
      <w:pPr>
        <w:jc w:val="center"/>
        <w:rPr>
          <w:bCs/>
          <w:shd w:val="clear" w:color="auto" w:fill="FFFFFF"/>
        </w:rPr>
      </w:pPr>
      <w:r w:rsidRPr="002172A1">
        <w:lastRenderedPageBreak/>
        <w:t xml:space="preserve">3. </w:t>
      </w:r>
      <w:r w:rsidRPr="002172A1">
        <w:rPr>
          <w:bCs/>
          <w:shd w:val="clear" w:color="auto" w:fill="FFFFFF"/>
        </w:rPr>
        <w:t>Перечень и краткое описание</w:t>
      </w:r>
      <w:r w:rsidRPr="002172A1">
        <w:rPr>
          <w:bCs/>
          <w:i/>
          <w:shd w:val="clear" w:color="auto" w:fill="FFFFFF"/>
        </w:rPr>
        <w:t xml:space="preserve"> </w:t>
      </w:r>
      <w:r w:rsidRPr="002172A1">
        <w:rPr>
          <w:bCs/>
          <w:shd w:val="clear" w:color="auto" w:fill="FFFFFF"/>
        </w:rPr>
        <w:t>подпрограмм,</w:t>
      </w:r>
    </w:p>
    <w:p w:rsidR="008C0FD8" w:rsidRPr="002172A1" w:rsidRDefault="008C0FD8" w:rsidP="008C0FD8">
      <w:pPr>
        <w:jc w:val="center"/>
      </w:pPr>
      <w:r w:rsidRPr="002172A1">
        <w:rPr>
          <w:bCs/>
          <w:shd w:val="clear" w:color="auto" w:fill="FFFFFF"/>
        </w:rPr>
        <w:t>ведомственных целевых программ и основных мероприятий муниципальной программы</w:t>
      </w:r>
    </w:p>
    <w:p w:rsidR="008C0FD8" w:rsidRPr="0053414B" w:rsidRDefault="008C0FD8" w:rsidP="008C0FD8">
      <w:pPr>
        <w:jc w:val="center"/>
      </w:pPr>
    </w:p>
    <w:p w:rsidR="008C0FD8" w:rsidRPr="00294301" w:rsidRDefault="008C0FD8" w:rsidP="008C0FD8">
      <w:pPr>
        <w:ind w:firstLine="720"/>
        <w:jc w:val="both"/>
        <w:rPr>
          <w:b/>
          <w:bCs/>
        </w:rPr>
      </w:pPr>
      <w:r w:rsidRPr="00C908F0">
        <w:t xml:space="preserve">Муниципальная </w:t>
      </w:r>
      <w:proofErr w:type="gramStart"/>
      <w:r w:rsidRPr="00C908F0">
        <w:t>программа  «</w:t>
      </w:r>
      <w:proofErr w:type="gramEnd"/>
      <w:r w:rsidRPr="008C0FD8">
        <w:t xml:space="preserve">Развитие жилищно-коммунального хозяйства </w:t>
      </w:r>
      <w:r w:rsidR="00D467E9">
        <w:t>Незамаевского</w:t>
      </w:r>
      <w:r w:rsidRPr="008C0FD8">
        <w:t xml:space="preserve">  сельского поселения</w:t>
      </w:r>
      <w:r w:rsidRPr="00C908F0">
        <w:t xml:space="preserve">» содержит комплексный план реализации мероприятий, направленных на совершенствование системы муниципального управления в поселении, на обеспечение информационной открытости деятельности органов местного самоуправления </w:t>
      </w:r>
    </w:p>
    <w:p w:rsidR="008C0FD8" w:rsidRPr="00C908F0" w:rsidRDefault="008C0FD8" w:rsidP="008C0FD8">
      <w:pPr>
        <w:tabs>
          <w:tab w:val="left" w:pos="709"/>
        </w:tabs>
        <w:ind w:firstLine="709"/>
        <w:jc w:val="both"/>
      </w:pPr>
      <w:r w:rsidRPr="00C908F0">
        <w:t xml:space="preserve">Подпрограммы муниципальной программы – не предусмотрены. Ведомственные целевые программы – не предусмотрены. </w:t>
      </w:r>
    </w:p>
    <w:p w:rsidR="008C0FD8" w:rsidRPr="00C908F0" w:rsidRDefault="008C0FD8" w:rsidP="008C0FD8">
      <w:pPr>
        <w:tabs>
          <w:tab w:val="left" w:pos="709"/>
        </w:tabs>
        <w:ind w:firstLine="709"/>
        <w:jc w:val="both"/>
      </w:pPr>
      <w:r w:rsidRPr="00C908F0">
        <w:t>Мероприятия муниципальной программы и их финансовое обеспечение отражены ниже в настоящем разделе, в соответствующей таблице.</w:t>
      </w:r>
    </w:p>
    <w:p w:rsidR="008C0FD8" w:rsidRPr="00C908F0" w:rsidRDefault="008C0FD8" w:rsidP="008C0FD8">
      <w:pPr>
        <w:tabs>
          <w:tab w:val="left" w:pos="709"/>
        </w:tabs>
        <w:ind w:firstLine="709"/>
        <w:jc w:val="both"/>
      </w:pPr>
      <w:r w:rsidRPr="00C908F0">
        <w:t xml:space="preserve">Все мероприятия муниципальной программы будут оцениваться по степени освоения денежных средства. </w:t>
      </w:r>
    </w:p>
    <w:p w:rsidR="008C0FD8" w:rsidRDefault="008C0FD8" w:rsidP="008C0F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8C0FD8" w:rsidSect="001206DE">
          <w:pgSz w:w="11906" w:h="16838"/>
          <w:pgMar w:top="993" w:right="851" w:bottom="1134" w:left="1701" w:header="709" w:footer="709" w:gutter="0"/>
          <w:pgNumType w:start="1"/>
          <w:cols w:space="720"/>
          <w:titlePg/>
          <w:docGrid w:linePitch="381"/>
        </w:sectPr>
      </w:pPr>
    </w:p>
    <w:p w:rsidR="00821FA2" w:rsidRPr="002172A1" w:rsidRDefault="00366884" w:rsidP="009D497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72A1">
        <w:rPr>
          <w:rFonts w:ascii="Times New Roman" w:hAnsi="Times New Roman" w:cs="Times New Roman"/>
          <w:bCs/>
          <w:sz w:val="28"/>
          <w:szCs w:val="28"/>
        </w:rPr>
        <w:lastRenderedPageBreak/>
        <w:t>Перечень основных</w:t>
      </w:r>
      <w:r w:rsidR="009D4971" w:rsidRPr="002172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72A1">
        <w:rPr>
          <w:rFonts w:ascii="Times New Roman" w:hAnsi="Times New Roman" w:cs="Times New Roman"/>
          <w:bCs/>
          <w:sz w:val="28"/>
          <w:szCs w:val="28"/>
        </w:rPr>
        <w:t xml:space="preserve">мероприятий муниципальной программы «Развитие жилищно-коммунального хозяйства </w:t>
      </w:r>
      <w:r w:rsidR="00821FA2" w:rsidRPr="002172A1">
        <w:rPr>
          <w:rFonts w:ascii="Times New Roman" w:hAnsi="Times New Roman" w:cs="Times New Roman"/>
          <w:bCs/>
          <w:sz w:val="28"/>
        </w:rPr>
        <w:t xml:space="preserve"> </w:t>
      </w:r>
    </w:p>
    <w:p w:rsidR="008C0FD8" w:rsidRPr="002172A1" w:rsidRDefault="00D467E9" w:rsidP="001E1F6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72A1">
        <w:rPr>
          <w:rFonts w:ascii="Times New Roman" w:hAnsi="Times New Roman" w:cs="Times New Roman"/>
          <w:bCs/>
          <w:sz w:val="28"/>
        </w:rPr>
        <w:t>Незамаевского</w:t>
      </w:r>
      <w:r w:rsidR="00821FA2" w:rsidRPr="002172A1">
        <w:rPr>
          <w:rFonts w:ascii="Times New Roman" w:hAnsi="Times New Roman" w:cs="Times New Roman"/>
          <w:bCs/>
          <w:sz w:val="28"/>
        </w:rPr>
        <w:t xml:space="preserve"> </w:t>
      </w:r>
      <w:r w:rsidR="00366884" w:rsidRPr="002172A1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821FA2" w:rsidRPr="002172A1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366884" w:rsidRPr="002172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0FD8" w:rsidRPr="00017B4D" w:rsidRDefault="008C0FD8" w:rsidP="008C0FD8">
      <w:pPr>
        <w:jc w:val="center"/>
        <w:outlineLvl w:val="2"/>
        <w:rPr>
          <w:b/>
          <w:bCs/>
          <w:color w:val="FF0000"/>
          <w:sz w:val="24"/>
          <w:szCs w:val="24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785"/>
        <w:gridCol w:w="1417"/>
        <w:gridCol w:w="1553"/>
        <w:gridCol w:w="993"/>
        <w:gridCol w:w="992"/>
        <w:gridCol w:w="992"/>
        <w:gridCol w:w="853"/>
        <w:gridCol w:w="996"/>
        <w:gridCol w:w="992"/>
        <w:gridCol w:w="2631"/>
      </w:tblGrid>
      <w:tr w:rsidR="009D4971" w:rsidRPr="00C60BED" w:rsidTr="00F533C8">
        <w:tc>
          <w:tcPr>
            <w:tcW w:w="584" w:type="dxa"/>
            <w:vMerge w:val="restart"/>
            <w:vAlign w:val="center"/>
          </w:tcPr>
          <w:p w:rsidR="009D4971" w:rsidRPr="00C60BED" w:rsidRDefault="009D4971" w:rsidP="00F533C8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85" w:type="dxa"/>
            <w:vMerge w:val="restart"/>
            <w:vAlign w:val="center"/>
          </w:tcPr>
          <w:p w:rsidR="009D4971" w:rsidRPr="00C60BED" w:rsidRDefault="009D4971" w:rsidP="00F533C8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9D4971" w:rsidRPr="00C60BED" w:rsidRDefault="009D4971" w:rsidP="00F533C8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3" w:type="dxa"/>
            <w:vMerge w:val="restart"/>
            <w:vAlign w:val="center"/>
          </w:tcPr>
          <w:p w:rsidR="009D4971" w:rsidRPr="00C60BED" w:rsidRDefault="009D4971" w:rsidP="00F533C8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Объем финансирования</w:t>
            </w:r>
          </w:p>
        </w:tc>
        <w:tc>
          <w:tcPr>
            <w:tcW w:w="5818" w:type="dxa"/>
            <w:gridSpan w:val="6"/>
            <w:vAlign w:val="center"/>
          </w:tcPr>
          <w:p w:rsidR="009D4971" w:rsidRPr="00C60BED" w:rsidRDefault="009D4971" w:rsidP="00F533C8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631" w:type="dxa"/>
            <w:vMerge w:val="restart"/>
            <w:vAlign w:val="center"/>
          </w:tcPr>
          <w:p w:rsidR="009D4971" w:rsidRPr="00C60BED" w:rsidRDefault="009D4971" w:rsidP="00F533C8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Муниципальный заказчик/исполнитель муниципальной программы</w:t>
            </w:r>
          </w:p>
        </w:tc>
      </w:tr>
      <w:tr w:rsidR="009D4971" w:rsidRPr="00C60BED" w:rsidTr="00F533C8">
        <w:trPr>
          <w:trHeight w:val="367"/>
        </w:trPr>
        <w:tc>
          <w:tcPr>
            <w:tcW w:w="584" w:type="dxa"/>
            <w:vMerge/>
          </w:tcPr>
          <w:p w:rsidR="009D4971" w:rsidRPr="00C60BED" w:rsidRDefault="009D4971" w:rsidP="009D4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9D4971" w:rsidRPr="00C60BED" w:rsidRDefault="009D4971" w:rsidP="009D4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4971" w:rsidRPr="00C60BED" w:rsidRDefault="009D4971" w:rsidP="009D4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9D4971" w:rsidRPr="00C60BED" w:rsidRDefault="009D4971" w:rsidP="009D4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D4971" w:rsidRPr="009D4971" w:rsidRDefault="009D4971" w:rsidP="00F533C8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20</w:t>
            </w:r>
            <w:r w:rsidR="00372663">
              <w:rPr>
                <w:color w:val="000000"/>
                <w:sz w:val="24"/>
                <w:szCs w:val="24"/>
              </w:rPr>
              <w:t>24</w:t>
            </w:r>
            <w:r w:rsidRPr="00C60BE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D4971" w:rsidRPr="00C60BED" w:rsidRDefault="009D4971" w:rsidP="00F533C8">
            <w:pPr>
              <w:jc w:val="center"/>
              <w:rPr>
                <w:sz w:val="24"/>
                <w:szCs w:val="24"/>
              </w:rPr>
            </w:pPr>
            <w:r w:rsidRPr="00C60BED">
              <w:rPr>
                <w:sz w:val="24"/>
                <w:szCs w:val="24"/>
              </w:rPr>
              <w:t>20</w:t>
            </w:r>
            <w:r w:rsidR="00372663">
              <w:rPr>
                <w:sz w:val="24"/>
                <w:szCs w:val="24"/>
              </w:rPr>
              <w:t>25</w:t>
            </w:r>
          </w:p>
          <w:p w:rsidR="009D4971" w:rsidRPr="00C60BED" w:rsidRDefault="009D4971" w:rsidP="00F533C8">
            <w:pPr>
              <w:jc w:val="center"/>
              <w:rPr>
                <w:sz w:val="24"/>
                <w:szCs w:val="24"/>
              </w:rPr>
            </w:pPr>
            <w:r w:rsidRPr="00C60BED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D4971" w:rsidRPr="009D4971" w:rsidRDefault="009D4971" w:rsidP="00F533C8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202</w:t>
            </w:r>
            <w:r w:rsidR="00372663">
              <w:rPr>
                <w:color w:val="000000"/>
                <w:sz w:val="24"/>
                <w:szCs w:val="24"/>
              </w:rPr>
              <w:t>6</w:t>
            </w:r>
            <w:r w:rsidRPr="00C60BE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9D4971" w:rsidRPr="00C60BED" w:rsidRDefault="009D4971" w:rsidP="00F533C8">
            <w:pPr>
              <w:jc w:val="center"/>
              <w:rPr>
                <w:sz w:val="24"/>
                <w:szCs w:val="24"/>
              </w:rPr>
            </w:pPr>
            <w:r w:rsidRPr="00C60BED">
              <w:rPr>
                <w:sz w:val="24"/>
                <w:szCs w:val="24"/>
              </w:rPr>
              <w:t>202</w:t>
            </w:r>
            <w:r w:rsidR="00372663">
              <w:rPr>
                <w:sz w:val="24"/>
                <w:szCs w:val="24"/>
              </w:rPr>
              <w:t>7</w:t>
            </w:r>
          </w:p>
          <w:p w:rsidR="009D4971" w:rsidRPr="00C60BED" w:rsidRDefault="009D4971" w:rsidP="00F533C8">
            <w:pPr>
              <w:jc w:val="center"/>
              <w:rPr>
                <w:sz w:val="24"/>
                <w:szCs w:val="24"/>
              </w:rPr>
            </w:pPr>
            <w:r w:rsidRPr="00C60BED">
              <w:rPr>
                <w:sz w:val="24"/>
                <w:szCs w:val="24"/>
              </w:rPr>
              <w:t>год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9D4971" w:rsidRPr="009D4971" w:rsidRDefault="009D4971" w:rsidP="00F533C8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202</w:t>
            </w:r>
            <w:r w:rsidR="00372663">
              <w:rPr>
                <w:color w:val="000000"/>
                <w:sz w:val="24"/>
                <w:szCs w:val="24"/>
              </w:rPr>
              <w:t>8</w:t>
            </w:r>
            <w:r w:rsidRPr="00C60BE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D4971" w:rsidRPr="00C60BED" w:rsidRDefault="009D4971" w:rsidP="00F533C8">
            <w:pPr>
              <w:jc w:val="center"/>
              <w:rPr>
                <w:sz w:val="24"/>
                <w:szCs w:val="24"/>
              </w:rPr>
            </w:pPr>
            <w:r w:rsidRPr="00C60BED">
              <w:rPr>
                <w:sz w:val="24"/>
                <w:szCs w:val="24"/>
              </w:rPr>
              <w:t>202</w:t>
            </w:r>
            <w:r w:rsidR="00372663">
              <w:rPr>
                <w:sz w:val="24"/>
                <w:szCs w:val="24"/>
              </w:rPr>
              <w:t>9</w:t>
            </w:r>
          </w:p>
          <w:p w:rsidR="009D4971" w:rsidRPr="00C60BED" w:rsidRDefault="009D4971" w:rsidP="00F533C8">
            <w:pPr>
              <w:jc w:val="center"/>
              <w:rPr>
                <w:sz w:val="24"/>
                <w:szCs w:val="24"/>
              </w:rPr>
            </w:pPr>
            <w:r w:rsidRPr="00C60BED">
              <w:rPr>
                <w:sz w:val="24"/>
                <w:szCs w:val="24"/>
              </w:rPr>
              <w:t>год</w:t>
            </w:r>
          </w:p>
        </w:tc>
        <w:tc>
          <w:tcPr>
            <w:tcW w:w="2631" w:type="dxa"/>
            <w:vMerge/>
          </w:tcPr>
          <w:p w:rsidR="009D4971" w:rsidRPr="00C60BED" w:rsidRDefault="009D4971" w:rsidP="002739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703" w:rsidRPr="00C60BED" w:rsidTr="0066492A">
        <w:trPr>
          <w:trHeight w:val="562"/>
        </w:trPr>
        <w:tc>
          <w:tcPr>
            <w:tcW w:w="584" w:type="dxa"/>
            <w:vAlign w:val="center"/>
          </w:tcPr>
          <w:p w:rsidR="007C3703" w:rsidRPr="003D178E" w:rsidRDefault="007C3703" w:rsidP="009D49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78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5" w:type="dxa"/>
            <w:vAlign w:val="center"/>
          </w:tcPr>
          <w:p w:rsidR="007C3703" w:rsidRPr="00C15F50" w:rsidRDefault="007C3703" w:rsidP="009D497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F5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системы водоснабжения</w:t>
            </w:r>
          </w:p>
        </w:tc>
        <w:tc>
          <w:tcPr>
            <w:tcW w:w="1417" w:type="dxa"/>
            <w:vAlign w:val="center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553" w:type="dxa"/>
            <w:vAlign w:val="center"/>
          </w:tcPr>
          <w:p w:rsidR="007C3703" w:rsidRPr="00E80E86" w:rsidRDefault="002172A1" w:rsidP="009D49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E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31" w:type="dxa"/>
            <w:vAlign w:val="center"/>
          </w:tcPr>
          <w:p w:rsidR="007C3703" w:rsidRPr="00C60BED" w:rsidRDefault="007C3703" w:rsidP="0066492A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D467E9">
              <w:rPr>
                <w:color w:val="000000"/>
                <w:sz w:val="24"/>
                <w:szCs w:val="24"/>
              </w:rPr>
              <w:t>Незамаевского</w:t>
            </w:r>
            <w:r w:rsidRPr="00C60BED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2172A1" w:rsidRPr="00C60BED" w:rsidTr="0066492A">
        <w:trPr>
          <w:trHeight w:val="1950"/>
        </w:trPr>
        <w:tc>
          <w:tcPr>
            <w:tcW w:w="584" w:type="dxa"/>
            <w:vAlign w:val="center"/>
          </w:tcPr>
          <w:p w:rsidR="002172A1" w:rsidRPr="00BA7F4F" w:rsidRDefault="002172A1" w:rsidP="002172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5" w:type="dxa"/>
          </w:tcPr>
          <w:p w:rsidR="002172A1" w:rsidRPr="00BA7F4F" w:rsidRDefault="002172A1" w:rsidP="002172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материалов, запасных частей, комплектующих, механизмов и изделий для обслуживания и ремонта автотракторной техники </w:t>
            </w:r>
          </w:p>
        </w:tc>
        <w:tc>
          <w:tcPr>
            <w:tcW w:w="1417" w:type="dxa"/>
            <w:vAlign w:val="center"/>
          </w:tcPr>
          <w:p w:rsidR="002172A1" w:rsidRPr="00C60BED" w:rsidRDefault="002172A1" w:rsidP="002172A1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553" w:type="dxa"/>
            <w:vAlign w:val="center"/>
          </w:tcPr>
          <w:p w:rsidR="002172A1" w:rsidRPr="00E80E86" w:rsidRDefault="002172A1" w:rsidP="002172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E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172A1" w:rsidRPr="00BA7F4F" w:rsidRDefault="002172A1" w:rsidP="002172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172A1" w:rsidRPr="00BA7F4F" w:rsidRDefault="002172A1" w:rsidP="002172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172A1" w:rsidRPr="00BA7F4F" w:rsidRDefault="002172A1" w:rsidP="002172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2172A1" w:rsidRPr="00BA7F4F" w:rsidRDefault="002172A1" w:rsidP="002172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2172A1" w:rsidRPr="00BA7F4F" w:rsidRDefault="002172A1" w:rsidP="002172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172A1" w:rsidRPr="00BA7F4F" w:rsidRDefault="002172A1" w:rsidP="002172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31" w:type="dxa"/>
            <w:vAlign w:val="center"/>
          </w:tcPr>
          <w:p w:rsidR="002172A1" w:rsidRPr="00C60BED" w:rsidRDefault="002172A1" w:rsidP="002172A1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Незамаевского</w:t>
            </w:r>
            <w:r w:rsidRPr="00C60BED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7C3703" w:rsidRPr="00C60BED" w:rsidTr="0066492A">
        <w:trPr>
          <w:trHeight w:val="542"/>
        </w:trPr>
        <w:tc>
          <w:tcPr>
            <w:tcW w:w="584" w:type="dxa"/>
            <w:vAlign w:val="center"/>
          </w:tcPr>
          <w:p w:rsidR="007C3703" w:rsidRDefault="007C3703" w:rsidP="009D497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5" w:type="dxa"/>
          </w:tcPr>
          <w:p w:rsidR="007C3703" w:rsidRPr="00523539" w:rsidRDefault="007C3703" w:rsidP="009D497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FD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для возмещения недополученных доходов и части затрат организациям жилищно-коммунального хозяйства в связи с реализацией населению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703" w:rsidRPr="00F73F38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 w:rsidRPr="00F73F38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703" w:rsidRPr="00E80E86" w:rsidRDefault="002172A1" w:rsidP="009D49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E86">
              <w:rPr>
                <w:rFonts w:ascii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03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703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03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703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03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703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31" w:type="dxa"/>
            <w:vAlign w:val="center"/>
          </w:tcPr>
          <w:p w:rsidR="007C3703" w:rsidRPr="00C60BED" w:rsidRDefault="007C3703" w:rsidP="0066492A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D467E9">
              <w:rPr>
                <w:color w:val="000000"/>
                <w:sz w:val="24"/>
                <w:szCs w:val="24"/>
              </w:rPr>
              <w:t>Незамаевского</w:t>
            </w:r>
            <w:r w:rsidRPr="00C60BED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7C3703" w:rsidRPr="00C60BED" w:rsidTr="0027390B">
        <w:tc>
          <w:tcPr>
            <w:tcW w:w="584" w:type="dxa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2" w:type="dxa"/>
            <w:gridSpan w:val="2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Итого на реализацию программы</w:t>
            </w:r>
          </w:p>
        </w:tc>
        <w:tc>
          <w:tcPr>
            <w:tcW w:w="1553" w:type="dxa"/>
            <w:vAlign w:val="bottom"/>
          </w:tcPr>
          <w:p w:rsidR="007C3703" w:rsidRPr="00E80E86" w:rsidRDefault="002172A1" w:rsidP="009D4971">
            <w:pPr>
              <w:jc w:val="center"/>
              <w:rPr>
                <w:color w:val="000000"/>
                <w:sz w:val="24"/>
                <w:szCs w:val="24"/>
              </w:rPr>
            </w:pPr>
            <w:r w:rsidRPr="00E80E86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3703" w:rsidRPr="00BA7F4F" w:rsidRDefault="002172A1" w:rsidP="009D49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1" w:type="dxa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7C3703" w:rsidRPr="00C60BED" w:rsidTr="0027390B">
        <w:tc>
          <w:tcPr>
            <w:tcW w:w="584" w:type="dxa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2" w:type="dxa"/>
            <w:gridSpan w:val="2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60BED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60BED">
              <w:rPr>
                <w:color w:val="000000"/>
                <w:sz w:val="24"/>
                <w:szCs w:val="24"/>
              </w:rPr>
              <w:t>. местный</w:t>
            </w:r>
          </w:p>
        </w:tc>
        <w:tc>
          <w:tcPr>
            <w:tcW w:w="1553" w:type="dxa"/>
            <w:vAlign w:val="bottom"/>
          </w:tcPr>
          <w:p w:rsidR="007C3703" w:rsidRPr="00E80E86" w:rsidRDefault="002172A1" w:rsidP="009D4971">
            <w:pPr>
              <w:jc w:val="center"/>
              <w:rPr>
                <w:color w:val="000000"/>
                <w:sz w:val="24"/>
                <w:szCs w:val="24"/>
              </w:rPr>
            </w:pPr>
            <w:r w:rsidRPr="00E80E86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3703" w:rsidRPr="00BA7F4F" w:rsidRDefault="002172A1" w:rsidP="009D49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1" w:type="dxa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7C3703" w:rsidRPr="00C60BED" w:rsidTr="0027390B">
        <w:tc>
          <w:tcPr>
            <w:tcW w:w="584" w:type="dxa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2" w:type="dxa"/>
            <w:gridSpan w:val="2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60BED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60BED">
              <w:rPr>
                <w:color w:val="000000"/>
                <w:sz w:val="24"/>
                <w:szCs w:val="24"/>
              </w:rPr>
              <w:t>. краевой</w:t>
            </w:r>
          </w:p>
        </w:tc>
        <w:tc>
          <w:tcPr>
            <w:tcW w:w="1553" w:type="dxa"/>
            <w:vAlign w:val="bottom"/>
          </w:tcPr>
          <w:p w:rsidR="007C3703" w:rsidRPr="00E80E86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 w:rsidRPr="00E80E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703" w:rsidRPr="00C60BED" w:rsidRDefault="007C3703" w:rsidP="00D52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703" w:rsidRPr="00C60BED" w:rsidRDefault="007C3703" w:rsidP="00D52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C3703" w:rsidRPr="00C60BED" w:rsidRDefault="007C3703" w:rsidP="00D52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C3703" w:rsidRPr="00C60BED" w:rsidRDefault="007C3703" w:rsidP="00D52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703" w:rsidRPr="00C60BED" w:rsidRDefault="007C3703" w:rsidP="00D52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31" w:type="dxa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F0B" w:rsidRDefault="001A5F0B" w:rsidP="009D4971">
      <w:pPr>
        <w:rPr>
          <w:b/>
        </w:rPr>
        <w:sectPr w:rsidR="001A5F0B" w:rsidSect="009D4971">
          <w:pgSz w:w="16838" w:h="11906" w:orient="landscape"/>
          <w:pgMar w:top="1135" w:right="1134" w:bottom="850" w:left="1134" w:header="708" w:footer="708" w:gutter="0"/>
          <w:pgNumType w:start="1"/>
          <w:cols w:space="720"/>
          <w:titlePg/>
          <w:docGrid w:linePitch="381"/>
        </w:sectPr>
      </w:pPr>
    </w:p>
    <w:p w:rsidR="001A5F0B" w:rsidRPr="002172A1" w:rsidRDefault="001A5F0B" w:rsidP="001A5F0B">
      <w:pPr>
        <w:jc w:val="center"/>
      </w:pPr>
      <w:r w:rsidRPr="002172A1">
        <w:lastRenderedPageBreak/>
        <w:t>4.  Обоснование ресурсного обеспечения муниципальной программы</w:t>
      </w:r>
    </w:p>
    <w:p w:rsidR="001A5F0B" w:rsidRPr="0053414B" w:rsidRDefault="001A5F0B" w:rsidP="001A5F0B">
      <w:pPr>
        <w:jc w:val="center"/>
      </w:pPr>
    </w:p>
    <w:p w:rsidR="001A5F0B" w:rsidRPr="00251AA9" w:rsidRDefault="001A5F0B" w:rsidP="002172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AA9">
        <w:rPr>
          <w:rFonts w:ascii="Times New Roman" w:hAnsi="Times New Roman" w:cs="Times New Roman"/>
          <w:sz w:val="28"/>
          <w:szCs w:val="28"/>
        </w:rPr>
        <w:t xml:space="preserve">Общий объем </w:t>
      </w:r>
      <w:proofErr w:type="gramStart"/>
      <w:r w:rsidRPr="00251AA9">
        <w:rPr>
          <w:rFonts w:ascii="Times New Roman" w:hAnsi="Times New Roman" w:cs="Times New Roman"/>
          <w:sz w:val="28"/>
          <w:szCs w:val="28"/>
        </w:rPr>
        <w:t>финансирования  Программы</w:t>
      </w:r>
      <w:proofErr w:type="gramEnd"/>
      <w:r w:rsidRPr="00251AA9">
        <w:rPr>
          <w:rFonts w:ascii="Times New Roman" w:hAnsi="Times New Roman" w:cs="Times New Roman"/>
          <w:sz w:val="28"/>
          <w:szCs w:val="28"/>
        </w:rPr>
        <w:t xml:space="preserve"> из средств  бюджета </w:t>
      </w:r>
      <w:r w:rsidR="00D467E9">
        <w:rPr>
          <w:rFonts w:ascii="Times New Roman" w:hAnsi="Times New Roman" w:cs="Times New Roman"/>
          <w:sz w:val="28"/>
          <w:szCs w:val="28"/>
        </w:rPr>
        <w:t>Незамаевского</w:t>
      </w:r>
      <w:r w:rsidRPr="00251A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467E9">
        <w:rPr>
          <w:rFonts w:ascii="Times New Roman" w:hAnsi="Times New Roman" w:cs="Times New Roman"/>
          <w:sz w:val="28"/>
          <w:szCs w:val="28"/>
        </w:rPr>
        <w:t>Павловского</w:t>
      </w:r>
      <w:r w:rsidRPr="00251AA9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9D4971">
        <w:rPr>
          <w:rFonts w:ascii="Times New Roman" w:hAnsi="Times New Roman" w:cs="Times New Roman"/>
          <w:sz w:val="28"/>
          <w:szCs w:val="28"/>
        </w:rPr>
        <w:t>4</w:t>
      </w:r>
      <w:r w:rsidR="002172A1">
        <w:rPr>
          <w:rFonts w:ascii="Times New Roman" w:hAnsi="Times New Roman" w:cs="Times New Roman"/>
          <w:sz w:val="28"/>
          <w:szCs w:val="28"/>
        </w:rPr>
        <w:t xml:space="preserve"> </w:t>
      </w:r>
      <w:r w:rsidRPr="00251AA9">
        <w:rPr>
          <w:rFonts w:ascii="Times New Roman" w:hAnsi="Times New Roman" w:cs="Times New Roman"/>
          <w:sz w:val="28"/>
          <w:szCs w:val="28"/>
        </w:rPr>
        <w:t>го</w:t>
      </w:r>
      <w:r w:rsidR="002172A1">
        <w:rPr>
          <w:rFonts w:ascii="Times New Roman" w:hAnsi="Times New Roman" w:cs="Times New Roman"/>
          <w:sz w:val="28"/>
          <w:szCs w:val="28"/>
        </w:rPr>
        <w:t xml:space="preserve">д </w:t>
      </w:r>
      <w:r w:rsidRPr="00251AA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172A1">
        <w:rPr>
          <w:rFonts w:ascii="Times New Roman" w:hAnsi="Times New Roman" w:cs="Times New Roman"/>
          <w:sz w:val="28"/>
          <w:szCs w:val="28"/>
        </w:rPr>
        <w:t>350,0 тысяч рублей.</w:t>
      </w:r>
    </w:p>
    <w:p w:rsidR="001A5F0B" w:rsidRPr="00251AA9" w:rsidRDefault="001A5F0B" w:rsidP="001A5F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4734028"/>
      <w:r w:rsidRPr="00251AA9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</w:t>
      </w:r>
      <w:proofErr w:type="gramStart"/>
      <w:r w:rsidRPr="00251AA9">
        <w:rPr>
          <w:rFonts w:ascii="Times New Roman" w:hAnsi="Times New Roman" w:cs="Times New Roman"/>
          <w:sz w:val="28"/>
          <w:szCs w:val="28"/>
        </w:rPr>
        <w:t>возможностей  бюджета</w:t>
      </w:r>
      <w:proofErr w:type="gramEnd"/>
      <w:r w:rsidRPr="00251AA9">
        <w:rPr>
          <w:rFonts w:ascii="Times New Roman" w:hAnsi="Times New Roman" w:cs="Times New Roman"/>
          <w:sz w:val="28"/>
          <w:szCs w:val="28"/>
        </w:rPr>
        <w:t xml:space="preserve"> </w:t>
      </w:r>
      <w:r w:rsidR="00D467E9">
        <w:rPr>
          <w:rFonts w:ascii="Times New Roman" w:hAnsi="Times New Roman" w:cs="Times New Roman"/>
          <w:sz w:val="28"/>
          <w:szCs w:val="28"/>
        </w:rPr>
        <w:t>Незамаевского</w:t>
      </w:r>
      <w:r w:rsidRPr="00251A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467E9">
        <w:rPr>
          <w:rFonts w:ascii="Times New Roman" w:hAnsi="Times New Roman" w:cs="Times New Roman"/>
          <w:sz w:val="28"/>
          <w:szCs w:val="28"/>
        </w:rPr>
        <w:t>Павловского</w:t>
      </w:r>
      <w:r w:rsidRPr="00251AA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A5F0B" w:rsidRPr="00251AA9" w:rsidRDefault="001A5F0B" w:rsidP="000311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AA9">
        <w:rPr>
          <w:rFonts w:ascii="Times New Roman" w:hAnsi="Times New Roman" w:cs="Times New Roman"/>
          <w:sz w:val="28"/>
          <w:szCs w:val="28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bookmarkEnd w:id="1"/>
    <w:p w:rsidR="00031128" w:rsidRDefault="00031128" w:rsidP="000311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1128" w:rsidRDefault="00031128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031128" w:rsidSect="00E37193">
          <w:pgSz w:w="11906" w:h="16838"/>
          <w:pgMar w:top="567" w:right="567" w:bottom="567" w:left="1701" w:header="709" w:footer="709" w:gutter="0"/>
          <w:cols w:space="708"/>
          <w:rtlGutter/>
          <w:docGrid w:linePitch="360"/>
        </w:sectPr>
      </w:pPr>
    </w:p>
    <w:p w:rsidR="00031128" w:rsidRPr="002172A1" w:rsidRDefault="00031128" w:rsidP="00031128">
      <w:pPr>
        <w:widowControl w:val="0"/>
        <w:autoSpaceDE w:val="0"/>
        <w:autoSpaceDN w:val="0"/>
        <w:adjustRightInd w:val="0"/>
        <w:jc w:val="center"/>
        <w:rPr>
          <w:bCs/>
        </w:rPr>
      </w:pPr>
      <w:proofErr w:type="gramStart"/>
      <w:r w:rsidRPr="002172A1">
        <w:rPr>
          <w:bCs/>
        </w:rPr>
        <w:lastRenderedPageBreak/>
        <w:t>ОБОСНОВАНИЕ  РЕСУРСНОГО</w:t>
      </w:r>
      <w:proofErr w:type="gramEnd"/>
      <w:r w:rsidRPr="002172A1">
        <w:rPr>
          <w:bCs/>
        </w:rPr>
        <w:t xml:space="preserve">  ОБЕСПЕЧЕНИЯ </w:t>
      </w:r>
    </w:p>
    <w:p w:rsidR="00031128" w:rsidRPr="002172A1" w:rsidRDefault="00031128" w:rsidP="0003112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172A1">
        <w:rPr>
          <w:bCs/>
        </w:rPr>
        <w:t xml:space="preserve"> </w:t>
      </w:r>
      <w:proofErr w:type="gramStart"/>
      <w:r w:rsidRPr="002172A1">
        <w:rPr>
          <w:bCs/>
        </w:rPr>
        <w:t>МУНИЦИПАЛЬНОЙ  ПРОГРАММЫ</w:t>
      </w:r>
      <w:proofErr w:type="gramEnd"/>
    </w:p>
    <w:p w:rsidR="009D582C" w:rsidRPr="002172A1" w:rsidRDefault="00031128" w:rsidP="0003112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2A1">
        <w:rPr>
          <w:rFonts w:ascii="Times New Roman" w:hAnsi="Times New Roman" w:cs="Times New Roman"/>
          <w:bCs/>
          <w:sz w:val="28"/>
          <w:szCs w:val="28"/>
        </w:rPr>
        <w:t xml:space="preserve">«Развитие жилищно-коммунального </w:t>
      </w:r>
      <w:proofErr w:type="gramStart"/>
      <w:r w:rsidRPr="002172A1">
        <w:rPr>
          <w:rFonts w:ascii="Times New Roman" w:hAnsi="Times New Roman" w:cs="Times New Roman"/>
          <w:bCs/>
          <w:sz w:val="28"/>
          <w:szCs w:val="28"/>
        </w:rPr>
        <w:t xml:space="preserve">хозяйства </w:t>
      </w:r>
      <w:r w:rsidRPr="002172A1">
        <w:rPr>
          <w:rFonts w:ascii="Times New Roman" w:hAnsi="Times New Roman" w:cs="Times New Roman"/>
          <w:bCs/>
          <w:sz w:val="28"/>
        </w:rPr>
        <w:t xml:space="preserve"> </w:t>
      </w:r>
      <w:r w:rsidR="00D467E9" w:rsidRPr="002172A1">
        <w:rPr>
          <w:rFonts w:ascii="Times New Roman" w:hAnsi="Times New Roman" w:cs="Times New Roman"/>
          <w:bCs/>
          <w:sz w:val="28"/>
        </w:rPr>
        <w:t>Незамаевского</w:t>
      </w:r>
      <w:proofErr w:type="gramEnd"/>
      <w:r w:rsidRPr="002172A1">
        <w:rPr>
          <w:rFonts w:ascii="Times New Roman" w:hAnsi="Times New Roman" w:cs="Times New Roman"/>
          <w:bCs/>
          <w:sz w:val="28"/>
        </w:rPr>
        <w:t xml:space="preserve"> </w:t>
      </w:r>
      <w:r w:rsidRPr="002172A1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72663" w:rsidRPr="002172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7E9" w:rsidRPr="002172A1">
        <w:rPr>
          <w:rFonts w:ascii="Times New Roman" w:hAnsi="Times New Roman" w:cs="Times New Roman"/>
          <w:bCs/>
          <w:sz w:val="28"/>
          <w:szCs w:val="28"/>
        </w:rPr>
        <w:t>Павловского</w:t>
      </w:r>
      <w:r w:rsidR="00372663" w:rsidRPr="002172A1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2172A1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6E5D4C" w:rsidRPr="00031128" w:rsidRDefault="006E5D4C" w:rsidP="0003112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56" w:type="dxa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7"/>
        <w:gridCol w:w="2409"/>
        <w:gridCol w:w="993"/>
        <w:gridCol w:w="850"/>
        <w:gridCol w:w="992"/>
        <w:gridCol w:w="851"/>
        <w:gridCol w:w="992"/>
        <w:gridCol w:w="992"/>
      </w:tblGrid>
      <w:tr w:rsidR="00031128" w:rsidTr="00031128">
        <w:trPr>
          <w:trHeight w:val="276"/>
        </w:trPr>
        <w:tc>
          <w:tcPr>
            <w:tcW w:w="6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28" w:rsidRPr="00EC66DA" w:rsidRDefault="00031128" w:rsidP="0027390B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  <w:p w:rsidR="00031128" w:rsidRPr="00EC66DA" w:rsidRDefault="00031128" w:rsidP="0027390B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и ее подпрограмм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28" w:rsidRPr="00EC66DA" w:rsidRDefault="00031128" w:rsidP="0027390B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 xml:space="preserve">Объем финансирования </w:t>
            </w:r>
            <w:proofErr w:type="gramStart"/>
            <w:r w:rsidRPr="00EC66DA">
              <w:rPr>
                <w:sz w:val="24"/>
                <w:szCs w:val="24"/>
              </w:rPr>
              <w:t>всего,  тыс.</w:t>
            </w:r>
            <w:proofErr w:type="gramEnd"/>
            <w:r w:rsidRPr="00EC66D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8" w:rsidRPr="00EC66DA" w:rsidRDefault="00031128" w:rsidP="0027390B">
            <w:pPr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 xml:space="preserve">           в том числе:</w:t>
            </w:r>
          </w:p>
        </w:tc>
      </w:tr>
      <w:tr w:rsidR="00031128" w:rsidTr="000311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28" w:rsidRPr="00EC66DA" w:rsidRDefault="00031128" w:rsidP="002739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28" w:rsidRPr="00EC66DA" w:rsidRDefault="00031128" w:rsidP="0027390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28" w:rsidRPr="00EC66DA" w:rsidRDefault="00031128" w:rsidP="00372663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20</w:t>
            </w:r>
            <w:r w:rsidR="00372663">
              <w:rPr>
                <w:sz w:val="24"/>
                <w:szCs w:val="24"/>
              </w:rPr>
              <w:t>24</w:t>
            </w:r>
            <w:r w:rsidRPr="00EC66D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28" w:rsidRPr="00EC66DA" w:rsidRDefault="00031128" w:rsidP="0027390B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20</w:t>
            </w:r>
            <w:r w:rsidR="00372663">
              <w:rPr>
                <w:sz w:val="24"/>
                <w:szCs w:val="24"/>
              </w:rPr>
              <w:t>25</w:t>
            </w:r>
          </w:p>
          <w:p w:rsidR="00031128" w:rsidRPr="00EC66DA" w:rsidRDefault="00031128" w:rsidP="0027390B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28" w:rsidRPr="00EC66DA" w:rsidRDefault="00031128" w:rsidP="00372663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202</w:t>
            </w:r>
            <w:r w:rsidR="00372663">
              <w:rPr>
                <w:sz w:val="24"/>
                <w:szCs w:val="24"/>
              </w:rPr>
              <w:t>6</w:t>
            </w:r>
            <w:r w:rsidRPr="00EC66D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28" w:rsidRPr="00EC66DA" w:rsidRDefault="00031128" w:rsidP="0027390B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202</w:t>
            </w:r>
            <w:r w:rsidR="00372663">
              <w:rPr>
                <w:sz w:val="24"/>
                <w:szCs w:val="24"/>
              </w:rPr>
              <w:t>7</w:t>
            </w:r>
          </w:p>
          <w:p w:rsidR="00031128" w:rsidRPr="00EC66DA" w:rsidRDefault="00031128" w:rsidP="0027390B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28" w:rsidRPr="00EC66DA" w:rsidRDefault="00031128" w:rsidP="00372663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202</w:t>
            </w:r>
            <w:r w:rsidR="00372663">
              <w:rPr>
                <w:sz w:val="24"/>
                <w:szCs w:val="24"/>
              </w:rPr>
              <w:t>8</w:t>
            </w:r>
            <w:r w:rsidRPr="00EC66D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28" w:rsidRPr="00EC66DA" w:rsidRDefault="00031128" w:rsidP="0027390B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202</w:t>
            </w:r>
            <w:r w:rsidR="00372663">
              <w:rPr>
                <w:sz w:val="24"/>
                <w:szCs w:val="24"/>
              </w:rPr>
              <w:t>9</w:t>
            </w:r>
          </w:p>
          <w:p w:rsidR="00031128" w:rsidRPr="00EC66DA" w:rsidRDefault="00031128" w:rsidP="0027390B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год</w:t>
            </w:r>
          </w:p>
        </w:tc>
      </w:tr>
      <w:tr w:rsidR="000E33D7" w:rsidTr="000E33D7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EC66DA" w:rsidRDefault="000E33D7" w:rsidP="002172A1">
            <w:pPr>
              <w:tabs>
                <w:tab w:val="left" w:pos="6990"/>
              </w:tabs>
              <w:rPr>
                <w:bCs/>
              </w:rPr>
            </w:pPr>
            <w:r w:rsidRPr="00EC66DA">
              <w:t xml:space="preserve">Муниципальная программа </w:t>
            </w:r>
            <w:r w:rsidRPr="00EC66DA">
              <w:rPr>
                <w:bCs/>
                <w:lang w:eastAsia="ru-RU"/>
              </w:rPr>
              <w:t xml:space="preserve">«Развитие жилищно-коммунального </w:t>
            </w:r>
            <w:proofErr w:type="gramStart"/>
            <w:r w:rsidRPr="00EC66DA">
              <w:rPr>
                <w:bCs/>
                <w:lang w:eastAsia="ru-RU"/>
              </w:rPr>
              <w:t xml:space="preserve">хозяйства </w:t>
            </w:r>
            <w:r w:rsidRPr="00EC66DA">
              <w:rPr>
                <w:bCs/>
              </w:rPr>
              <w:t xml:space="preserve"> </w:t>
            </w:r>
            <w:r w:rsidR="00D467E9">
              <w:rPr>
                <w:bCs/>
              </w:rPr>
              <w:t>Незамаевского</w:t>
            </w:r>
            <w:proofErr w:type="gramEnd"/>
            <w:r w:rsidRPr="00EC66DA">
              <w:rPr>
                <w:bCs/>
              </w:rPr>
              <w:t xml:space="preserve"> </w:t>
            </w:r>
            <w:r w:rsidRPr="00EC66DA">
              <w:rPr>
                <w:bCs/>
                <w:lang w:eastAsia="ru-RU"/>
              </w:rPr>
              <w:t>сельского поселения</w:t>
            </w:r>
            <w:r>
              <w:rPr>
                <w:bCs/>
                <w:lang w:eastAsia="ru-RU"/>
              </w:rPr>
              <w:t xml:space="preserve"> </w:t>
            </w:r>
            <w:r w:rsidR="00D467E9">
              <w:rPr>
                <w:bCs/>
                <w:lang w:eastAsia="ru-RU"/>
              </w:rPr>
              <w:t>Павловского</w:t>
            </w:r>
            <w:r>
              <w:rPr>
                <w:bCs/>
                <w:lang w:eastAsia="ru-RU"/>
              </w:rPr>
              <w:t xml:space="preserve"> района</w:t>
            </w:r>
            <w:r w:rsidRPr="00EC66DA">
              <w:rPr>
                <w:bCs/>
                <w:lang w:eastAsia="ru-RU"/>
              </w:rPr>
              <w:t>»</w:t>
            </w:r>
            <w:r w:rsidR="005739FD">
              <w:rPr>
                <w:bCs/>
              </w:rPr>
              <w:t>, в</w:t>
            </w:r>
            <w:r w:rsidRPr="00EC66DA">
              <w:rPr>
                <w:bCs/>
              </w:rPr>
              <w:t>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24E99" w:rsidRDefault="002172A1" w:rsidP="000E33D7">
            <w:pPr>
              <w:jc w:val="center"/>
              <w:rPr>
                <w:color w:val="000000"/>
                <w:sz w:val="24"/>
                <w:szCs w:val="24"/>
              </w:rPr>
            </w:pPr>
            <w:r w:rsidRPr="00B24E99">
              <w:rPr>
                <w:color w:val="000000"/>
                <w:sz w:val="24"/>
                <w:szCs w:val="24"/>
              </w:rPr>
              <w:t>350</w:t>
            </w:r>
            <w:r w:rsidR="000E33D7" w:rsidRPr="00B24E9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A7F4F" w:rsidRDefault="002172A1" w:rsidP="000E33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BA7F4F" w:rsidRDefault="002172A1" w:rsidP="000E33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A7F4F" w:rsidRDefault="002172A1" w:rsidP="000E33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BA7F4F" w:rsidRDefault="002172A1" w:rsidP="000E33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A7F4F" w:rsidRDefault="002172A1" w:rsidP="000E33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BA7F4F" w:rsidRDefault="002172A1" w:rsidP="000E33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33D7" w:rsidTr="00031128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0E33D7" w:rsidRDefault="000E33D7" w:rsidP="0027390B">
            <w:r w:rsidRPr="000E33D7">
              <w:t>в том числе:</w:t>
            </w:r>
          </w:p>
          <w:p w:rsidR="000E33D7" w:rsidRPr="000E33D7" w:rsidRDefault="000E33D7" w:rsidP="0027390B">
            <w:pPr>
              <w:autoSpaceDE w:val="0"/>
              <w:autoSpaceDN w:val="0"/>
              <w:adjustRightInd w:val="0"/>
            </w:pPr>
            <w:r w:rsidRPr="000E33D7">
              <w:rPr>
                <w:lang w:eastAsia="ru-RU"/>
              </w:rPr>
              <w:t>Содержание и ремонт системы водоснабжения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24E99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E9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172A1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33D7" w:rsidTr="00031128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D7" w:rsidRPr="000E33D7" w:rsidRDefault="000E33D7" w:rsidP="002739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33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материалов, запасных частей, комплектующих, механизмов и изделий для обслуживания и ремонта автотракторной 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24E99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E9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33D7" w:rsidTr="00031128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D7" w:rsidRPr="000E33D7" w:rsidRDefault="000E33D7" w:rsidP="002739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33D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для возмещения недополученных доходов и части затрат организациям жилищно-коммунального хозяйства в связи с реализацией населению коммунальных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24E99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E99">
              <w:rPr>
                <w:rFonts w:ascii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31128" w:rsidRDefault="00031128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031128" w:rsidSect="00031128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9D4971" w:rsidRPr="00251AA9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F0B" w:rsidRPr="00432BFF" w:rsidRDefault="001A5F0B" w:rsidP="001A5F0B">
      <w:pPr>
        <w:pStyle w:val="ConsPlusNonformat"/>
        <w:ind w:firstLine="9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2BFF">
        <w:rPr>
          <w:rFonts w:ascii="Times New Roman" w:hAnsi="Times New Roman" w:cs="Times New Roman"/>
          <w:bCs/>
          <w:sz w:val="28"/>
          <w:szCs w:val="28"/>
        </w:rPr>
        <w:t>5. Прогноз сводных показателей муниципальных заданий по этапам реализации муниципальной программы</w:t>
      </w:r>
    </w:p>
    <w:p w:rsidR="001A5F0B" w:rsidRPr="00432BFF" w:rsidRDefault="001A5F0B" w:rsidP="001A5F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5F0B" w:rsidRPr="00251AA9" w:rsidRDefault="001A5F0B" w:rsidP="00DF3C82">
      <w:pPr>
        <w:ind w:firstLine="709"/>
        <w:jc w:val="both"/>
      </w:pPr>
      <w:r w:rsidRPr="00251AA9">
        <w:t>Муниципальной программой не предусмотрено оказание</w:t>
      </w:r>
      <w:r w:rsidR="00DF3C82">
        <w:t xml:space="preserve"> </w:t>
      </w:r>
      <w:r w:rsidRPr="00251AA9">
        <w:t xml:space="preserve">муниципальных услуг (выполнение работ) муниципальными учреждениями </w:t>
      </w:r>
      <w:r w:rsidR="00D467E9">
        <w:t>Незамаевского</w:t>
      </w:r>
      <w:r w:rsidRPr="00251AA9">
        <w:t xml:space="preserve"> сельского поселения.</w:t>
      </w:r>
    </w:p>
    <w:p w:rsidR="001A5F0B" w:rsidRPr="00251AA9" w:rsidRDefault="001A5F0B" w:rsidP="001A5F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5F0B" w:rsidRPr="00432BFF" w:rsidRDefault="001A5F0B" w:rsidP="0003112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32BFF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Pr="00432B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Методика оценки эффективности реализации</w:t>
      </w:r>
      <w:r w:rsidR="00031128" w:rsidRPr="00432B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432B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муниципальной программы</w:t>
      </w:r>
    </w:p>
    <w:p w:rsidR="001A5F0B" w:rsidRPr="0053414B" w:rsidRDefault="001A5F0B" w:rsidP="001A5F0B">
      <w:pPr>
        <w:ind w:firstLine="705"/>
      </w:pPr>
    </w:p>
    <w:p w:rsidR="001332AA" w:rsidRDefault="001332AA" w:rsidP="001332AA">
      <w:pPr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Оценка эффективности реализации настоящей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муниципального образования.</w:t>
      </w:r>
    </w:p>
    <w:p w:rsidR="001A5F0B" w:rsidRPr="00251AA9" w:rsidRDefault="001A5F0B" w:rsidP="001A5F0B">
      <w:pPr>
        <w:tabs>
          <w:tab w:val="left" w:pos="1134"/>
        </w:tabs>
      </w:pPr>
    </w:p>
    <w:p w:rsidR="001A5F0B" w:rsidRPr="00432BFF" w:rsidRDefault="001A5F0B" w:rsidP="001A5F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BFF">
        <w:rPr>
          <w:rFonts w:ascii="Times New Roman" w:hAnsi="Times New Roman" w:cs="Times New Roman"/>
          <w:sz w:val="28"/>
          <w:szCs w:val="28"/>
        </w:rPr>
        <w:t>7. Механизм реализации программы и контроль за ее выполнением</w:t>
      </w:r>
    </w:p>
    <w:p w:rsidR="001A5F0B" w:rsidRPr="00251AA9" w:rsidRDefault="001A5F0B" w:rsidP="001A5F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F0B" w:rsidRPr="00251AA9" w:rsidRDefault="001A5F0B" w:rsidP="00337ABF">
      <w:pPr>
        <w:ind w:firstLine="709"/>
        <w:jc w:val="both"/>
      </w:pPr>
      <w:r w:rsidRPr="00251AA9">
        <w:t xml:space="preserve">Текущее управление муниципальной программой осуществляет координатор муниципальной программы – администрация </w:t>
      </w:r>
      <w:r w:rsidR="00D467E9">
        <w:t>Незамаевского</w:t>
      </w:r>
      <w:r w:rsidRPr="00251AA9">
        <w:t xml:space="preserve"> сельского поселения </w:t>
      </w:r>
      <w:r w:rsidR="00D467E9">
        <w:t>Павловского</w:t>
      </w:r>
      <w:r w:rsidRPr="00251AA9">
        <w:t xml:space="preserve"> района, который:</w:t>
      </w:r>
    </w:p>
    <w:p w:rsidR="001A5F0B" w:rsidRPr="00251AA9" w:rsidRDefault="001A5F0B" w:rsidP="00337ABF">
      <w:pPr>
        <w:ind w:firstLine="709"/>
        <w:jc w:val="both"/>
      </w:pPr>
      <w:r w:rsidRPr="00251AA9">
        <w:t>1) обеспечивает разработку муниципальной программы, ее согласование с участниками муниципальной программы;</w:t>
      </w:r>
    </w:p>
    <w:p w:rsidR="001A5F0B" w:rsidRPr="00251AA9" w:rsidRDefault="001A5F0B" w:rsidP="00337ABF">
      <w:pPr>
        <w:ind w:firstLine="709"/>
        <w:jc w:val="both"/>
      </w:pPr>
      <w:r w:rsidRPr="00251AA9">
        <w:t xml:space="preserve">2) формирует структуру муниципальной программы и перечень участников муниципальной программы; </w:t>
      </w:r>
    </w:p>
    <w:p w:rsidR="001A5F0B" w:rsidRPr="00251AA9" w:rsidRDefault="001A5F0B" w:rsidP="00337ABF">
      <w:pPr>
        <w:ind w:firstLine="709"/>
        <w:jc w:val="both"/>
      </w:pPr>
      <w:r w:rsidRPr="00251AA9">
        <w:t>3) организует реализацию муниципальной программы, координацию деятельности участников муниципальной программы;</w:t>
      </w:r>
    </w:p>
    <w:p w:rsidR="001A5F0B" w:rsidRPr="00251AA9" w:rsidRDefault="001A5F0B" w:rsidP="00337ABF">
      <w:pPr>
        <w:ind w:firstLine="709"/>
        <w:jc w:val="both"/>
      </w:pPr>
      <w:r w:rsidRPr="00251AA9">
        <w:t>4) принимает решение о необходимости внесения в установленном порядке изменений в муниципальную программу;</w:t>
      </w:r>
    </w:p>
    <w:p w:rsidR="001A5F0B" w:rsidRPr="00251AA9" w:rsidRDefault="001A5F0B" w:rsidP="00337ABF">
      <w:pPr>
        <w:ind w:firstLine="709"/>
        <w:jc w:val="both"/>
      </w:pPr>
      <w:r w:rsidRPr="00251AA9">
        <w:t>5) несет ответственность за достижение целевых показателей муниципальной программы;</w:t>
      </w:r>
    </w:p>
    <w:p w:rsidR="001A5F0B" w:rsidRPr="00251AA9" w:rsidRDefault="001A5F0B" w:rsidP="00337ABF">
      <w:pPr>
        <w:ind w:firstLine="709"/>
        <w:jc w:val="both"/>
      </w:pPr>
      <w:r w:rsidRPr="00251AA9">
        <w:t xml:space="preserve">6)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:rsidR="001A5F0B" w:rsidRPr="00251AA9" w:rsidRDefault="001A5F0B" w:rsidP="00337ABF">
      <w:pPr>
        <w:ind w:firstLine="709"/>
        <w:jc w:val="both"/>
      </w:pPr>
      <w:r w:rsidRPr="00251AA9">
        <w:t xml:space="preserve">7)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 </w:t>
      </w:r>
    </w:p>
    <w:p w:rsidR="001A5F0B" w:rsidRPr="00251AA9" w:rsidRDefault="001A5F0B" w:rsidP="00337ABF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1205"/>
        </w:tabs>
        <w:suppressAutoHyphens w:val="0"/>
        <w:autoSpaceDE w:val="0"/>
        <w:autoSpaceDN w:val="0"/>
        <w:adjustRightInd w:val="0"/>
        <w:ind w:left="0" w:firstLine="700"/>
        <w:jc w:val="both"/>
      </w:pPr>
      <w:r w:rsidRPr="00251AA9">
        <w:rPr>
          <w:spacing w:val="-6"/>
        </w:rPr>
        <w:t xml:space="preserve">осуществляет координацию деятельности </w:t>
      </w:r>
      <w:r w:rsidRPr="00251AA9">
        <w:rPr>
          <w:spacing w:val="-9"/>
        </w:rPr>
        <w:t>исполнителей мероприятий программы и других получателей бюджетных средств в части обеспечения целе</w:t>
      </w:r>
      <w:r w:rsidRPr="00251AA9">
        <w:rPr>
          <w:spacing w:val="-8"/>
        </w:rPr>
        <w:t>вого и эффективного использования бюджетных средств, выделенных на реали</w:t>
      </w:r>
      <w:r w:rsidRPr="00251AA9">
        <w:rPr>
          <w:spacing w:val="-8"/>
        </w:rPr>
        <w:softHyphen/>
      </w:r>
      <w:r w:rsidRPr="00251AA9">
        <w:t>зацию программы;</w:t>
      </w:r>
    </w:p>
    <w:p w:rsidR="001A5F0B" w:rsidRPr="00251AA9" w:rsidRDefault="001A5F0B" w:rsidP="00337ABF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1205"/>
        </w:tabs>
        <w:suppressAutoHyphens w:val="0"/>
        <w:autoSpaceDE w:val="0"/>
        <w:autoSpaceDN w:val="0"/>
        <w:adjustRightInd w:val="0"/>
        <w:ind w:left="0" w:firstLine="700"/>
        <w:jc w:val="both"/>
      </w:pPr>
      <w:r w:rsidRPr="00251AA9">
        <w:rPr>
          <w:spacing w:val="-7"/>
        </w:rPr>
        <w:t xml:space="preserve">с учетом выделяемых на реализацию программы финансовых средств </w:t>
      </w:r>
      <w:r w:rsidRPr="00251AA9">
        <w:rPr>
          <w:spacing w:val="-9"/>
        </w:rPr>
        <w:t>по мере необходимости в установленном порядке принимает меры по уточнению</w:t>
      </w:r>
      <w:r w:rsidRPr="00251AA9">
        <w:t xml:space="preserve"> </w:t>
      </w:r>
      <w:r w:rsidRPr="00251AA9">
        <w:rPr>
          <w:spacing w:val="-1"/>
        </w:rPr>
        <w:t xml:space="preserve">затрат </w:t>
      </w:r>
      <w:r w:rsidRPr="00251AA9">
        <w:rPr>
          <w:spacing w:val="-1"/>
        </w:rPr>
        <w:lastRenderedPageBreak/>
        <w:t>по программным мероприятиям, механизму реализации программы со</w:t>
      </w:r>
      <w:r w:rsidRPr="00251AA9">
        <w:t>ставу исполнителей мероприятий программы;</w:t>
      </w:r>
    </w:p>
    <w:p w:rsidR="001A5F0B" w:rsidRPr="00251AA9" w:rsidRDefault="001A5F0B" w:rsidP="00337ABF">
      <w:pPr>
        <w:widowControl w:val="0"/>
        <w:numPr>
          <w:ilvl w:val="0"/>
          <w:numId w:val="10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340"/>
        <w:jc w:val="both"/>
      </w:pPr>
      <w:r w:rsidRPr="00251AA9">
        <w:rPr>
          <w:spacing w:val="-7"/>
        </w:rPr>
        <w:t>осуществляет подготовку предложений по изменению программы;</w:t>
      </w:r>
    </w:p>
    <w:p w:rsidR="001A5F0B" w:rsidRPr="00251AA9" w:rsidRDefault="001A5F0B" w:rsidP="00337ABF">
      <w:pPr>
        <w:shd w:val="clear" w:color="auto" w:fill="FFFFFF"/>
        <w:tabs>
          <w:tab w:val="left" w:pos="700"/>
          <w:tab w:val="left" w:pos="1224"/>
        </w:tabs>
        <w:ind w:firstLine="709"/>
        <w:jc w:val="both"/>
      </w:pPr>
      <w:r w:rsidRPr="00251AA9">
        <w:rPr>
          <w:spacing w:val="-8"/>
        </w:rPr>
        <w:t>11) разрабатывает в пределах своих полномочий проекты муниципальных   правовых актов, необходимых для выполнения программы;</w:t>
      </w:r>
    </w:p>
    <w:p w:rsidR="001A5F0B" w:rsidRPr="00251AA9" w:rsidRDefault="001A5F0B" w:rsidP="00337ABF">
      <w:pPr>
        <w:widowControl w:val="0"/>
        <w:numPr>
          <w:ilvl w:val="0"/>
          <w:numId w:val="11"/>
        </w:numPr>
        <w:shd w:val="clear" w:color="auto" w:fill="FFFFFF"/>
        <w:tabs>
          <w:tab w:val="clear" w:pos="1035"/>
          <w:tab w:val="num" w:pos="0"/>
          <w:tab w:val="left" w:pos="1224"/>
        </w:tabs>
        <w:suppressAutoHyphens w:val="0"/>
        <w:autoSpaceDE w:val="0"/>
        <w:autoSpaceDN w:val="0"/>
        <w:adjustRightInd w:val="0"/>
        <w:ind w:left="0" w:firstLine="700"/>
        <w:jc w:val="both"/>
        <w:rPr>
          <w:spacing w:val="-8"/>
        </w:rPr>
      </w:pPr>
      <w:r w:rsidRPr="00251AA9">
        <w:rPr>
          <w:spacing w:val="-8"/>
        </w:rPr>
        <w:t>организует представление требуемой отчетности по исполнению программы;</w:t>
      </w:r>
    </w:p>
    <w:p w:rsidR="001A5F0B" w:rsidRPr="00251AA9" w:rsidRDefault="001A5F0B" w:rsidP="00337ABF">
      <w:pPr>
        <w:widowControl w:val="0"/>
        <w:numPr>
          <w:ilvl w:val="0"/>
          <w:numId w:val="11"/>
        </w:numPr>
        <w:shd w:val="clear" w:color="auto" w:fill="FFFFFF"/>
        <w:tabs>
          <w:tab w:val="clear" w:pos="1035"/>
          <w:tab w:val="left" w:pos="0"/>
        </w:tabs>
        <w:suppressAutoHyphens w:val="0"/>
        <w:autoSpaceDE w:val="0"/>
        <w:autoSpaceDN w:val="0"/>
        <w:adjustRightInd w:val="0"/>
        <w:ind w:left="0" w:firstLine="700"/>
        <w:jc w:val="both"/>
        <w:rPr>
          <w:spacing w:val="-8"/>
        </w:rPr>
      </w:pPr>
      <w:r w:rsidRPr="00251AA9">
        <w:rPr>
          <w:spacing w:val="-8"/>
        </w:rPr>
        <w:t>участвует (если предусмотрено в программе) в привлечении средств</w:t>
      </w:r>
      <w:r w:rsidRPr="00251AA9">
        <w:rPr>
          <w:spacing w:val="-8"/>
        </w:rPr>
        <w:br/>
        <w:t>федерального, краевого бюджетов, иных средств для выполнения мероприятий программы;</w:t>
      </w:r>
    </w:p>
    <w:p w:rsidR="001A5F0B" w:rsidRPr="00251AA9" w:rsidRDefault="001A5F0B" w:rsidP="00337ABF">
      <w:pPr>
        <w:widowControl w:val="0"/>
        <w:numPr>
          <w:ilvl w:val="0"/>
          <w:numId w:val="11"/>
        </w:numPr>
        <w:shd w:val="clear" w:color="auto" w:fill="FFFFFF"/>
        <w:tabs>
          <w:tab w:val="clear" w:pos="1035"/>
          <w:tab w:val="left" w:pos="1224"/>
        </w:tabs>
        <w:suppressAutoHyphens w:val="0"/>
        <w:autoSpaceDE w:val="0"/>
        <w:autoSpaceDN w:val="0"/>
        <w:adjustRightInd w:val="0"/>
        <w:ind w:left="0" w:firstLine="675"/>
        <w:jc w:val="both"/>
        <w:rPr>
          <w:spacing w:val="-8"/>
        </w:rPr>
      </w:pPr>
      <w:r w:rsidRPr="00251AA9">
        <w:rPr>
          <w:spacing w:val="-8"/>
        </w:rPr>
        <w:tab/>
        <w:t xml:space="preserve">готовит ежегодно, до 1-го </w:t>
      </w:r>
      <w:r w:rsidR="001332AA">
        <w:rPr>
          <w:spacing w:val="-8"/>
        </w:rPr>
        <w:t>апреля</w:t>
      </w:r>
      <w:r w:rsidRPr="00251AA9">
        <w:rPr>
          <w:spacing w:val="-8"/>
        </w:rPr>
        <w:t xml:space="preserve"> года, следующего за отчетным доклад о ходе реализации муниципальной программы;</w:t>
      </w:r>
    </w:p>
    <w:p w:rsidR="001A5F0B" w:rsidRPr="00251AA9" w:rsidRDefault="001A5F0B" w:rsidP="00337ABF">
      <w:pPr>
        <w:widowControl w:val="0"/>
        <w:numPr>
          <w:ilvl w:val="0"/>
          <w:numId w:val="11"/>
        </w:numPr>
        <w:shd w:val="clear" w:color="auto" w:fill="FFFFFF"/>
        <w:tabs>
          <w:tab w:val="clear" w:pos="1035"/>
          <w:tab w:val="num" w:pos="0"/>
        </w:tabs>
        <w:suppressAutoHyphens w:val="0"/>
        <w:autoSpaceDE w:val="0"/>
        <w:autoSpaceDN w:val="0"/>
        <w:adjustRightInd w:val="0"/>
        <w:ind w:left="0" w:firstLine="675"/>
        <w:jc w:val="both"/>
        <w:rPr>
          <w:spacing w:val="-8"/>
        </w:rPr>
      </w:pPr>
      <w:r w:rsidRPr="00251AA9">
        <w:rPr>
          <w:spacing w:val="-8"/>
        </w:rPr>
        <w:t xml:space="preserve"> 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1A5F0B" w:rsidRPr="00251AA9" w:rsidRDefault="001A5F0B" w:rsidP="00337ABF">
      <w:pPr>
        <w:widowControl w:val="0"/>
        <w:numPr>
          <w:ilvl w:val="0"/>
          <w:numId w:val="11"/>
        </w:numPr>
        <w:shd w:val="clear" w:color="auto" w:fill="FFFFFF"/>
        <w:tabs>
          <w:tab w:val="clear" w:pos="1035"/>
          <w:tab w:val="left" w:pos="1224"/>
        </w:tabs>
        <w:suppressAutoHyphens w:val="0"/>
        <w:autoSpaceDE w:val="0"/>
        <w:autoSpaceDN w:val="0"/>
        <w:adjustRightInd w:val="0"/>
        <w:ind w:left="0" w:firstLine="675"/>
        <w:jc w:val="both"/>
        <w:rPr>
          <w:spacing w:val="-8"/>
        </w:rPr>
      </w:pPr>
      <w:r w:rsidRPr="00251AA9">
        <w:rPr>
          <w:spacing w:val="-8"/>
        </w:rPr>
        <w:t xml:space="preserve"> 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1A5F0B" w:rsidRPr="00251AA9" w:rsidRDefault="001A5F0B" w:rsidP="00337ABF">
      <w:pPr>
        <w:widowControl w:val="0"/>
        <w:numPr>
          <w:ilvl w:val="0"/>
          <w:numId w:val="11"/>
        </w:numPr>
        <w:shd w:val="clear" w:color="auto" w:fill="FFFFFF"/>
        <w:tabs>
          <w:tab w:val="clear" w:pos="1035"/>
          <w:tab w:val="num" w:pos="0"/>
        </w:tabs>
        <w:suppressAutoHyphens w:val="0"/>
        <w:autoSpaceDE w:val="0"/>
        <w:autoSpaceDN w:val="0"/>
        <w:adjustRightInd w:val="0"/>
        <w:ind w:left="0" w:firstLine="675"/>
        <w:jc w:val="both"/>
        <w:rPr>
          <w:spacing w:val="-8"/>
        </w:rPr>
      </w:pPr>
      <w:r w:rsidRPr="00251AA9">
        <w:rPr>
          <w:spacing w:val="-8"/>
        </w:rPr>
        <w:t xml:space="preserve"> размещает информацию о ходе реализации и достигнутых результатах целевой программы на официальном сайте в сети «Интернет».</w:t>
      </w:r>
    </w:p>
    <w:p w:rsidR="001A5F0B" w:rsidRPr="00251AA9" w:rsidRDefault="001A5F0B" w:rsidP="00337ABF">
      <w:pPr>
        <w:shd w:val="clear" w:color="auto" w:fill="FFFFFF"/>
        <w:tabs>
          <w:tab w:val="left" w:pos="720"/>
          <w:tab w:val="left" w:pos="1224"/>
        </w:tabs>
        <w:ind w:firstLine="709"/>
        <w:jc w:val="both"/>
        <w:rPr>
          <w:spacing w:val="-8"/>
        </w:rPr>
      </w:pPr>
      <w:r w:rsidRPr="00251AA9">
        <w:rPr>
          <w:spacing w:val="-8"/>
        </w:rPr>
        <w:t>Исполнитель мероприятий целевой программы в процессе ее реализации:</w:t>
      </w:r>
    </w:p>
    <w:p w:rsidR="001A5F0B" w:rsidRPr="00251AA9" w:rsidRDefault="001A5F0B" w:rsidP="00337ABF">
      <w:pPr>
        <w:shd w:val="clear" w:color="auto" w:fill="FFFFFF"/>
        <w:tabs>
          <w:tab w:val="left" w:pos="1224"/>
        </w:tabs>
        <w:ind w:left="420" w:firstLine="280"/>
        <w:jc w:val="both"/>
        <w:rPr>
          <w:spacing w:val="-8"/>
        </w:rPr>
      </w:pPr>
      <w:r w:rsidRPr="00251AA9">
        <w:rPr>
          <w:spacing w:val="-8"/>
        </w:rPr>
        <w:t>1) выполняет программные мероприятия;</w:t>
      </w:r>
    </w:p>
    <w:p w:rsidR="001A5F0B" w:rsidRPr="00251AA9" w:rsidRDefault="001A5F0B" w:rsidP="00337ABF">
      <w:pPr>
        <w:shd w:val="clear" w:color="auto" w:fill="FFFFFF"/>
        <w:tabs>
          <w:tab w:val="left" w:pos="1224"/>
        </w:tabs>
        <w:ind w:firstLine="709"/>
        <w:jc w:val="both"/>
        <w:rPr>
          <w:spacing w:val="-8"/>
        </w:rPr>
      </w:pPr>
      <w:r w:rsidRPr="00251AA9">
        <w:rPr>
          <w:spacing w:val="-8"/>
        </w:rPr>
        <w:t>2) 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1A5F0B" w:rsidRPr="00251AA9" w:rsidRDefault="001A5F0B" w:rsidP="00337ABF">
      <w:pPr>
        <w:widowControl w:val="0"/>
        <w:numPr>
          <w:ilvl w:val="0"/>
          <w:numId w:val="12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jc w:val="both"/>
        <w:rPr>
          <w:spacing w:val="-8"/>
        </w:rPr>
      </w:pPr>
      <w:r w:rsidRPr="00251AA9">
        <w:rPr>
          <w:spacing w:val="-8"/>
        </w:rPr>
        <w:t>осуществляет подготовку предложений по изменению программы;</w:t>
      </w:r>
    </w:p>
    <w:p w:rsidR="001A5F0B" w:rsidRPr="00251AA9" w:rsidRDefault="001A5F0B" w:rsidP="00337ABF">
      <w:pPr>
        <w:widowControl w:val="0"/>
        <w:numPr>
          <w:ilvl w:val="0"/>
          <w:numId w:val="12"/>
        </w:numPr>
        <w:shd w:val="clear" w:color="auto" w:fill="FFFFFF"/>
        <w:tabs>
          <w:tab w:val="clear" w:pos="1060"/>
          <w:tab w:val="num" w:pos="420"/>
        </w:tabs>
        <w:suppressAutoHyphens w:val="0"/>
        <w:autoSpaceDE w:val="0"/>
        <w:autoSpaceDN w:val="0"/>
        <w:adjustRightInd w:val="0"/>
        <w:ind w:left="0" w:firstLine="700"/>
        <w:jc w:val="both"/>
        <w:rPr>
          <w:spacing w:val="-8"/>
        </w:rPr>
      </w:pPr>
      <w:r w:rsidRPr="00251AA9">
        <w:rPr>
          <w:spacing w:val="-8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1A5F0B" w:rsidRPr="00251AA9" w:rsidRDefault="001A5F0B" w:rsidP="00337ABF">
      <w:pPr>
        <w:widowControl w:val="0"/>
        <w:numPr>
          <w:ilvl w:val="0"/>
          <w:numId w:val="12"/>
        </w:numPr>
        <w:shd w:val="clear" w:color="auto" w:fill="FFFFFF"/>
        <w:tabs>
          <w:tab w:val="clear" w:pos="1060"/>
        </w:tabs>
        <w:suppressAutoHyphens w:val="0"/>
        <w:autoSpaceDE w:val="0"/>
        <w:autoSpaceDN w:val="0"/>
        <w:adjustRightInd w:val="0"/>
        <w:ind w:left="0" w:firstLine="700"/>
        <w:jc w:val="both"/>
        <w:rPr>
          <w:spacing w:val="-8"/>
        </w:rPr>
      </w:pPr>
      <w:r w:rsidRPr="00251AA9">
        <w:rPr>
          <w:spacing w:val="-8"/>
        </w:rPr>
        <w:t>обеспечивает осуществление закупки товаров, работ и услуг для   муниципальных нужд в соответствии с законодательством;</w:t>
      </w:r>
    </w:p>
    <w:p w:rsidR="001A5F0B" w:rsidRPr="00251AA9" w:rsidRDefault="001A5F0B" w:rsidP="00337ABF">
      <w:pPr>
        <w:widowControl w:val="0"/>
        <w:numPr>
          <w:ilvl w:val="0"/>
          <w:numId w:val="12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left="0" w:firstLine="700"/>
        <w:jc w:val="both"/>
        <w:rPr>
          <w:spacing w:val="-8"/>
        </w:rPr>
      </w:pPr>
      <w:r w:rsidRPr="00251AA9">
        <w:rPr>
          <w:spacing w:val="-8"/>
        </w:rPr>
        <w:t xml:space="preserve"> несет персональную ответственность за реализацию соответствующего мероприятия программы.</w:t>
      </w:r>
    </w:p>
    <w:p w:rsidR="001A5F0B" w:rsidRPr="00251AA9" w:rsidRDefault="001A5F0B" w:rsidP="00D30C49">
      <w:pPr>
        <w:shd w:val="clear" w:color="auto" w:fill="FFFFFF"/>
        <w:tabs>
          <w:tab w:val="left" w:pos="709"/>
        </w:tabs>
        <w:ind w:firstLine="709"/>
        <w:jc w:val="both"/>
      </w:pPr>
      <w:r w:rsidRPr="00251AA9">
        <w:rPr>
          <w:spacing w:val="-7"/>
        </w:rPr>
        <w:t xml:space="preserve">Контроль за ходом выполнения целевой программы осуществляется </w:t>
      </w:r>
      <w:r w:rsidRPr="00251AA9">
        <w:rPr>
          <w:spacing w:val="-17"/>
        </w:rPr>
        <w:t>координатором</w:t>
      </w:r>
      <w:r w:rsidRPr="00251AA9">
        <w:rPr>
          <w:spacing w:val="-8"/>
        </w:rPr>
        <w:t xml:space="preserve"> муниципальной программы.</w:t>
      </w:r>
    </w:p>
    <w:p w:rsidR="001A5F0B" w:rsidRPr="00251AA9" w:rsidRDefault="001A5F0B" w:rsidP="001A5F0B">
      <w:pPr>
        <w:shd w:val="clear" w:color="auto" w:fill="FFFFFF"/>
        <w:tabs>
          <w:tab w:val="left" w:pos="1378"/>
        </w:tabs>
      </w:pPr>
      <w:r w:rsidRPr="00251AA9">
        <w:rPr>
          <w:spacing w:val="-8"/>
        </w:rPr>
        <w:t xml:space="preserve">            </w:t>
      </w:r>
    </w:p>
    <w:p w:rsidR="001A5F0B" w:rsidRPr="00251AA9" w:rsidRDefault="001A5F0B" w:rsidP="001A5F0B">
      <w:pPr>
        <w:tabs>
          <w:tab w:val="left" w:pos="709"/>
        </w:tabs>
      </w:pPr>
    </w:p>
    <w:p w:rsidR="001A5F0B" w:rsidRPr="00251AA9" w:rsidRDefault="001A5F0B" w:rsidP="001A5F0B">
      <w:pPr>
        <w:rPr>
          <w:b/>
        </w:rPr>
      </w:pPr>
    </w:p>
    <w:p w:rsidR="00432BFF" w:rsidRDefault="00EC66DA" w:rsidP="0053414B">
      <w:r>
        <w:t xml:space="preserve">Глава </w:t>
      </w:r>
      <w:r w:rsidR="00D467E9">
        <w:t>Незамаевского</w:t>
      </w:r>
      <w:r w:rsidR="00432BFF">
        <w:t xml:space="preserve"> </w:t>
      </w:r>
      <w:r w:rsidR="001A5F0B" w:rsidRPr="00251AA9">
        <w:t xml:space="preserve">сельского </w:t>
      </w:r>
    </w:p>
    <w:p w:rsidR="00EC7E92" w:rsidRPr="00ED6DC7" w:rsidRDefault="001A5F0B" w:rsidP="0053414B">
      <w:proofErr w:type="gramStart"/>
      <w:r w:rsidRPr="00251AA9">
        <w:t xml:space="preserve">поселения </w:t>
      </w:r>
      <w:r w:rsidR="00432BFF">
        <w:t xml:space="preserve"> </w:t>
      </w:r>
      <w:r w:rsidR="00D467E9">
        <w:t>Павловского</w:t>
      </w:r>
      <w:proofErr w:type="gramEnd"/>
      <w:r w:rsidRPr="00251AA9">
        <w:t xml:space="preserve"> района</w:t>
      </w:r>
      <w:r w:rsidRPr="00251AA9">
        <w:tab/>
        <w:t xml:space="preserve">                                        </w:t>
      </w:r>
      <w:r w:rsidR="00EC66DA">
        <w:t xml:space="preserve"> </w:t>
      </w:r>
      <w:r w:rsidR="00432BFF">
        <w:t xml:space="preserve">       </w:t>
      </w:r>
      <w:r w:rsidR="00EC66DA">
        <w:t xml:space="preserve">  </w:t>
      </w:r>
      <w:r w:rsidR="00432BFF">
        <w:t>С.А. Левченко</w:t>
      </w:r>
      <w:r w:rsidR="00EC66DA">
        <w:t xml:space="preserve">               </w:t>
      </w:r>
      <w:r w:rsidRPr="00251AA9">
        <w:t xml:space="preserve">          </w:t>
      </w:r>
      <w:r w:rsidR="00337ABF">
        <w:t xml:space="preserve"> </w:t>
      </w:r>
    </w:p>
    <w:sectPr w:rsidR="00EC7E92" w:rsidRPr="00ED6DC7" w:rsidSect="00AE6F5C">
      <w:pgSz w:w="11906" w:h="16838"/>
      <w:pgMar w:top="567" w:right="567" w:bottom="567" w:left="1701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63" w:rsidRDefault="00062963" w:rsidP="009E0CBF">
      <w:r>
        <w:separator/>
      </w:r>
    </w:p>
  </w:endnote>
  <w:endnote w:type="continuationSeparator" w:id="0">
    <w:p w:rsidR="00062963" w:rsidRDefault="00062963" w:rsidP="009E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63" w:rsidRDefault="00062963" w:rsidP="009E0CBF">
      <w:r>
        <w:separator/>
      </w:r>
    </w:p>
  </w:footnote>
  <w:footnote w:type="continuationSeparator" w:id="0">
    <w:p w:rsidR="00062963" w:rsidRDefault="00062963" w:rsidP="009E0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9557296"/>
      <w:docPartObj>
        <w:docPartGallery w:val="Page Numbers (Top of Page)"/>
        <w:docPartUnique/>
      </w:docPartObj>
    </w:sdtPr>
    <w:sdtEndPr/>
    <w:sdtContent>
      <w:p w:rsidR="00AE6F5C" w:rsidRDefault="00AE6F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82E">
          <w:rPr>
            <w:noProof/>
          </w:rPr>
          <w:t>5</w:t>
        </w:r>
        <w:r>
          <w:fldChar w:fldCharType="end"/>
        </w:r>
      </w:p>
    </w:sdtContent>
  </w:sdt>
  <w:p w:rsidR="00AE6F5C" w:rsidRDefault="00AE6F5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A5" w:rsidRDefault="00ED06A5">
    <w:pPr>
      <w:pStyle w:val="ac"/>
      <w:jc w:val="center"/>
    </w:pPr>
  </w:p>
  <w:p w:rsidR="00ED06A5" w:rsidRDefault="00ED06A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42999"/>
    <w:multiLevelType w:val="hybridMultilevel"/>
    <w:tmpl w:val="6FA6A1B4"/>
    <w:lvl w:ilvl="0" w:tplc="45ECF0B2">
      <w:start w:val="4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4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673BF"/>
    <w:multiLevelType w:val="hybridMultilevel"/>
    <w:tmpl w:val="62C48F52"/>
    <w:lvl w:ilvl="0" w:tplc="9828C4A4">
      <w:start w:val="20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779406D"/>
    <w:multiLevelType w:val="hybridMultilevel"/>
    <w:tmpl w:val="5448A04A"/>
    <w:lvl w:ilvl="0" w:tplc="1048E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B46E17"/>
    <w:multiLevelType w:val="multilevel"/>
    <w:tmpl w:val="2E82A9EC"/>
    <w:lvl w:ilvl="0">
      <w:start w:val="1"/>
      <w:numFmt w:val="upperRoman"/>
      <w:pStyle w:val="2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9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10">
    <w:nsid w:val="5C9751C9"/>
    <w:multiLevelType w:val="hybridMultilevel"/>
    <w:tmpl w:val="F29CE4B6"/>
    <w:lvl w:ilvl="0" w:tplc="04190011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484767"/>
    <w:multiLevelType w:val="hybridMultilevel"/>
    <w:tmpl w:val="5C4EB8F8"/>
    <w:lvl w:ilvl="0" w:tplc="B65A31B6">
      <w:start w:val="12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proofState w:spelling="clean" w:grammar="clean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D1"/>
    <w:rsid w:val="00015A5E"/>
    <w:rsid w:val="00027994"/>
    <w:rsid w:val="00031128"/>
    <w:rsid w:val="00031AB9"/>
    <w:rsid w:val="00033407"/>
    <w:rsid w:val="00047DAA"/>
    <w:rsid w:val="000507DE"/>
    <w:rsid w:val="00062963"/>
    <w:rsid w:val="000719C8"/>
    <w:rsid w:val="00077B02"/>
    <w:rsid w:val="000853DC"/>
    <w:rsid w:val="00090403"/>
    <w:rsid w:val="000958C0"/>
    <w:rsid w:val="0009795B"/>
    <w:rsid w:val="000A2171"/>
    <w:rsid w:val="000C0F3D"/>
    <w:rsid w:val="000D05A9"/>
    <w:rsid w:val="000D2166"/>
    <w:rsid w:val="000E33D7"/>
    <w:rsid w:val="0011546F"/>
    <w:rsid w:val="0012017C"/>
    <w:rsid w:val="001206DE"/>
    <w:rsid w:val="001208F8"/>
    <w:rsid w:val="00121B49"/>
    <w:rsid w:val="001332AA"/>
    <w:rsid w:val="0014026A"/>
    <w:rsid w:val="0015559B"/>
    <w:rsid w:val="00163419"/>
    <w:rsid w:val="00173B25"/>
    <w:rsid w:val="00175BC4"/>
    <w:rsid w:val="001826A7"/>
    <w:rsid w:val="001A5F0B"/>
    <w:rsid w:val="001B0A26"/>
    <w:rsid w:val="001B6931"/>
    <w:rsid w:val="001C3BC9"/>
    <w:rsid w:val="001D4F94"/>
    <w:rsid w:val="001E1F6A"/>
    <w:rsid w:val="001E596C"/>
    <w:rsid w:val="001F52C2"/>
    <w:rsid w:val="001F752E"/>
    <w:rsid w:val="002021C3"/>
    <w:rsid w:val="002172A1"/>
    <w:rsid w:val="0022143A"/>
    <w:rsid w:val="00222F22"/>
    <w:rsid w:val="00237671"/>
    <w:rsid w:val="0026727E"/>
    <w:rsid w:val="002B342D"/>
    <w:rsid w:val="002C22FA"/>
    <w:rsid w:val="002C501D"/>
    <w:rsid w:val="002C5662"/>
    <w:rsid w:val="002E27EF"/>
    <w:rsid w:val="002E7290"/>
    <w:rsid w:val="0030265D"/>
    <w:rsid w:val="00307A42"/>
    <w:rsid w:val="00315076"/>
    <w:rsid w:val="00316E18"/>
    <w:rsid w:val="0033476F"/>
    <w:rsid w:val="00337ABF"/>
    <w:rsid w:val="003445F1"/>
    <w:rsid w:val="003449D0"/>
    <w:rsid w:val="00357E9C"/>
    <w:rsid w:val="00360F32"/>
    <w:rsid w:val="00366884"/>
    <w:rsid w:val="00372663"/>
    <w:rsid w:val="00374CF8"/>
    <w:rsid w:val="003837F1"/>
    <w:rsid w:val="003839E9"/>
    <w:rsid w:val="00385437"/>
    <w:rsid w:val="003A1DEF"/>
    <w:rsid w:val="003C483A"/>
    <w:rsid w:val="003D03CC"/>
    <w:rsid w:val="003D4130"/>
    <w:rsid w:val="0041348C"/>
    <w:rsid w:val="0042292F"/>
    <w:rsid w:val="00431A99"/>
    <w:rsid w:val="00432BFF"/>
    <w:rsid w:val="004436B0"/>
    <w:rsid w:val="00443915"/>
    <w:rsid w:val="0045471F"/>
    <w:rsid w:val="00455E3A"/>
    <w:rsid w:val="004673C5"/>
    <w:rsid w:val="00485779"/>
    <w:rsid w:val="00485A35"/>
    <w:rsid w:val="004C3C38"/>
    <w:rsid w:val="004D6D0B"/>
    <w:rsid w:val="004F5C04"/>
    <w:rsid w:val="00510032"/>
    <w:rsid w:val="00516C88"/>
    <w:rsid w:val="00525561"/>
    <w:rsid w:val="0053414B"/>
    <w:rsid w:val="00540DA8"/>
    <w:rsid w:val="00544ED2"/>
    <w:rsid w:val="005456DD"/>
    <w:rsid w:val="005618F4"/>
    <w:rsid w:val="00564260"/>
    <w:rsid w:val="005739FD"/>
    <w:rsid w:val="005C0FCF"/>
    <w:rsid w:val="005D447B"/>
    <w:rsid w:val="005E1F98"/>
    <w:rsid w:val="005E3EA9"/>
    <w:rsid w:val="005F2FC9"/>
    <w:rsid w:val="006024E2"/>
    <w:rsid w:val="00610DBA"/>
    <w:rsid w:val="006227C3"/>
    <w:rsid w:val="0062482E"/>
    <w:rsid w:val="00635F48"/>
    <w:rsid w:val="0063660B"/>
    <w:rsid w:val="006412D9"/>
    <w:rsid w:val="00641F47"/>
    <w:rsid w:val="00654C1B"/>
    <w:rsid w:val="00660C13"/>
    <w:rsid w:val="0066492A"/>
    <w:rsid w:val="00666F2D"/>
    <w:rsid w:val="00682DF0"/>
    <w:rsid w:val="0069104C"/>
    <w:rsid w:val="00693F7D"/>
    <w:rsid w:val="00693F7F"/>
    <w:rsid w:val="00696417"/>
    <w:rsid w:val="006C3C86"/>
    <w:rsid w:val="006D3F8F"/>
    <w:rsid w:val="006E1D9C"/>
    <w:rsid w:val="006E31CD"/>
    <w:rsid w:val="006E5D4C"/>
    <w:rsid w:val="006F4989"/>
    <w:rsid w:val="006F7901"/>
    <w:rsid w:val="00700749"/>
    <w:rsid w:val="0071484F"/>
    <w:rsid w:val="007228DC"/>
    <w:rsid w:val="00723709"/>
    <w:rsid w:val="00725ED7"/>
    <w:rsid w:val="00741CE9"/>
    <w:rsid w:val="0078022F"/>
    <w:rsid w:val="00793AA9"/>
    <w:rsid w:val="007944C8"/>
    <w:rsid w:val="007960CF"/>
    <w:rsid w:val="007C3703"/>
    <w:rsid w:val="007D2914"/>
    <w:rsid w:val="007D7CF2"/>
    <w:rsid w:val="007E130B"/>
    <w:rsid w:val="007F10CC"/>
    <w:rsid w:val="00813D92"/>
    <w:rsid w:val="00821FA2"/>
    <w:rsid w:val="00837099"/>
    <w:rsid w:val="00846039"/>
    <w:rsid w:val="00846C54"/>
    <w:rsid w:val="008B2E52"/>
    <w:rsid w:val="008B36C5"/>
    <w:rsid w:val="008B6668"/>
    <w:rsid w:val="008B6C93"/>
    <w:rsid w:val="008C0FD8"/>
    <w:rsid w:val="008C6325"/>
    <w:rsid w:val="008E202F"/>
    <w:rsid w:val="00916AC1"/>
    <w:rsid w:val="00920A8E"/>
    <w:rsid w:val="009230C5"/>
    <w:rsid w:val="00925874"/>
    <w:rsid w:val="00950B92"/>
    <w:rsid w:val="00952C98"/>
    <w:rsid w:val="009616E7"/>
    <w:rsid w:val="00961A09"/>
    <w:rsid w:val="00971D59"/>
    <w:rsid w:val="00981466"/>
    <w:rsid w:val="009832CA"/>
    <w:rsid w:val="009909E0"/>
    <w:rsid w:val="009967A9"/>
    <w:rsid w:val="009B26A0"/>
    <w:rsid w:val="009B32EC"/>
    <w:rsid w:val="009B7835"/>
    <w:rsid w:val="009C0DE1"/>
    <w:rsid w:val="009D0336"/>
    <w:rsid w:val="009D309D"/>
    <w:rsid w:val="009D3960"/>
    <w:rsid w:val="009D4297"/>
    <w:rsid w:val="009D4971"/>
    <w:rsid w:val="009D582C"/>
    <w:rsid w:val="009E0CBF"/>
    <w:rsid w:val="009F7C38"/>
    <w:rsid w:val="00A07802"/>
    <w:rsid w:val="00A140D9"/>
    <w:rsid w:val="00A33A04"/>
    <w:rsid w:val="00A5254D"/>
    <w:rsid w:val="00A601FA"/>
    <w:rsid w:val="00A83B7C"/>
    <w:rsid w:val="00A8491C"/>
    <w:rsid w:val="00A856C1"/>
    <w:rsid w:val="00A874D3"/>
    <w:rsid w:val="00A92998"/>
    <w:rsid w:val="00AA3BEE"/>
    <w:rsid w:val="00AB1765"/>
    <w:rsid w:val="00AB1960"/>
    <w:rsid w:val="00AB2176"/>
    <w:rsid w:val="00AE1AB8"/>
    <w:rsid w:val="00AE6F5C"/>
    <w:rsid w:val="00B03E94"/>
    <w:rsid w:val="00B16167"/>
    <w:rsid w:val="00B24E99"/>
    <w:rsid w:val="00B32029"/>
    <w:rsid w:val="00B33A59"/>
    <w:rsid w:val="00B3591E"/>
    <w:rsid w:val="00B40CD2"/>
    <w:rsid w:val="00B4235D"/>
    <w:rsid w:val="00B46611"/>
    <w:rsid w:val="00B50B40"/>
    <w:rsid w:val="00B5729F"/>
    <w:rsid w:val="00B6103E"/>
    <w:rsid w:val="00B860AF"/>
    <w:rsid w:val="00B8695B"/>
    <w:rsid w:val="00B9228F"/>
    <w:rsid w:val="00B95E9E"/>
    <w:rsid w:val="00BA5BDF"/>
    <w:rsid w:val="00BA6FD3"/>
    <w:rsid w:val="00BA7F4F"/>
    <w:rsid w:val="00BB0A2B"/>
    <w:rsid w:val="00BD10A5"/>
    <w:rsid w:val="00BD269B"/>
    <w:rsid w:val="00BF7F30"/>
    <w:rsid w:val="00C051E4"/>
    <w:rsid w:val="00C22E07"/>
    <w:rsid w:val="00C40B5A"/>
    <w:rsid w:val="00C45215"/>
    <w:rsid w:val="00C5590A"/>
    <w:rsid w:val="00C60BB2"/>
    <w:rsid w:val="00C6348C"/>
    <w:rsid w:val="00C65184"/>
    <w:rsid w:val="00C7062C"/>
    <w:rsid w:val="00C777AC"/>
    <w:rsid w:val="00C947D8"/>
    <w:rsid w:val="00C977B8"/>
    <w:rsid w:val="00CC7C38"/>
    <w:rsid w:val="00CF31DC"/>
    <w:rsid w:val="00D05FD2"/>
    <w:rsid w:val="00D0654C"/>
    <w:rsid w:val="00D13F7E"/>
    <w:rsid w:val="00D22A29"/>
    <w:rsid w:val="00D25B5E"/>
    <w:rsid w:val="00D30C49"/>
    <w:rsid w:val="00D34201"/>
    <w:rsid w:val="00D35A57"/>
    <w:rsid w:val="00D362F6"/>
    <w:rsid w:val="00D42F41"/>
    <w:rsid w:val="00D44040"/>
    <w:rsid w:val="00D45B54"/>
    <w:rsid w:val="00D467E9"/>
    <w:rsid w:val="00D521AE"/>
    <w:rsid w:val="00D65890"/>
    <w:rsid w:val="00D671A0"/>
    <w:rsid w:val="00D725DF"/>
    <w:rsid w:val="00D73B90"/>
    <w:rsid w:val="00D761E6"/>
    <w:rsid w:val="00D76A55"/>
    <w:rsid w:val="00D8076E"/>
    <w:rsid w:val="00D95FB7"/>
    <w:rsid w:val="00D97A13"/>
    <w:rsid w:val="00DA5695"/>
    <w:rsid w:val="00DB3ED1"/>
    <w:rsid w:val="00DD074D"/>
    <w:rsid w:val="00DD0EDA"/>
    <w:rsid w:val="00DD5BBF"/>
    <w:rsid w:val="00DE53DE"/>
    <w:rsid w:val="00DF391E"/>
    <w:rsid w:val="00DF3C82"/>
    <w:rsid w:val="00E170BD"/>
    <w:rsid w:val="00E30EB2"/>
    <w:rsid w:val="00E3162B"/>
    <w:rsid w:val="00E34BC8"/>
    <w:rsid w:val="00E37193"/>
    <w:rsid w:val="00E4118F"/>
    <w:rsid w:val="00E67211"/>
    <w:rsid w:val="00E73469"/>
    <w:rsid w:val="00E80E86"/>
    <w:rsid w:val="00E81A6E"/>
    <w:rsid w:val="00E91DEA"/>
    <w:rsid w:val="00E95571"/>
    <w:rsid w:val="00E9748D"/>
    <w:rsid w:val="00EB1A22"/>
    <w:rsid w:val="00EC20FB"/>
    <w:rsid w:val="00EC66DA"/>
    <w:rsid w:val="00EC7E92"/>
    <w:rsid w:val="00ED06A5"/>
    <w:rsid w:val="00ED6DC7"/>
    <w:rsid w:val="00EE2174"/>
    <w:rsid w:val="00EE2D46"/>
    <w:rsid w:val="00EF526E"/>
    <w:rsid w:val="00EF5E00"/>
    <w:rsid w:val="00EF6540"/>
    <w:rsid w:val="00F1236A"/>
    <w:rsid w:val="00F162BE"/>
    <w:rsid w:val="00F225CB"/>
    <w:rsid w:val="00F2335F"/>
    <w:rsid w:val="00F45218"/>
    <w:rsid w:val="00F47CEF"/>
    <w:rsid w:val="00F533C8"/>
    <w:rsid w:val="00F6133B"/>
    <w:rsid w:val="00F66F41"/>
    <w:rsid w:val="00F81685"/>
    <w:rsid w:val="00F87A78"/>
    <w:rsid w:val="00F93AAF"/>
    <w:rsid w:val="00FA6046"/>
    <w:rsid w:val="00FB4417"/>
    <w:rsid w:val="00FB48A3"/>
    <w:rsid w:val="00FB5D08"/>
    <w:rsid w:val="00FC0C36"/>
    <w:rsid w:val="00FE0914"/>
    <w:rsid w:val="00FE5704"/>
    <w:rsid w:val="00FF2A1A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B6CC8B-3A87-4786-AEEB-53ABFF25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locked/>
    <w:rsid w:val="001A5F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locked/>
    <w:rsid w:val="00540D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qFormat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540D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0719C8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2">
    <w:name w:val="Знак Знак2 Знак"/>
    <w:basedOn w:val="a"/>
    <w:rsid w:val="000719C8"/>
    <w:pPr>
      <w:widowControl w:val="0"/>
      <w:numPr>
        <w:numId w:val="8"/>
      </w:numPr>
      <w:suppressAutoHyphens w:val="0"/>
      <w:adjustRightInd w:val="0"/>
      <w:spacing w:after="160" w:line="240" w:lineRule="exact"/>
      <w:jc w:val="center"/>
    </w:pPr>
    <w:rPr>
      <w:b/>
      <w:bCs/>
      <w:i/>
      <w:iCs/>
      <w:lang w:val="en-GB" w:eastAsia="en-US"/>
    </w:rPr>
  </w:style>
  <w:style w:type="character" w:customStyle="1" w:styleId="10">
    <w:name w:val="Заголовок 1 Знак"/>
    <w:basedOn w:val="a0"/>
    <w:link w:val="1"/>
    <w:rsid w:val="001A5F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DD3C2E1C7359B4305ADAE45FB8147745DB0926EF875FCE147920AD6DA9771672079E94F92ED05W9E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2928-4CD5-4ECF-AD6D-7CE266FE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Nez</cp:lastModifiedBy>
  <cp:revision>13</cp:revision>
  <cp:lastPrinted>2023-11-23T11:56:00Z</cp:lastPrinted>
  <dcterms:created xsi:type="dcterms:W3CDTF">2023-11-22T05:52:00Z</dcterms:created>
  <dcterms:modified xsi:type="dcterms:W3CDTF">2023-11-23T11:57:00Z</dcterms:modified>
</cp:coreProperties>
</file>