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51" w:rsidRPr="005C24AC" w:rsidRDefault="00594F51" w:rsidP="00711E09">
      <w:pPr>
        <w:spacing w:after="0" w:line="240" w:lineRule="auto"/>
        <w:jc w:val="center"/>
        <w:outlineLvl w:val="0"/>
        <w:rPr>
          <w:rFonts w:ascii="Times New Roman" w:eastAsia="Times New Roman" w:hAnsi="Times New Roman" w:cs="Times New Roman"/>
          <w:b/>
          <w:color w:val="0033CC"/>
          <w:sz w:val="32"/>
          <w:szCs w:val="32"/>
          <w:lang w:eastAsia="ru-RU"/>
        </w:rPr>
      </w:pPr>
      <w:r w:rsidRPr="005C24AC">
        <w:rPr>
          <w:rFonts w:ascii="Times New Roman" w:eastAsia="Times New Roman" w:hAnsi="Times New Roman" w:cs="Times New Roman"/>
          <w:b/>
          <w:color w:val="0033CC"/>
          <w:sz w:val="32"/>
          <w:szCs w:val="32"/>
          <w:lang w:eastAsia="ru-RU"/>
        </w:rPr>
        <w:t xml:space="preserve">ПРОЕКТ </w:t>
      </w: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 xml:space="preserve">СОВЕТ </w:t>
      </w:r>
      <w:r w:rsidR="00594F51">
        <w:rPr>
          <w:rFonts w:ascii="Times New Roman" w:eastAsia="Times New Roman" w:hAnsi="Times New Roman" w:cs="Times New Roman"/>
          <w:b/>
          <w:sz w:val="32"/>
          <w:szCs w:val="32"/>
          <w:lang w:eastAsia="ru-RU"/>
        </w:rPr>
        <w:t>НЕЗАМАЕВСКОГО СЕЛЬСКОГО</w:t>
      </w:r>
      <w:r w:rsidRPr="00711E09">
        <w:rPr>
          <w:rFonts w:ascii="Times New Roman" w:eastAsia="Times New Roman" w:hAnsi="Times New Roman" w:cs="Times New Roman"/>
          <w:b/>
          <w:sz w:val="32"/>
          <w:szCs w:val="32"/>
          <w:lang w:eastAsia="ru-RU"/>
        </w:rPr>
        <w:t xml:space="preserve"> ПОСЕЛЕНИЯ</w:t>
      </w: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ПАВЛОВСКОГО РАЙОНА</w:t>
      </w:r>
    </w:p>
    <w:p w:rsidR="00711E09" w:rsidRPr="00711E09" w:rsidRDefault="00711E09" w:rsidP="00711E09">
      <w:pPr>
        <w:spacing w:after="0" w:line="240" w:lineRule="auto"/>
        <w:jc w:val="center"/>
        <w:rPr>
          <w:rFonts w:ascii="Times New Roman" w:eastAsia="Times New Roman" w:hAnsi="Times New Roman" w:cs="Times New Roman"/>
          <w:b/>
          <w:sz w:val="32"/>
          <w:szCs w:val="32"/>
          <w:lang w:eastAsia="ru-RU"/>
        </w:rPr>
      </w:pP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proofErr w:type="gramStart"/>
      <w:r w:rsidRPr="00711E09">
        <w:rPr>
          <w:rFonts w:ascii="Times New Roman" w:eastAsia="Times New Roman" w:hAnsi="Times New Roman" w:cs="Times New Roman"/>
          <w:b/>
          <w:sz w:val="32"/>
          <w:szCs w:val="32"/>
          <w:lang w:eastAsia="ru-RU"/>
        </w:rPr>
        <w:t>Р</w:t>
      </w:r>
      <w:proofErr w:type="gramEnd"/>
      <w:r w:rsidRPr="00711E09">
        <w:rPr>
          <w:rFonts w:ascii="Times New Roman" w:eastAsia="Times New Roman" w:hAnsi="Times New Roman" w:cs="Times New Roman"/>
          <w:b/>
          <w:sz w:val="32"/>
          <w:szCs w:val="32"/>
          <w:lang w:eastAsia="ru-RU"/>
        </w:rPr>
        <w:t xml:space="preserve"> Е Ш Е Н И Е</w:t>
      </w:r>
    </w:p>
    <w:p w:rsidR="00711E09" w:rsidRPr="00711E09" w:rsidRDefault="00711E09" w:rsidP="00711E09">
      <w:pPr>
        <w:spacing w:after="0" w:line="240" w:lineRule="auto"/>
        <w:jc w:val="center"/>
        <w:rPr>
          <w:rFonts w:ascii="Times New Roman" w:eastAsia="Times New Roman" w:hAnsi="Times New Roman" w:cs="Times New Roman"/>
          <w:sz w:val="28"/>
          <w:szCs w:val="28"/>
          <w:lang w:eastAsia="ru-RU"/>
        </w:rPr>
      </w:pPr>
    </w:p>
    <w:p w:rsidR="00711E09" w:rsidRPr="00711E09" w:rsidRDefault="00711E09" w:rsidP="00711E09">
      <w:pPr>
        <w:spacing w:after="0" w:line="240" w:lineRule="auto"/>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w:t>
      </w:r>
      <w:r w:rsidR="00594F51">
        <w:rPr>
          <w:rFonts w:ascii="Times New Roman" w:eastAsia="Times New Roman" w:hAnsi="Times New Roman" w:cs="Times New Roman"/>
          <w:sz w:val="28"/>
          <w:szCs w:val="28"/>
          <w:lang w:eastAsia="ru-RU"/>
        </w:rPr>
        <w:t>____</w:t>
      </w:r>
      <w:r w:rsidRPr="00711E0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p>
    <w:p w:rsidR="00711E09" w:rsidRPr="00711E09" w:rsidRDefault="00711E09" w:rsidP="00220199">
      <w:pPr>
        <w:spacing w:after="0" w:line="240" w:lineRule="auto"/>
        <w:ind w:firstLine="567"/>
        <w:jc w:val="center"/>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ст-ца </w:t>
      </w:r>
      <w:r w:rsidR="00594F51">
        <w:rPr>
          <w:rFonts w:ascii="Times New Roman" w:eastAsia="Times New Roman" w:hAnsi="Times New Roman" w:cs="Times New Roman"/>
          <w:sz w:val="28"/>
          <w:szCs w:val="28"/>
          <w:lang w:eastAsia="ru-RU"/>
        </w:rPr>
        <w:t>Незамаевская</w:t>
      </w:r>
    </w:p>
    <w:p w:rsidR="00594F51" w:rsidRPr="00594F51" w:rsidRDefault="00594F51" w:rsidP="00220199">
      <w:pPr>
        <w:spacing w:after="0" w:line="240" w:lineRule="auto"/>
        <w:ind w:firstLine="567"/>
        <w:jc w:val="both"/>
        <w:rPr>
          <w:lang w:eastAsia="ru-RU"/>
        </w:rPr>
      </w:pPr>
    </w:p>
    <w:p w:rsidR="008454FF" w:rsidRPr="00AD2999" w:rsidRDefault="008454FF" w:rsidP="00220199">
      <w:pPr>
        <w:pStyle w:val="a3"/>
        <w:spacing w:before="0" w:beforeAutospacing="0" w:after="0" w:afterAutospacing="0"/>
        <w:ind w:firstLine="567"/>
        <w:jc w:val="both"/>
        <w:rPr>
          <w:color w:val="000000"/>
          <w:sz w:val="28"/>
          <w:szCs w:val="28"/>
        </w:rPr>
      </w:pPr>
    </w:p>
    <w:p w:rsidR="00711E09" w:rsidRDefault="008454FF" w:rsidP="00220199">
      <w:pPr>
        <w:pStyle w:val="a4"/>
        <w:ind w:firstLine="567"/>
        <w:jc w:val="center"/>
        <w:rPr>
          <w:rFonts w:ascii="Times New Roman" w:hAnsi="Times New Roman" w:cs="Times New Roman"/>
          <w:b/>
          <w:bCs/>
          <w:sz w:val="28"/>
          <w:szCs w:val="28"/>
        </w:rPr>
      </w:pPr>
      <w:r w:rsidRPr="00AD2999">
        <w:rPr>
          <w:rFonts w:ascii="Times New Roman" w:hAnsi="Times New Roman" w:cs="Times New Roman"/>
          <w:b/>
          <w:bCs/>
          <w:sz w:val="28"/>
          <w:szCs w:val="28"/>
        </w:rPr>
        <w:t>Об утверждении Правил благоустройства</w:t>
      </w:r>
    </w:p>
    <w:p w:rsidR="00711E09" w:rsidRDefault="008454FF" w:rsidP="00220199">
      <w:pPr>
        <w:pStyle w:val="a4"/>
        <w:ind w:firstLine="567"/>
        <w:jc w:val="center"/>
        <w:rPr>
          <w:rFonts w:ascii="Times New Roman" w:hAnsi="Times New Roman" w:cs="Times New Roman"/>
          <w:b/>
          <w:sz w:val="28"/>
          <w:szCs w:val="28"/>
        </w:rPr>
      </w:pPr>
      <w:r w:rsidRPr="00AD2999">
        <w:rPr>
          <w:rFonts w:ascii="Times New Roman" w:hAnsi="Times New Roman" w:cs="Times New Roman"/>
          <w:b/>
          <w:sz w:val="28"/>
          <w:szCs w:val="28"/>
        </w:rPr>
        <w:t xml:space="preserve">территории </w:t>
      </w:r>
      <w:r w:rsidR="00594F51">
        <w:rPr>
          <w:rFonts w:ascii="Times New Roman" w:hAnsi="Times New Roman" w:cs="Times New Roman"/>
          <w:b/>
          <w:sz w:val="28"/>
          <w:szCs w:val="28"/>
        </w:rPr>
        <w:t>Незамаевского сельского</w:t>
      </w:r>
      <w:r w:rsidR="00711E09">
        <w:rPr>
          <w:rFonts w:ascii="Times New Roman" w:hAnsi="Times New Roman" w:cs="Times New Roman"/>
          <w:b/>
          <w:sz w:val="28"/>
          <w:szCs w:val="28"/>
        </w:rPr>
        <w:t xml:space="preserve"> поселения</w:t>
      </w:r>
    </w:p>
    <w:p w:rsidR="00711E09" w:rsidRDefault="00711E09" w:rsidP="00220199">
      <w:pPr>
        <w:pStyle w:val="a4"/>
        <w:ind w:firstLine="567"/>
        <w:jc w:val="center"/>
        <w:rPr>
          <w:rFonts w:ascii="Times New Roman" w:hAnsi="Times New Roman" w:cs="Times New Roman"/>
          <w:b/>
          <w:sz w:val="28"/>
          <w:szCs w:val="28"/>
        </w:rPr>
      </w:pPr>
      <w:r>
        <w:rPr>
          <w:rFonts w:ascii="Times New Roman" w:hAnsi="Times New Roman" w:cs="Times New Roman"/>
          <w:b/>
          <w:sz w:val="28"/>
          <w:szCs w:val="28"/>
        </w:rPr>
        <w:t>Павловского района  Краснодарского края</w:t>
      </w:r>
    </w:p>
    <w:p w:rsidR="00711E09" w:rsidRDefault="00711E09" w:rsidP="00220199">
      <w:pPr>
        <w:pStyle w:val="a4"/>
        <w:ind w:firstLine="567"/>
        <w:jc w:val="both"/>
        <w:rPr>
          <w:rFonts w:ascii="Times New Roman" w:hAnsi="Times New Roman" w:cs="Times New Roman"/>
          <w:b/>
          <w:sz w:val="28"/>
          <w:szCs w:val="28"/>
        </w:rPr>
      </w:pPr>
    </w:p>
    <w:p w:rsidR="00711E09" w:rsidRDefault="00711E09" w:rsidP="00220199">
      <w:pPr>
        <w:pStyle w:val="a4"/>
        <w:ind w:firstLine="567"/>
        <w:jc w:val="both"/>
        <w:rPr>
          <w:rFonts w:ascii="Times New Roman" w:hAnsi="Times New Roman" w:cs="Times New Roman"/>
          <w:b/>
          <w:sz w:val="28"/>
          <w:szCs w:val="28"/>
        </w:rPr>
      </w:pPr>
    </w:p>
    <w:p w:rsidR="00220199" w:rsidRDefault="00220199" w:rsidP="00220199">
      <w:pPr>
        <w:pStyle w:val="a4"/>
        <w:ind w:firstLine="567"/>
        <w:jc w:val="both"/>
        <w:rPr>
          <w:rFonts w:ascii="Times New Roman" w:hAnsi="Times New Roman" w:cs="Times New Roman"/>
          <w:b/>
          <w:sz w:val="28"/>
          <w:szCs w:val="28"/>
        </w:rPr>
      </w:pPr>
    </w:p>
    <w:p w:rsidR="008454FF" w:rsidRPr="00AD29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В соответ</w:t>
      </w:r>
      <w:r w:rsidR="0098480C">
        <w:rPr>
          <w:color w:val="000000"/>
          <w:sz w:val="28"/>
          <w:szCs w:val="28"/>
        </w:rPr>
        <w:t xml:space="preserve">ствии с Федеральным законом от 6 октября </w:t>
      </w:r>
      <w:r w:rsidRPr="00AD2999">
        <w:rPr>
          <w:color w:val="000000"/>
          <w:sz w:val="28"/>
          <w:szCs w:val="28"/>
        </w:rPr>
        <w:t>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w:t>
      </w:r>
      <w:r w:rsidR="0098480C">
        <w:rPr>
          <w:color w:val="000000"/>
          <w:sz w:val="28"/>
          <w:szCs w:val="28"/>
        </w:rPr>
        <w:t xml:space="preserve">а Российской Федерации от 29 декабря </w:t>
      </w:r>
      <w:r w:rsidRPr="00AD2999">
        <w:rPr>
          <w:color w:val="000000"/>
          <w:sz w:val="28"/>
          <w:szCs w:val="28"/>
        </w:rPr>
        <w:t>2021 №</w:t>
      </w:r>
      <w:r w:rsidR="0098480C">
        <w:rPr>
          <w:color w:val="000000"/>
          <w:sz w:val="28"/>
          <w:szCs w:val="28"/>
        </w:rPr>
        <w:t xml:space="preserve"> </w:t>
      </w:r>
      <w:r w:rsidRPr="00AD2999">
        <w:rPr>
          <w:color w:val="000000"/>
          <w:sz w:val="28"/>
          <w:szCs w:val="28"/>
        </w:rPr>
        <w:t>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r w:rsidR="00594F51">
        <w:rPr>
          <w:color w:val="000000"/>
          <w:sz w:val="28"/>
          <w:szCs w:val="28"/>
        </w:rPr>
        <w:t>Незамаевского сельского</w:t>
      </w:r>
      <w:r w:rsidR="00711E09">
        <w:rPr>
          <w:color w:val="000000"/>
          <w:sz w:val="28"/>
          <w:szCs w:val="28"/>
        </w:rPr>
        <w:t xml:space="preserve"> поселения  Павловского района Краснодарского края</w:t>
      </w:r>
      <w:r w:rsidRPr="00AD2999">
        <w:rPr>
          <w:color w:val="000000"/>
          <w:sz w:val="28"/>
          <w:szCs w:val="28"/>
        </w:rPr>
        <w:t xml:space="preserve">, Совет депутатов </w:t>
      </w:r>
      <w:r w:rsidR="00594F51">
        <w:rPr>
          <w:color w:val="000000"/>
          <w:sz w:val="28"/>
          <w:szCs w:val="28"/>
        </w:rPr>
        <w:t>Незамаевского сельского</w:t>
      </w:r>
      <w:r w:rsidR="00711E09">
        <w:rPr>
          <w:color w:val="000000"/>
          <w:sz w:val="28"/>
          <w:szCs w:val="28"/>
        </w:rPr>
        <w:t xml:space="preserve"> поселения Павловского района Краснодарского края</w:t>
      </w:r>
      <w:r w:rsidR="0098480C">
        <w:rPr>
          <w:color w:val="000000"/>
          <w:sz w:val="28"/>
          <w:szCs w:val="28"/>
        </w:rPr>
        <w:t>,</w:t>
      </w:r>
      <w:r w:rsidR="00711E09" w:rsidRPr="00711E09">
        <w:t xml:space="preserve"> </w:t>
      </w:r>
      <w:r w:rsidR="00711E09">
        <w:t xml:space="preserve">  </w:t>
      </w:r>
      <w:proofErr w:type="gramStart"/>
      <w:r w:rsidR="00711E09" w:rsidRPr="00711E09">
        <w:rPr>
          <w:color w:val="000000"/>
          <w:sz w:val="28"/>
          <w:szCs w:val="28"/>
        </w:rPr>
        <w:t>р</w:t>
      </w:r>
      <w:proofErr w:type="gramEnd"/>
      <w:r w:rsidR="00711E09" w:rsidRPr="00711E09">
        <w:rPr>
          <w:color w:val="000000"/>
          <w:sz w:val="28"/>
          <w:szCs w:val="28"/>
        </w:rPr>
        <w:t xml:space="preserve"> е ш и л:</w:t>
      </w:r>
    </w:p>
    <w:p w:rsidR="002201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 Утвердить Правила благоустройства </w:t>
      </w:r>
      <w:r w:rsidR="00220199">
        <w:rPr>
          <w:color w:val="000000"/>
          <w:sz w:val="28"/>
          <w:szCs w:val="28"/>
        </w:rPr>
        <w:t>территории</w:t>
      </w:r>
      <w:r w:rsidR="00711E09" w:rsidRPr="00711E09">
        <w:t xml:space="preserve"> </w:t>
      </w:r>
      <w:r w:rsidR="00594F51">
        <w:rPr>
          <w:color w:val="000000"/>
          <w:sz w:val="28"/>
          <w:szCs w:val="28"/>
        </w:rPr>
        <w:t>Незамаевского сельского</w:t>
      </w:r>
      <w:r w:rsidR="00711E09" w:rsidRPr="00711E09">
        <w:rPr>
          <w:color w:val="000000"/>
          <w:sz w:val="28"/>
          <w:szCs w:val="28"/>
        </w:rPr>
        <w:t xml:space="preserve"> поселения Павловского района  Краснодарского края</w:t>
      </w:r>
      <w:r w:rsidRPr="00AD2999">
        <w:rPr>
          <w:color w:val="000000"/>
          <w:sz w:val="28"/>
          <w:szCs w:val="28"/>
        </w:rPr>
        <w:t xml:space="preserve">  </w:t>
      </w:r>
      <w:r w:rsidR="00220199">
        <w:rPr>
          <w:color w:val="000000"/>
          <w:sz w:val="28"/>
          <w:szCs w:val="28"/>
        </w:rPr>
        <w:t>(приложение).</w:t>
      </w:r>
    </w:p>
    <w:p w:rsidR="008454FF" w:rsidRPr="00AD2999" w:rsidRDefault="008454FF" w:rsidP="00220199">
      <w:pPr>
        <w:pStyle w:val="a3"/>
        <w:spacing w:before="0" w:beforeAutospacing="0" w:after="0" w:afterAutospacing="0"/>
        <w:ind w:firstLine="567"/>
        <w:jc w:val="both"/>
        <w:rPr>
          <w:sz w:val="28"/>
          <w:szCs w:val="28"/>
        </w:rPr>
      </w:pPr>
      <w:r w:rsidRPr="00AD2999">
        <w:rPr>
          <w:color w:val="000000"/>
          <w:sz w:val="28"/>
          <w:szCs w:val="28"/>
        </w:rPr>
        <w:t>2. </w:t>
      </w:r>
      <w:proofErr w:type="gramStart"/>
      <w:r w:rsidRPr="00AD2999">
        <w:rPr>
          <w:color w:val="000000"/>
          <w:sz w:val="28"/>
          <w:szCs w:val="28"/>
        </w:rPr>
        <w:t>Признать утратившим</w:t>
      </w:r>
      <w:r w:rsidR="00711E09">
        <w:rPr>
          <w:color w:val="000000"/>
          <w:sz w:val="28"/>
          <w:szCs w:val="28"/>
        </w:rPr>
        <w:t>и</w:t>
      </w:r>
      <w:r w:rsidRPr="00AD2999">
        <w:rPr>
          <w:color w:val="000000"/>
          <w:sz w:val="28"/>
          <w:szCs w:val="28"/>
        </w:rPr>
        <w:t xml:space="preserve"> силу</w:t>
      </w:r>
      <w:r w:rsidR="00711E09">
        <w:rPr>
          <w:color w:val="000000"/>
          <w:sz w:val="28"/>
          <w:szCs w:val="28"/>
        </w:rPr>
        <w:t xml:space="preserve"> </w:t>
      </w:r>
      <w:r w:rsidR="00AD2999" w:rsidRPr="00AD2999">
        <w:rPr>
          <w:color w:val="000000"/>
          <w:sz w:val="28"/>
          <w:szCs w:val="28"/>
        </w:rPr>
        <w:t>Р</w:t>
      </w:r>
      <w:r w:rsidRPr="00AD2999">
        <w:rPr>
          <w:color w:val="000000"/>
          <w:sz w:val="28"/>
          <w:szCs w:val="28"/>
        </w:rPr>
        <w:t>ешени</w:t>
      </w:r>
      <w:r w:rsidR="00FA4EDD">
        <w:rPr>
          <w:color w:val="000000"/>
          <w:sz w:val="28"/>
          <w:szCs w:val="28"/>
        </w:rPr>
        <w:t>я</w:t>
      </w:r>
      <w:r w:rsidRPr="00AD2999">
        <w:rPr>
          <w:color w:val="000000"/>
          <w:sz w:val="28"/>
          <w:szCs w:val="28"/>
        </w:rPr>
        <w:t xml:space="preserve"> Совета </w:t>
      </w:r>
      <w:r w:rsidR="00594F51">
        <w:rPr>
          <w:color w:val="000000"/>
          <w:sz w:val="28"/>
          <w:szCs w:val="28"/>
        </w:rPr>
        <w:t>Незамаевского сельского</w:t>
      </w:r>
      <w:r w:rsidR="00711E09">
        <w:rPr>
          <w:color w:val="000000"/>
          <w:sz w:val="28"/>
          <w:szCs w:val="28"/>
        </w:rPr>
        <w:t xml:space="preserve"> поселения  Павловского района от 2</w:t>
      </w:r>
      <w:r w:rsidR="00220199">
        <w:rPr>
          <w:color w:val="000000"/>
          <w:sz w:val="28"/>
          <w:szCs w:val="28"/>
        </w:rPr>
        <w:t xml:space="preserve">8 сентября </w:t>
      </w:r>
      <w:r w:rsidR="00711E09">
        <w:rPr>
          <w:color w:val="000000"/>
          <w:sz w:val="28"/>
          <w:szCs w:val="28"/>
        </w:rPr>
        <w:t xml:space="preserve">2018 года № </w:t>
      </w:r>
      <w:r w:rsidR="00220199">
        <w:rPr>
          <w:color w:val="000000"/>
          <w:sz w:val="28"/>
          <w:szCs w:val="28"/>
        </w:rPr>
        <w:t>47</w:t>
      </w:r>
      <w:r w:rsidR="00711E09">
        <w:rPr>
          <w:color w:val="000000"/>
          <w:sz w:val="28"/>
          <w:szCs w:val="28"/>
        </w:rPr>
        <w:t>/</w:t>
      </w:r>
      <w:r w:rsidR="00220199">
        <w:rPr>
          <w:color w:val="000000"/>
          <w:sz w:val="28"/>
          <w:szCs w:val="28"/>
        </w:rPr>
        <w:t xml:space="preserve">166 </w:t>
      </w:r>
      <w:r w:rsidR="00711E09" w:rsidRPr="00711E09">
        <w:rPr>
          <w:color w:val="000000"/>
          <w:sz w:val="28"/>
          <w:szCs w:val="28"/>
        </w:rPr>
        <w:t xml:space="preserve">«Об утверждении правил благоустройства территории </w:t>
      </w:r>
      <w:r w:rsidR="00594F51">
        <w:rPr>
          <w:color w:val="000000"/>
          <w:sz w:val="28"/>
          <w:szCs w:val="28"/>
        </w:rPr>
        <w:t>Незамаевского сельского</w:t>
      </w:r>
      <w:r w:rsidR="00711E09" w:rsidRPr="00711E09">
        <w:rPr>
          <w:color w:val="000000"/>
          <w:sz w:val="28"/>
          <w:szCs w:val="28"/>
        </w:rPr>
        <w:t xml:space="preserve"> поселения Павловского района»</w:t>
      </w:r>
      <w:r w:rsidR="00711E09">
        <w:rPr>
          <w:color w:val="000000"/>
          <w:sz w:val="28"/>
          <w:szCs w:val="28"/>
        </w:rPr>
        <w:t xml:space="preserve">,  </w:t>
      </w:r>
      <w:r w:rsidR="00767E7E">
        <w:rPr>
          <w:color w:val="000000"/>
          <w:sz w:val="28"/>
          <w:szCs w:val="28"/>
        </w:rPr>
        <w:t>от 18 апреля 2019</w:t>
      </w:r>
      <w:r w:rsidR="00711E09">
        <w:rPr>
          <w:color w:val="000000"/>
          <w:sz w:val="28"/>
          <w:szCs w:val="28"/>
        </w:rPr>
        <w:t xml:space="preserve"> года № </w:t>
      </w:r>
      <w:r w:rsidR="00767E7E">
        <w:rPr>
          <w:color w:val="000000"/>
          <w:sz w:val="28"/>
          <w:szCs w:val="28"/>
        </w:rPr>
        <w:t>53</w:t>
      </w:r>
      <w:r w:rsidR="00711E09">
        <w:rPr>
          <w:color w:val="000000"/>
          <w:sz w:val="28"/>
          <w:szCs w:val="28"/>
        </w:rPr>
        <w:t>/</w:t>
      </w:r>
      <w:r w:rsidR="00767E7E">
        <w:rPr>
          <w:color w:val="000000"/>
          <w:sz w:val="28"/>
          <w:szCs w:val="28"/>
        </w:rPr>
        <w:t>186</w:t>
      </w:r>
      <w:r w:rsidR="00711E09">
        <w:rPr>
          <w:color w:val="000000"/>
          <w:sz w:val="28"/>
          <w:szCs w:val="28"/>
        </w:rPr>
        <w:t xml:space="preserve"> «</w:t>
      </w:r>
      <w:r w:rsidR="00FA4EDD" w:rsidRPr="00FA4EDD">
        <w:rPr>
          <w:color w:val="000000"/>
          <w:sz w:val="28"/>
          <w:szCs w:val="28"/>
        </w:rPr>
        <w:t xml:space="preserve">О внесении изменений в решение Совета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от 2</w:t>
      </w:r>
      <w:r w:rsidR="00767E7E">
        <w:rPr>
          <w:color w:val="000000"/>
          <w:sz w:val="28"/>
          <w:szCs w:val="28"/>
        </w:rPr>
        <w:t>8</w:t>
      </w:r>
      <w:r w:rsidR="00FA4EDD" w:rsidRPr="00FA4EDD">
        <w:rPr>
          <w:color w:val="000000"/>
          <w:sz w:val="28"/>
          <w:szCs w:val="28"/>
        </w:rPr>
        <w:t xml:space="preserve"> </w:t>
      </w:r>
      <w:r w:rsidR="00767E7E">
        <w:rPr>
          <w:color w:val="000000"/>
          <w:sz w:val="28"/>
          <w:szCs w:val="28"/>
        </w:rPr>
        <w:t>сентября</w:t>
      </w:r>
      <w:r w:rsidR="00FA4EDD" w:rsidRPr="00FA4EDD">
        <w:rPr>
          <w:color w:val="000000"/>
          <w:sz w:val="28"/>
          <w:szCs w:val="28"/>
        </w:rPr>
        <w:t xml:space="preserve"> 2018 года № </w:t>
      </w:r>
      <w:r w:rsidR="00767E7E">
        <w:rPr>
          <w:color w:val="000000"/>
          <w:sz w:val="28"/>
          <w:szCs w:val="28"/>
        </w:rPr>
        <w:t>47/166</w:t>
      </w:r>
      <w:r w:rsidR="00FA4EDD" w:rsidRPr="00FA4EDD">
        <w:rPr>
          <w:color w:val="000000"/>
          <w:sz w:val="28"/>
          <w:szCs w:val="28"/>
        </w:rPr>
        <w:t xml:space="preserve"> «Об утверждении правил благоустройства территории </w:t>
      </w:r>
      <w:r w:rsidR="00594F51">
        <w:rPr>
          <w:color w:val="000000"/>
          <w:sz w:val="28"/>
          <w:szCs w:val="28"/>
        </w:rPr>
        <w:t>Незамаевского сельского</w:t>
      </w:r>
      <w:r w:rsidR="00FA4EDD" w:rsidRPr="00FA4EDD">
        <w:rPr>
          <w:color w:val="000000"/>
          <w:sz w:val="28"/>
          <w:szCs w:val="28"/>
        </w:rPr>
        <w:t xml:space="preserve"> поселения</w:t>
      </w:r>
      <w:proofErr w:type="gramEnd"/>
      <w:r w:rsidR="00FA4EDD" w:rsidRPr="00FA4EDD">
        <w:rPr>
          <w:color w:val="000000"/>
          <w:sz w:val="28"/>
          <w:szCs w:val="28"/>
        </w:rPr>
        <w:t xml:space="preserve"> </w:t>
      </w:r>
      <w:proofErr w:type="gramStart"/>
      <w:r w:rsidR="00FA4EDD" w:rsidRPr="00FA4EDD">
        <w:rPr>
          <w:color w:val="000000"/>
          <w:sz w:val="28"/>
          <w:szCs w:val="28"/>
        </w:rPr>
        <w:t>Павловского района</w:t>
      </w:r>
      <w:r w:rsidR="00767E7E">
        <w:rPr>
          <w:color w:val="000000"/>
          <w:sz w:val="28"/>
          <w:szCs w:val="28"/>
        </w:rPr>
        <w:t xml:space="preserve">», </w:t>
      </w:r>
      <w:r w:rsidR="00FA4EDD">
        <w:rPr>
          <w:color w:val="000000"/>
          <w:sz w:val="28"/>
          <w:szCs w:val="28"/>
        </w:rPr>
        <w:t xml:space="preserve">от </w:t>
      </w:r>
      <w:r w:rsidR="00767E7E">
        <w:rPr>
          <w:color w:val="000000"/>
          <w:sz w:val="28"/>
          <w:szCs w:val="28"/>
        </w:rPr>
        <w:t>31 января 2020</w:t>
      </w:r>
      <w:r w:rsidR="00FA4EDD">
        <w:rPr>
          <w:color w:val="000000"/>
          <w:sz w:val="28"/>
          <w:szCs w:val="28"/>
        </w:rPr>
        <w:t xml:space="preserve"> года «</w:t>
      </w:r>
      <w:r w:rsidR="00767E7E" w:rsidRPr="00767E7E">
        <w:rPr>
          <w:color w:val="000000"/>
          <w:sz w:val="28"/>
          <w:szCs w:val="28"/>
        </w:rPr>
        <w:t>О внесении изменений в решение Совета Незамаевского сельского поселения Павловского района от 28 сентября 2018 года № 47/166 «Об утверждении правил благоустройства территории Незамаевского сельского поселения Павловского района»</w:t>
      </w:r>
      <w:r w:rsidR="00767E7E">
        <w:rPr>
          <w:color w:val="000000"/>
          <w:sz w:val="28"/>
          <w:szCs w:val="28"/>
        </w:rPr>
        <w:t xml:space="preserve">, </w:t>
      </w:r>
      <w:r w:rsidR="00767E7E" w:rsidRPr="00767E7E">
        <w:rPr>
          <w:color w:val="000000"/>
          <w:sz w:val="28"/>
          <w:szCs w:val="28"/>
        </w:rPr>
        <w:t xml:space="preserve">от </w:t>
      </w:r>
      <w:r w:rsidR="00767E7E">
        <w:rPr>
          <w:color w:val="000000"/>
          <w:sz w:val="28"/>
          <w:szCs w:val="28"/>
        </w:rPr>
        <w:t>4 февраля 2022</w:t>
      </w:r>
      <w:r w:rsidR="00767E7E" w:rsidRPr="00767E7E">
        <w:rPr>
          <w:color w:val="000000"/>
          <w:sz w:val="28"/>
          <w:szCs w:val="28"/>
        </w:rPr>
        <w:t xml:space="preserve"> года № </w:t>
      </w:r>
      <w:r w:rsidR="00767E7E">
        <w:rPr>
          <w:color w:val="000000"/>
          <w:sz w:val="28"/>
          <w:szCs w:val="28"/>
        </w:rPr>
        <w:t>28</w:t>
      </w:r>
      <w:r w:rsidR="00767E7E" w:rsidRPr="00767E7E">
        <w:rPr>
          <w:color w:val="000000"/>
          <w:sz w:val="28"/>
          <w:szCs w:val="28"/>
        </w:rPr>
        <w:t>/8</w:t>
      </w:r>
      <w:r w:rsidR="00767E7E">
        <w:rPr>
          <w:color w:val="000000"/>
          <w:sz w:val="28"/>
          <w:szCs w:val="28"/>
        </w:rPr>
        <w:t>8</w:t>
      </w:r>
      <w:r w:rsidR="00767E7E" w:rsidRPr="00767E7E">
        <w:rPr>
          <w:color w:val="000000"/>
          <w:sz w:val="28"/>
          <w:szCs w:val="28"/>
        </w:rPr>
        <w:t xml:space="preserve"> «О внесении изменений в решение Совета Незамаевского сельского поселения Павловского района от 28 сентября 2018 года № 47/166</w:t>
      </w:r>
      <w:proofErr w:type="gramEnd"/>
      <w:r w:rsidR="00767E7E" w:rsidRPr="00767E7E">
        <w:rPr>
          <w:color w:val="000000"/>
          <w:sz w:val="28"/>
          <w:szCs w:val="28"/>
        </w:rPr>
        <w:t xml:space="preserve"> «Об утверждении правил благоустройства территории Незамаевского сельского поселения Павловского района»</w:t>
      </w:r>
      <w:r w:rsidR="00FA4EDD">
        <w:rPr>
          <w:color w:val="000000"/>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FA4EDD">
        <w:rPr>
          <w:rFonts w:ascii="Times New Roman" w:hAnsi="Times New Roman" w:cs="Times New Roman"/>
          <w:sz w:val="28"/>
          <w:szCs w:val="28"/>
        </w:rPr>
        <w:t xml:space="preserve">. </w:t>
      </w:r>
      <w:proofErr w:type="gramStart"/>
      <w:r w:rsidRPr="00FA4EDD">
        <w:rPr>
          <w:rFonts w:ascii="Times New Roman" w:hAnsi="Times New Roman" w:cs="Times New Roman"/>
          <w:sz w:val="28"/>
          <w:szCs w:val="28"/>
        </w:rPr>
        <w:t>Разместить</w:t>
      </w:r>
      <w:proofErr w:type="gramEnd"/>
      <w:r w:rsidRPr="00FA4EDD">
        <w:rPr>
          <w:rFonts w:ascii="Times New Roman" w:hAnsi="Times New Roman" w:cs="Times New Roman"/>
          <w:sz w:val="28"/>
          <w:szCs w:val="28"/>
        </w:rPr>
        <w:t xml:space="preserve"> настоящее решение на официальном интернет-сайте </w:t>
      </w:r>
      <w:r w:rsidR="00767E7E" w:rsidRPr="00767E7E">
        <w:rPr>
          <w:rFonts w:ascii="Times New Roman" w:hAnsi="Times New Roman" w:cs="Times New Roman"/>
          <w:sz w:val="28"/>
          <w:szCs w:val="28"/>
        </w:rPr>
        <w:t>https://nezamaevskoesp.ru/</w:t>
      </w:r>
      <w:r w:rsidRPr="00FA4EDD">
        <w:rPr>
          <w:rFonts w:ascii="Times New Roman" w:hAnsi="Times New Roman" w:cs="Times New Roman"/>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t xml:space="preserve">3. </w:t>
      </w:r>
      <w:proofErr w:type="gramStart"/>
      <w:r w:rsidRPr="00FA4EDD">
        <w:rPr>
          <w:rFonts w:ascii="Times New Roman" w:hAnsi="Times New Roman" w:cs="Times New Roman"/>
          <w:sz w:val="28"/>
          <w:szCs w:val="28"/>
        </w:rPr>
        <w:t>Контроль за</w:t>
      </w:r>
      <w:proofErr w:type="gramEnd"/>
      <w:r w:rsidRPr="00FA4EDD">
        <w:rPr>
          <w:rFonts w:ascii="Times New Roman" w:hAnsi="Times New Roman" w:cs="Times New Roman"/>
          <w:sz w:val="28"/>
          <w:szCs w:val="28"/>
        </w:rPr>
        <w:t xml:space="preserve"> выполнением настоящего решения остав</w:t>
      </w:r>
      <w:r w:rsidR="00D90446">
        <w:rPr>
          <w:rFonts w:ascii="Times New Roman" w:hAnsi="Times New Roman" w:cs="Times New Roman"/>
          <w:sz w:val="28"/>
          <w:szCs w:val="28"/>
        </w:rPr>
        <w:t>ляю за собой</w:t>
      </w:r>
      <w:r w:rsidRPr="00FA4EDD">
        <w:rPr>
          <w:rFonts w:ascii="Times New Roman" w:hAnsi="Times New Roman" w:cs="Times New Roman"/>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lastRenderedPageBreak/>
        <w:t>4. Решение вступает в силу со дня его официального обнародования.</w:t>
      </w: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Pr="00FA4EDD" w:rsidRDefault="00FA4EDD" w:rsidP="00220199">
      <w:pPr>
        <w:spacing w:after="0" w:line="240" w:lineRule="auto"/>
        <w:ind w:firstLine="567"/>
        <w:jc w:val="both"/>
        <w:rPr>
          <w:rFonts w:ascii="Times New Roman" w:hAnsi="Times New Roman" w:cs="Times New Roman"/>
          <w:sz w:val="28"/>
          <w:szCs w:val="28"/>
        </w:rPr>
      </w:pPr>
    </w:p>
    <w:p w:rsidR="00D90446"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 xml:space="preserve">Глава </w:t>
      </w:r>
      <w:r w:rsidR="00594F51">
        <w:rPr>
          <w:rFonts w:ascii="Times New Roman" w:hAnsi="Times New Roman" w:cs="Times New Roman"/>
          <w:sz w:val="28"/>
          <w:szCs w:val="28"/>
        </w:rPr>
        <w:t xml:space="preserve">Незамаевского </w:t>
      </w:r>
      <w:proofErr w:type="gramStart"/>
      <w:r w:rsidR="00594F51">
        <w:rPr>
          <w:rFonts w:ascii="Times New Roman" w:hAnsi="Times New Roman" w:cs="Times New Roman"/>
          <w:sz w:val="28"/>
          <w:szCs w:val="28"/>
        </w:rPr>
        <w:t>сельского</w:t>
      </w:r>
      <w:proofErr w:type="gramEnd"/>
      <w:r w:rsidRPr="00FA4EDD">
        <w:rPr>
          <w:rFonts w:ascii="Times New Roman" w:hAnsi="Times New Roman" w:cs="Times New Roman"/>
          <w:sz w:val="28"/>
          <w:szCs w:val="28"/>
        </w:rPr>
        <w:t xml:space="preserve"> </w:t>
      </w:r>
    </w:p>
    <w:p w:rsidR="00FA4EDD" w:rsidRPr="00FA4EDD"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поселения</w:t>
      </w:r>
      <w:r w:rsidR="00D90446">
        <w:rPr>
          <w:rFonts w:ascii="Times New Roman" w:hAnsi="Times New Roman" w:cs="Times New Roman"/>
          <w:sz w:val="28"/>
          <w:szCs w:val="28"/>
        </w:rPr>
        <w:t xml:space="preserve"> </w:t>
      </w:r>
      <w:r w:rsidRPr="00FA4EDD">
        <w:rPr>
          <w:rFonts w:ascii="Times New Roman" w:hAnsi="Times New Roman" w:cs="Times New Roman"/>
          <w:sz w:val="28"/>
          <w:szCs w:val="28"/>
        </w:rPr>
        <w:t>Павловского ра</w:t>
      </w:r>
      <w:r w:rsidR="00D90446">
        <w:rPr>
          <w:rFonts w:ascii="Times New Roman" w:hAnsi="Times New Roman" w:cs="Times New Roman"/>
          <w:sz w:val="28"/>
          <w:szCs w:val="28"/>
        </w:rPr>
        <w:t xml:space="preserve">йона                       </w:t>
      </w:r>
      <w:r w:rsidRPr="00FA4EDD">
        <w:rPr>
          <w:rFonts w:ascii="Times New Roman" w:hAnsi="Times New Roman" w:cs="Times New Roman"/>
          <w:sz w:val="28"/>
          <w:szCs w:val="28"/>
        </w:rPr>
        <w:t xml:space="preserve">                 </w:t>
      </w:r>
      <w:r w:rsidR="00D90446">
        <w:rPr>
          <w:rFonts w:ascii="Times New Roman" w:hAnsi="Times New Roman" w:cs="Times New Roman"/>
          <w:sz w:val="28"/>
          <w:szCs w:val="28"/>
        </w:rPr>
        <w:t xml:space="preserve">               С.А. Левченко</w:t>
      </w: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D90446" w:rsidRDefault="00D90446" w:rsidP="00220199">
      <w:pPr>
        <w:pStyle w:val="a3"/>
        <w:spacing w:before="0" w:beforeAutospacing="0" w:after="0" w:afterAutospacing="0"/>
        <w:ind w:right="-143" w:firstLine="567"/>
        <w:jc w:val="both"/>
        <w:rPr>
          <w:color w:val="000000"/>
          <w:sz w:val="28"/>
          <w:szCs w:val="28"/>
        </w:rPr>
      </w:pPr>
    </w:p>
    <w:p w:rsidR="00D90446" w:rsidRDefault="00D90446" w:rsidP="00220199">
      <w:pPr>
        <w:pStyle w:val="a3"/>
        <w:spacing w:before="0" w:beforeAutospacing="0" w:after="0" w:afterAutospacing="0"/>
        <w:ind w:right="-143" w:firstLine="567"/>
        <w:jc w:val="both"/>
        <w:rPr>
          <w:color w:val="000000"/>
          <w:sz w:val="28"/>
          <w:szCs w:val="28"/>
        </w:rPr>
      </w:pPr>
    </w:p>
    <w:p w:rsidR="00D90446" w:rsidRDefault="00D90446"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0A0D2D" w:rsidRDefault="000A0D2D" w:rsidP="00220199">
      <w:pPr>
        <w:pStyle w:val="a3"/>
        <w:spacing w:before="0" w:beforeAutospacing="0" w:after="0" w:afterAutospacing="0"/>
        <w:ind w:right="-143" w:firstLine="567"/>
        <w:jc w:val="both"/>
        <w:rPr>
          <w:color w:val="000000"/>
          <w:sz w:val="28"/>
          <w:szCs w:val="28"/>
        </w:rPr>
      </w:pPr>
    </w:p>
    <w:p w:rsidR="000A0D2D" w:rsidRDefault="000A0D2D" w:rsidP="00220199">
      <w:pPr>
        <w:pStyle w:val="a3"/>
        <w:spacing w:before="0" w:beforeAutospacing="0" w:after="0" w:afterAutospacing="0"/>
        <w:ind w:right="-143" w:firstLine="567"/>
        <w:jc w:val="both"/>
        <w:rPr>
          <w:color w:val="000000"/>
          <w:sz w:val="28"/>
          <w:szCs w:val="28"/>
        </w:rPr>
      </w:pPr>
    </w:p>
    <w:p w:rsidR="000A0D2D" w:rsidRDefault="000A0D2D" w:rsidP="00220199">
      <w:pPr>
        <w:pStyle w:val="a3"/>
        <w:spacing w:before="0" w:beforeAutospacing="0" w:after="0" w:afterAutospacing="0"/>
        <w:ind w:right="-143" w:firstLine="567"/>
        <w:jc w:val="both"/>
        <w:rPr>
          <w:color w:val="000000"/>
          <w:sz w:val="28"/>
          <w:szCs w:val="28"/>
        </w:rPr>
      </w:pPr>
      <w:bookmarkStart w:id="0" w:name="_GoBack"/>
      <w:bookmarkEnd w:id="0"/>
    </w:p>
    <w:p w:rsidR="00FA4EDD" w:rsidRDefault="00FA4EDD" w:rsidP="00220199">
      <w:pPr>
        <w:pStyle w:val="a3"/>
        <w:spacing w:before="0" w:beforeAutospacing="0" w:after="0" w:afterAutospacing="0"/>
        <w:ind w:right="-143" w:firstLine="567"/>
        <w:jc w:val="both"/>
        <w:rPr>
          <w:color w:val="000000"/>
          <w:sz w:val="28"/>
          <w:szCs w:val="28"/>
        </w:rPr>
      </w:pPr>
    </w:p>
    <w:p w:rsidR="00285E69" w:rsidRPr="00AD2999" w:rsidRDefault="00D90446" w:rsidP="00220199">
      <w:pPr>
        <w:pStyle w:val="a3"/>
        <w:spacing w:before="0" w:beforeAutospacing="0" w:after="0" w:afterAutospacing="0"/>
        <w:ind w:right="-143" w:firstLine="567"/>
        <w:jc w:val="both"/>
        <w:rPr>
          <w:color w:val="000000"/>
          <w:sz w:val="28"/>
          <w:szCs w:val="28"/>
        </w:rPr>
      </w:pPr>
      <w:r>
        <w:rPr>
          <w:color w:val="000000"/>
          <w:sz w:val="28"/>
          <w:szCs w:val="28"/>
        </w:rPr>
        <w:lastRenderedPageBreak/>
        <w:t xml:space="preserve">                                                                                ПРИЛОЖЕНИЕ </w:t>
      </w:r>
    </w:p>
    <w:p w:rsidR="00D90446"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 решению</w:t>
      </w:r>
      <w:r w:rsidR="00AD2999" w:rsidRPr="00AD2999">
        <w:rPr>
          <w:rFonts w:ascii="Times New Roman" w:eastAsia="Times New Roman" w:hAnsi="Times New Roman" w:cs="Times New Roman"/>
          <w:color w:val="000000"/>
          <w:sz w:val="28"/>
          <w:szCs w:val="28"/>
        </w:rPr>
        <w:t xml:space="preserve"> Совета </w:t>
      </w:r>
      <w:r w:rsidR="00594F51">
        <w:rPr>
          <w:rFonts w:ascii="Times New Roman" w:eastAsia="Times New Roman" w:hAnsi="Times New Roman" w:cs="Times New Roman"/>
          <w:color w:val="000000"/>
          <w:sz w:val="28"/>
          <w:szCs w:val="28"/>
        </w:rPr>
        <w:t xml:space="preserve">Незамаевского </w:t>
      </w:r>
    </w:p>
    <w:p w:rsidR="00D90446"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4F51">
        <w:rPr>
          <w:rFonts w:ascii="Times New Roman" w:eastAsia="Times New Roman" w:hAnsi="Times New Roman" w:cs="Times New Roman"/>
          <w:color w:val="000000"/>
          <w:sz w:val="28"/>
          <w:szCs w:val="28"/>
        </w:rPr>
        <w:t>сельского</w:t>
      </w:r>
      <w:r w:rsidR="00FA4EDD">
        <w:rPr>
          <w:rFonts w:ascii="Times New Roman" w:eastAsia="Times New Roman" w:hAnsi="Times New Roman" w:cs="Times New Roman"/>
          <w:color w:val="000000"/>
          <w:sz w:val="28"/>
          <w:szCs w:val="28"/>
        </w:rPr>
        <w:t xml:space="preserve"> поселения</w:t>
      </w:r>
      <w:r>
        <w:rPr>
          <w:rFonts w:ascii="Times New Roman" w:eastAsia="Times New Roman" w:hAnsi="Times New Roman" w:cs="Times New Roman"/>
          <w:color w:val="000000"/>
          <w:sz w:val="28"/>
          <w:szCs w:val="28"/>
        </w:rPr>
        <w:t xml:space="preserve"> </w:t>
      </w:r>
    </w:p>
    <w:p w:rsidR="00AD2999" w:rsidRPr="00AD2999"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4EDD">
        <w:rPr>
          <w:rFonts w:ascii="Times New Roman" w:eastAsia="Times New Roman" w:hAnsi="Times New Roman" w:cs="Times New Roman"/>
          <w:color w:val="000000"/>
          <w:sz w:val="28"/>
          <w:szCs w:val="28"/>
        </w:rPr>
        <w:t>Павловского района</w:t>
      </w:r>
    </w:p>
    <w:p w:rsidR="00AD2999" w:rsidRPr="00AD2999"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4EDD">
        <w:rPr>
          <w:rFonts w:ascii="Times New Roman" w:eastAsia="Times New Roman" w:hAnsi="Times New Roman" w:cs="Times New Roman"/>
          <w:color w:val="000000"/>
          <w:sz w:val="28"/>
          <w:szCs w:val="28"/>
        </w:rPr>
        <w:t>о</w:t>
      </w:r>
      <w:r w:rsidR="00AD2999" w:rsidRPr="00AD2999">
        <w:rPr>
          <w:rFonts w:ascii="Times New Roman" w:eastAsia="Times New Roman" w:hAnsi="Times New Roman" w:cs="Times New Roman"/>
          <w:color w:val="000000"/>
          <w:sz w:val="28"/>
          <w:szCs w:val="28"/>
        </w:rPr>
        <w:t>т</w:t>
      </w:r>
      <w:r w:rsidR="00FA4ED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w:t>
      </w:r>
      <w:r w:rsidR="00FA4EDD">
        <w:rPr>
          <w:rFonts w:ascii="Times New Roman" w:eastAsia="Times New Roman" w:hAnsi="Times New Roman" w:cs="Times New Roman"/>
          <w:color w:val="000000"/>
          <w:sz w:val="28"/>
          <w:szCs w:val="28"/>
        </w:rPr>
        <w:t>________</w:t>
      </w:r>
      <w:r w:rsidR="00AD2999" w:rsidRPr="00AD2999">
        <w:rPr>
          <w:rFonts w:ascii="Times New Roman" w:eastAsia="Times New Roman" w:hAnsi="Times New Roman" w:cs="Times New Roman"/>
          <w:color w:val="000000"/>
          <w:sz w:val="28"/>
          <w:szCs w:val="28"/>
        </w:rPr>
        <w:t xml:space="preserve">2022  года   № </w:t>
      </w:r>
      <w:r w:rsidR="00FA4EDD">
        <w:rPr>
          <w:rFonts w:ascii="Times New Roman" w:eastAsia="Times New Roman" w:hAnsi="Times New Roman" w:cs="Times New Roman"/>
          <w:color w:val="000000"/>
          <w:sz w:val="28"/>
          <w:szCs w:val="28"/>
        </w:rPr>
        <w:t>___</w:t>
      </w:r>
    </w:p>
    <w:p w:rsidR="00527CBC" w:rsidRDefault="00527CBC" w:rsidP="00220199">
      <w:pPr>
        <w:pStyle w:val="a3"/>
        <w:spacing w:before="0" w:beforeAutospacing="0" w:after="0" w:afterAutospacing="0"/>
        <w:ind w:firstLine="567"/>
        <w:jc w:val="both"/>
        <w:rPr>
          <w:color w:val="000000"/>
          <w:sz w:val="28"/>
          <w:szCs w:val="28"/>
        </w:rPr>
      </w:pPr>
    </w:p>
    <w:p w:rsidR="00D90446" w:rsidRDefault="00D90446" w:rsidP="00220199">
      <w:pPr>
        <w:pStyle w:val="a3"/>
        <w:spacing w:before="0" w:beforeAutospacing="0" w:after="0" w:afterAutospacing="0"/>
        <w:ind w:firstLine="567"/>
        <w:jc w:val="both"/>
        <w:rPr>
          <w:color w:val="000000"/>
          <w:sz w:val="28"/>
          <w:szCs w:val="28"/>
        </w:rPr>
      </w:pPr>
    </w:p>
    <w:p w:rsidR="00D90446" w:rsidRPr="00AD2999" w:rsidRDefault="00D90446" w:rsidP="00220199">
      <w:pPr>
        <w:pStyle w:val="a3"/>
        <w:spacing w:before="0" w:beforeAutospacing="0" w:after="0" w:afterAutospacing="0"/>
        <w:ind w:firstLine="567"/>
        <w:jc w:val="both"/>
        <w:rPr>
          <w:color w:val="000000"/>
          <w:sz w:val="28"/>
          <w:szCs w:val="28"/>
        </w:rPr>
      </w:pPr>
    </w:p>
    <w:p w:rsidR="00AD2999" w:rsidRPr="00D90446" w:rsidRDefault="0060358D" w:rsidP="00D90446">
      <w:pPr>
        <w:pStyle w:val="a3"/>
        <w:spacing w:before="0" w:beforeAutospacing="0" w:after="0" w:afterAutospacing="0"/>
        <w:ind w:firstLine="567"/>
        <w:jc w:val="center"/>
        <w:rPr>
          <w:bCs/>
          <w:color w:val="000000"/>
          <w:sz w:val="28"/>
          <w:szCs w:val="28"/>
        </w:rPr>
      </w:pPr>
      <w:r w:rsidRPr="00D90446">
        <w:rPr>
          <w:bCs/>
          <w:color w:val="000000"/>
          <w:sz w:val="28"/>
          <w:szCs w:val="28"/>
        </w:rPr>
        <w:t>П</w:t>
      </w:r>
      <w:r w:rsidR="00AD2999" w:rsidRPr="00D90446">
        <w:rPr>
          <w:bCs/>
          <w:color w:val="000000"/>
          <w:sz w:val="28"/>
          <w:szCs w:val="28"/>
        </w:rPr>
        <w:t>равила</w:t>
      </w:r>
      <w:r w:rsidR="00AD2999" w:rsidRPr="00D90446">
        <w:rPr>
          <w:color w:val="000000"/>
          <w:sz w:val="28"/>
          <w:szCs w:val="28"/>
        </w:rPr>
        <w:t xml:space="preserve"> </w:t>
      </w:r>
      <w:r w:rsidRPr="00D90446">
        <w:rPr>
          <w:bCs/>
          <w:color w:val="000000"/>
          <w:sz w:val="28"/>
          <w:szCs w:val="28"/>
        </w:rPr>
        <w:t xml:space="preserve">благоустройства </w:t>
      </w:r>
      <w:r w:rsidR="00220199" w:rsidRPr="00D90446">
        <w:rPr>
          <w:bCs/>
          <w:color w:val="000000"/>
          <w:sz w:val="28"/>
          <w:szCs w:val="28"/>
        </w:rPr>
        <w:t>территории</w:t>
      </w:r>
    </w:p>
    <w:p w:rsidR="0060358D" w:rsidRPr="00D90446" w:rsidRDefault="00594F51" w:rsidP="00D90446">
      <w:pPr>
        <w:pStyle w:val="a3"/>
        <w:spacing w:before="0" w:beforeAutospacing="0" w:after="0" w:afterAutospacing="0"/>
        <w:ind w:firstLine="567"/>
        <w:jc w:val="center"/>
        <w:rPr>
          <w:color w:val="000000"/>
          <w:sz w:val="28"/>
          <w:szCs w:val="28"/>
        </w:rPr>
      </w:pPr>
      <w:r w:rsidRPr="00D90446">
        <w:rPr>
          <w:bCs/>
          <w:color w:val="000000"/>
          <w:sz w:val="28"/>
          <w:szCs w:val="28"/>
        </w:rPr>
        <w:t>Незамаевского сельского</w:t>
      </w:r>
      <w:r w:rsidR="00FA4EDD" w:rsidRPr="00D90446">
        <w:rPr>
          <w:bCs/>
          <w:color w:val="000000"/>
          <w:sz w:val="28"/>
          <w:szCs w:val="28"/>
        </w:rPr>
        <w:t xml:space="preserve"> поселения Павловского района Краснодарского края</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D90446">
      <w:pPr>
        <w:pStyle w:val="a3"/>
        <w:spacing w:before="0" w:beforeAutospacing="0" w:after="0" w:afterAutospacing="0"/>
        <w:ind w:firstLine="567"/>
        <w:jc w:val="center"/>
        <w:rPr>
          <w:color w:val="000000"/>
          <w:sz w:val="28"/>
          <w:szCs w:val="28"/>
        </w:rPr>
      </w:pPr>
      <w:r w:rsidRPr="00AD2999">
        <w:rPr>
          <w:color w:val="000000"/>
          <w:sz w:val="28"/>
          <w:szCs w:val="28"/>
        </w:rPr>
        <w:t>1. Общие положения</w:t>
      </w:r>
    </w:p>
    <w:p w:rsidR="00FA4ED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1.1.              </w:t>
      </w:r>
      <w:proofErr w:type="gramStart"/>
      <w:r w:rsidRPr="00AD2999">
        <w:rPr>
          <w:color w:val="000000"/>
          <w:sz w:val="28"/>
          <w:szCs w:val="28"/>
        </w:rPr>
        <w:t xml:space="preserve">Настоящие Правила благоустройства </w:t>
      </w:r>
      <w:r w:rsidR="00220199">
        <w:rPr>
          <w:color w:val="000000"/>
          <w:sz w:val="28"/>
          <w:szCs w:val="28"/>
        </w:rPr>
        <w:t>территории</w:t>
      </w:r>
      <w:r w:rsidRPr="00AD2999">
        <w:rPr>
          <w:color w:val="000000"/>
          <w:sz w:val="28"/>
          <w:szCs w:val="28"/>
        </w:rPr>
        <w:t xml:space="preserve">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xml:space="preserve"> (далее – Правила) устанавливают требования к элементам и объектам благоустройства, порядок и требования по содержанию и уборке территорий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w:t>
      </w:r>
      <w:proofErr w:type="gramEnd"/>
      <w:r w:rsidRPr="00AD2999">
        <w:rPr>
          <w:color w:val="000000"/>
          <w:sz w:val="28"/>
          <w:szCs w:val="28"/>
        </w:rPr>
        <w:t xml:space="preserve">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Правила направлены на повышение уровня благоустройства </w:t>
      </w:r>
      <w:r w:rsidR="00220199">
        <w:rPr>
          <w:color w:val="000000"/>
          <w:sz w:val="28"/>
          <w:szCs w:val="28"/>
        </w:rPr>
        <w:t>территории</w:t>
      </w:r>
      <w:r w:rsidRPr="00AD2999">
        <w:rPr>
          <w:color w:val="000000"/>
          <w:sz w:val="28"/>
          <w:szCs w:val="28"/>
        </w:rPr>
        <w:t xml:space="preserve">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xml:space="preserve"> (далее – территории </w:t>
      </w:r>
      <w:r w:rsidR="00594F51">
        <w:rPr>
          <w:color w:val="000000"/>
          <w:sz w:val="28"/>
          <w:szCs w:val="28"/>
        </w:rPr>
        <w:t>Незамаевского сельского</w:t>
      </w:r>
      <w:r w:rsidR="00FA4EDD">
        <w:rPr>
          <w:color w:val="000000"/>
          <w:sz w:val="28"/>
          <w:szCs w:val="28"/>
        </w:rPr>
        <w:t xml:space="preserve"> поселения</w:t>
      </w:r>
      <w:r w:rsidRPr="00AD2999">
        <w:rPr>
          <w:color w:val="000000"/>
          <w:sz w:val="28"/>
          <w:szCs w:val="28"/>
        </w:rPr>
        <w:t>) и создание благоприятной для жизни и здоровья людей среды обитания.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1.2.     </w:t>
      </w:r>
      <w:proofErr w:type="gramStart"/>
      <w:r w:rsidRPr="00AD2999">
        <w:rPr>
          <w:color w:val="000000"/>
          <w:sz w:val="28"/>
          <w:szCs w:val="28"/>
        </w:rPr>
        <w:t xml:space="preserve">В настоящих Правилах содержатся основные нормы и правила благоустройства территории </w:t>
      </w:r>
      <w:r w:rsidR="00594F51">
        <w:rPr>
          <w:color w:val="000000"/>
          <w:sz w:val="28"/>
          <w:szCs w:val="28"/>
        </w:rPr>
        <w:t>Незамаевского сельского</w:t>
      </w:r>
      <w:r w:rsidR="00FA4EDD" w:rsidRPr="00FA4EDD">
        <w:rPr>
          <w:color w:val="000000"/>
          <w:sz w:val="28"/>
          <w:szCs w:val="28"/>
        </w:rPr>
        <w:t xml:space="preserve"> поселения </w:t>
      </w:r>
      <w:r w:rsidRPr="00AD2999">
        <w:rPr>
          <w:color w:val="000000"/>
          <w:sz w:val="28"/>
          <w:szCs w:val="28"/>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Pr="00AD2999">
        <w:rPr>
          <w:color w:val="000000"/>
          <w:sz w:val="28"/>
          <w:szCs w:val="28"/>
        </w:rPr>
        <w:t xml:space="preserve">-культурных и других факторов, характеризующих среду обитания в </w:t>
      </w:r>
      <w:r w:rsidR="009F5552">
        <w:rPr>
          <w:color w:val="000000"/>
          <w:sz w:val="28"/>
          <w:szCs w:val="28"/>
        </w:rPr>
        <w:t>Незамаевском</w:t>
      </w:r>
      <w:r w:rsidR="00FA4EDD">
        <w:rPr>
          <w:color w:val="000000"/>
          <w:sz w:val="28"/>
          <w:szCs w:val="28"/>
        </w:rPr>
        <w:t xml:space="preserve"> сельском поселении</w:t>
      </w:r>
      <w:r w:rsidRPr="00AD2999">
        <w:rPr>
          <w:color w:val="000000"/>
          <w:sz w:val="28"/>
          <w:szCs w:val="28"/>
        </w:rPr>
        <w:t xml:space="preserve"> и определяющих комфортность проживания на такой территории.</w:t>
      </w:r>
      <w:proofErr w:type="gramEnd"/>
    </w:p>
    <w:p w:rsidR="009F5552"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1.3. </w:t>
      </w:r>
      <w:proofErr w:type="gramStart"/>
      <w:r w:rsidRPr="00AD2999">
        <w:rPr>
          <w:color w:val="000000"/>
          <w:sz w:val="28"/>
          <w:szCs w:val="28"/>
        </w:rPr>
        <w:t>Правовое регулирование отношений в сфере благоустройства </w:t>
      </w:r>
      <w:r w:rsidR="00220199">
        <w:rPr>
          <w:color w:val="000000"/>
          <w:sz w:val="28"/>
          <w:szCs w:val="28"/>
        </w:rPr>
        <w:t>территории</w:t>
      </w:r>
      <w:r w:rsidRPr="00AD2999">
        <w:rPr>
          <w:color w:val="000000"/>
          <w:sz w:val="28"/>
          <w:szCs w:val="28"/>
        </w:rPr>
        <w:t xml:space="preserve"> сельского поселения осуществляется в соответствии с Конституцией Российской Федерации, Гражданским кодексом Российской Фед</w:t>
      </w:r>
      <w:r w:rsidR="009F5552">
        <w:rPr>
          <w:color w:val="000000"/>
          <w:sz w:val="28"/>
          <w:szCs w:val="28"/>
        </w:rPr>
        <w:t xml:space="preserve">ерации, Федеральным законом от </w:t>
      </w:r>
      <w:r w:rsidRPr="00AD2999">
        <w:rPr>
          <w:color w:val="000000"/>
          <w:sz w:val="28"/>
          <w:szCs w:val="28"/>
        </w:rPr>
        <w:t>6</w:t>
      </w:r>
      <w:r w:rsidR="009F5552">
        <w:rPr>
          <w:color w:val="000000"/>
          <w:sz w:val="28"/>
          <w:szCs w:val="28"/>
        </w:rPr>
        <w:t xml:space="preserve"> октября </w:t>
      </w:r>
      <w:r w:rsidRPr="00AD2999">
        <w:rPr>
          <w:color w:val="000000"/>
          <w:sz w:val="28"/>
          <w:szCs w:val="28"/>
        </w:rPr>
        <w:t xml:space="preserve">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w:t>
      </w:r>
      <w:r w:rsidRPr="00AD2999">
        <w:rPr>
          <w:color w:val="000000"/>
          <w:sz w:val="28"/>
          <w:szCs w:val="28"/>
        </w:rPr>
        <w:lastRenderedPageBreak/>
        <w:t>норм и правил по благоустройству территорий муниципальных образований, утвержденными приказом министерства</w:t>
      </w:r>
      <w:proofErr w:type="gramEnd"/>
      <w:r w:rsidRPr="00AD2999">
        <w:rPr>
          <w:color w:val="000000"/>
          <w:sz w:val="28"/>
          <w:szCs w:val="28"/>
        </w:rPr>
        <w:t xml:space="preserve"> строительства и жилищно-коммунального хозяйства Российской Федерации от 29.12.2021 №1042/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w:t>
      </w:r>
      <w:r w:rsidR="00C07CA7" w:rsidRPr="00C07CA7">
        <w:rPr>
          <w:color w:val="000000"/>
          <w:sz w:val="28"/>
          <w:szCs w:val="28"/>
        </w:rPr>
        <w:t>Законом Краснодарского края от 23 июля 2003 года № 608-КЗ «Об административных правонарушениях»</w:t>
      </w:r>
      <w:r w:rsidRPr="00AD2999">
        <w:rPr>
          <w:color w:val="000000"/>
          <w:sz w:val="28"/>
          <w:szCs w:val="28"/>
        </w:rPr>
        <w:t xml:space="preserve">, Уставом </w:t>
      </w:r>
      <w:r w:rsidR="00594F51">
        <w:rPr>
          <w:color w:val="000000"/>
          <w:sz w:val="28"/>
          <w:szCs w:val="28"/>
        </w:rPr>
        <w:t>Незамаевского сельского</w:t>
      </w:r>
      <w:r w:rsidR="00C07CA7">
        <w:rPr>
          <w:color w:val="000000"/>
          <w:sz w:val="28"/>
          <w:szCs w:val="28"/>
        </w:rPr>
        <w:t xml:space="preserve"> поселения Павловского района</w:t>
      </w:r>
      <w:r w:rsidR="009F5552">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 В настоящих Правилах к объектам благоустройства </w:t>
      </w:r>
      <w:r w:rsidR="00594F51">
        <w:rPr>
          <w:color w:val="000000"/>
          <w:sz w:val="28"/>
          <w:szCs w:val="28"/>
        </w:rPr>
        <w:t>Незамаевского сельского</w:t>
      </w:r>
      <w:r w:rsidR="00C07CA7">
        <w:rPr>
          <w:color w:val="000000"/>
          <w:sz w:val="28"/>
          <w:szCs w:val="28"/>
        </w:rPr>
        <w:t xml:space="preserve"> поселения относятся</w:t>
      </w:r>
      <w:r w:rsidRPr="00AD2999">
        <w:rPr>
          <w:color w:val="000000"/>
          <w:sz w:val="28"/>
          <w:szCs w:val="28"/>
        </w:rPr>
        <w:t xml:space="preserve">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на которых осуществляется деятельность по благоустройству:</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различные элементы планировочной структуры населенного пункта;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детские игровые и детские спортивные площадки;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места размещения нестационарных торговых объектов;</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 xml:space="preserve">проезды, не являющиеся элементами поперечного профиля улиц и дорог (в том числе местные, </w:t>
      </w:r>
      <w:proofErr w:type="spellStart"/>
      <w:r w:rsidR="0060358D" w:rsidRPr="00AD2999">
        <w:rPr>
          <w:color w:val="000000"/>
          <w:sz w:val="28"/>
          <w:szCs w:val="28"/>
        </w:rPr>
        <w:t>внутридворовые</w:t>
      </w:r>
      <w:proofErr w:type="spellEnd"/>
      <w:r w:rsidR="0060358D" w:rsidRPr="00AD2999">
        <w:rPr>
          <w:color w:val="000000"/>
          <w:sz w:val="28"/>
          <w:szCs w:val="28"/>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0060358D" w:rsidRPr="00AD2999">
        <w:rPr>
          <w:color w:val="000000"/>
          <w:sz w:val="28"/>
          <w:szCs w:val="28"/>
        </w:rPr>
        <w:t>мототранспортных</w:t>
      </w:r>
      <w:proofErr w:type="spellEnd"/>
      <w:r w:rsidR="0060358D" w:rsidRPr="00AD2999">
        <w:rPr>
          <w:color w:val="000000"/>
          <w:sz w:val="28"/>
          <w:szCs w:val="28"/>
        </w:rPr>
        <w:t xml:space="preserve"> средств, коллективные автостоянки (далее - автостоянки), парковки (парковочные места);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зоны транспортных, инженерных коммуникаций;</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контейнерные площадки и площадки для складирования отдельных групп коммунальных отходов;</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другие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C07CA7"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1.5. </w:t>
      </w:r>
      <w:proofErr w:type="gramStart"/>
      <w:r w:rsidRPr="00AD2999">
        <w:rPr>
          <w:color w:val="000000"/>
          <w:sz w:val="28"/>
          <w:szCs w:val="28"/>
        </w:rPr>
        <w:t xml:space="preserve">В соответствии с пунктом 38 статьи 1 Градостроительного кодекса Российской Федерации к элементам благоустройства относятся декоративные, </w:t>
      </w:r>
      <w:r w:rsidRPr="00AD2999">
        <w:rPr>
          <w:color w:val="000000"/>
          <w:sz w:val="28"/>
          <w:szCs w:val="28"/>
        </w:rPr>
        <w:lastRenderedPageBreak/>
        <w:t>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правилах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к элементам благоустройства могут быть также отнесены:</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60358D" w:rsidRPr="00AD2999">
        <w:rPr>
          <w:color w:val="000000"/>
          <w:sz w:val="28"/>
          <w:szCs w:val="28"/>
        </w:rPr>
        <w:t>экоплитки</w:t>
      </w:r>
      <w:proofErr w:type="spellEnd"/>
      <w:r w:rsidR="0060358D" w:rsidRPr="00AD2999">
        <w:rPr>
          <w:color w:val="000000"/>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сборные искусственные неровности, сборные шумовые полосы;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элементы сохранения и защиты корневой системы элементов озеленения (в том числе </w:t>
      </w:r>
      <w:proofErr w:type="spellStart"/>
      <w:r w:rsidR="0060358D" w:rsidRPr="00AD2999">
        <w:rPr>
          <w:color w:val="000000"/>
          <w:sz w:val="28"/>
          <w:szCs w:val="28"/>
        </w:rPr>
        <w:t>прикопы</w:t>
      </w:r>
      <w:proofErr w:type="spellEnd"/>
      <w:r w:rsidR="0060358D" w:rsidRPr="00AD2999">
        <w:rPr>
          <w:color w:val="000000"/>
          <w:sz w:val="28"/>
          <w:szCs w:val="28"/>
        </w:rPr>
        <w:t>, приствольные лунки, приствольные решетки, защитные приствольные ограждения);</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ограждения, ограждающие устройства, ограждающие элементы, придорожные экраны;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въездные группы;</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водные устройства (в том числе фонтаны, а также иные искусственные декоративные водоемы);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lastRenderedPageBreak/>
        <w:t>- </w:t>
      </w:r>
      <w:r w:rsidR="0060358D" w:rsidRPr="00AD2999">
        <w:rPr>
          <w:color w:val="000000"/>
          <w:sz w:val="28"/>
          <w:szCs w:val="28"/>
        </w:rPr>
        <w:t>остановочные павильоны;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сезонные (летние) кафе;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рекламные конструкции;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1.6. К основным задачам правил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относятся:</w:t>
      </w:r>
    </w:p>
    <w:p w:rsidR="0060358D" w:rsidRPr="00AD2999" w:rsidRDefault="0060358D" w:rsidP="00220199">
      <w:pPr>
        <w:pStyle w:val="a3"/>
        <w:spacing w:before="0" w:beforeAutospacing="0" w:after="0" w:afterAutospacing="0"/>
        <w:ind w:firstLine="567"/>
        <w:jc w:val="both"/>
        <w:rPr>
          <w:color w:val="000000"/>
          <w:sz w:val="28"/>
          <w:szCs w:val="28"/>
        </w:rPr>
      </w:pPr>
      <w:r w:rsidRPr="00DE6B81">
        <w:rPr>
          <w:color w:val="000000"/>
          <w:sz w:val="28"/>
          <w:szCs w:val="28"/>
        </w:rPr>
        <w:t xml:space="preserve">а) формирование комфортной, современной городской среды на территории </w:t>
      </w:r>
      <w:r w:rsidR="00594F51" w:rsidRPr="00DE6B81">
        <w:rPr>
          <w:color w:val="000000"/>
          <w:sz w:val="28"/>
          <w:szCs w:val="28"/>
        </w:rPr>
        <w:t>Незамаевского сельского</w:t>
      </w:r>
      <w:r w:rsidR="00C07CA7" w:rsidRPr="00DE6B81">
        <w:rPr>
          <w:color w:val="000000"/>
          <w:sz w:val="28"/>
          <w:szCs w:val="28"/>
        </w:rPr>
        <w:t xml:space="preserve"> поселения</w:t>
      </w:r>
      <w:r w:rsidRPr="00DE6B81">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содержание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учетом особенностей пространственной организации, исторических традиций и природного ландшафта;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порядка и периодичности их проведения;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обеспечение доступности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1.7. </w:t>
      </w:r>
      <w:proofErr w:type="gramStart"/>
      <w:r w:rsidRPr="00AD2999">
        <w:rPr>
          <w:color w:val="000000"/>
          <w:sz w:val="28"/>
          <w:szCs w:val="28"/>
        </w:rPr>
        <w:t xml:space="preserve">В правилах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w:t>
      </w:r>
      <w:proofErr w:type="gramEnd"/>
      <w:r w:rsidRPr="00AD2999">
        <w:rPr>
          <w:color w:val="000000"/>
          <w:sz w:val="28"/>
          <w:szCs w:val="28"/>
        </w:rPr>
        <w:t xml:space="preserve">,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E5792" w:rsidRDefault="006E5792" w:rsidP="00220199">
      <w:pPr>
        <w:pStyle w:val="a3"/>
        <w:spacing w:before="0" w:beforeAutospacing="0" w:after="0" w:afterAutospacing="0"/>
        <w:ind w:firstLine="567"/>
        <w:jc w:val="both"/>
        <w:rPr>
          <w:color w:val="000000"/>
          <w:sz w:val="28"/>
          <w:szCs w:val="28"/>
        </w:rPr>
      </w:pPr>
    </w:p>
    <w:p w:rsidR="006E5792" w:rsidRPr="00AD2999" w:rsidRDefault="006E5792" w:rsidP="009F5552">
      <w:pPr>
        <w:pStyle w:val="a3"/>
        <w:spacing w:before="0" w:beforeAutospacing="0" w:after="0" w:afterAutospacing="0"/>
        <w:ind w:firstLine="567"/>
        <w:jc w:val="center"/>
        <w:rPr>
          <w:color w:val="000000"/>
          <w:sz w:val="28"/>
          <w:szCs w:val="28"/>
        </w:rPr>
      </w:pPr>
      <w:r>
        <w:rPr>
          <w:color w:val="000000"/>
          <w:sz w:val="28"/>
          <w:szCs w:val="28"/>
        </w:rPr>
        <w:t>2. </w:t>
      </w:r>
      <w:r w:rsidR="0060358D" w:rsidRPr="00AD2999">
        <w:rPr>
          <w:color w:val="000000"/>
          <w:sz w:val="28"/>
          <w:szCs w:val="28"/>
        </w:rPr>
        <w:t>Общие принципы и подходы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lastRenderedPageBreak/>
        <w:t>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предполагается путем улучшения, обновления, развития инфраструктуры</w:t>
      </w:r>
      <w:r>
        <w:rPr>
          <w:color w:val="000000"/>
          <w:sz w:val="28"/>
          <w:szCs w:val="28"/>
        </w:rPr>
        <w:t xml:space="preserve"> </w:t>
      </w:r>
      <w:r w:rsidR="0060358D"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системы управления хозяйством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к которым обеспечена пешеходная и транспортная доступность для большого количества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в том числе для МГН, будут использоваться с максимальной эффективностью, на протяжении как можно более длительного времени и в любой сезон.</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концепции, отражающей потребности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а) </w:t>
      </w:r>
      <w:r w:rsidR="0060358D" w:rsidRPr="00AD2999">
        <w:rPr>
          <w:color w:val="000000"/>
          <w:sz w:val="28"/>
          <w:szCs w:val="28"/>
        </w:rPr>
        <w:t>жители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(граждане, их объединения – группы граждан, объединенные общим признаком или общей деятельностью, добровольцев (во</w:t>
      </w:r>
      <w:r w:rsidR="00F73C53">
        <w:rPr>
          <w:color w:val="000000"/>
          <w:sz w:val="28"/>
          <w:szCs w:val="28"/>
        </w:rPr>
        <w:t xml:space="preserve">лонтеров)) с целью определения </w:t>
      </w:r>
      <w:r w:rsidR="0060358D" w:rsidRPr="00AD2999">
        <w:rPr>
          <w:color w:val="000000"/>
          <w:sz w:val="28"/>
          <w:szCs w:val="28"/>
        </w:rPr>
        <w:t xml:space="preserve">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формирования активного и сплоченного сообщества местных жителей, заинтересованного в развитии </w:t>
      </w:r>
      <w:r w:rsidR="0060358D" w:rsidRPr="00DE6B81">
        <w:rPr>
          <w:color w:val="000000"/>
          <w:sz w:val="28"/>
          <w:szCs w:val="28"/>
        </w:rPr>
        <w:t>городской</w:t>
      </w:r>
      <w:proofErr w:type="gramEnd"/>
      <w:r w:rsidR="0060358D" w:rsidRPr="00DE6B81">
        <w:rPr>
          <w:color w:val="000000"/>
          <w:sz w:val="28"/>
          <w:szCs w:val="28"/>
        </w:rPr>
        <w:t xml:space="preserve"> среды;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представители органов местного самоуправления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хозяйствующие субъекты, осуществляющие деятельность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формирования позитивного имиджа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его инвестиционной привлекательности;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xml:space="preserve">г) представители профессионального сообщества, в том числе эксперты в сфере градостроительства, архитектуры, </w:t>
      </w:r>
      <w:proofErr w:type="spellStart"/>
      <w:r w:rsidRPr="00AD2999">
        <w:rPr>
          <w:color w:val="000000"/>
          <w:sz w:val="28"/>
          <w:szCs w:val="28"/>
        </w:rPr>
        <w:t>урбанистики</w:t>
      </w:r>
      <w:proofErr w:type="spellEnd"/>
      <w:r w:rsidRPr="00AD2999">
        <w:rPr>
          <w:color w:val="000000"/>
          <w:sz w:val="28"/>
          <w:szCs w:val="28"/>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иных лица.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2.5.</w:t>
      </w:r>
      <w:r w:rsidR="00F73C53" w:rsidRPr="00AD2999">
        <w:rPr>
          <w:color w:val="000000"/>
          <w:sz w:val="28"/>
          <w:szCs w:val="28"/>
        </w:rPr>
        <w:t xml:space="preserve"> </w:t>
      </w:r>
      <w:proofErr w:type="gramStart"/>
      <w:r w:rsidRPr="00AD2999">
        <w:rPr>
          <w:color w:val="000000"/>
          <w:sz w:val="28"/>
          <w:szCs w:val="28"/>
        </w:rPr>
        <w:t xml:space="preserve">С целью формирования </w:t>
      </w:r>
      <w:r w:rsidRPr="002D412F">
        <w:rPr>
          <w:color w:val="000000" w:themeColor="text1"/>
          <w:sz w:val="28"/>
          <w:szCs w:val="28"/>
        </w:rPr>
        <w:t>комфортной</w:t>
      </w:r>
      <w:r w:rsidRPr="00F73C53">
        <w:rPr>
          <w:color w:val="FF0000"/>
          <w:sz w:val="28"/>
          <w:szCs w:val="28"/>
        </w:rPr>
        <w:t xml:space="preserve"> </w:t>
      </w:r>
      <w:r w:rsidRPr="00AD2999">
        <w:rPr>
          <w:color w:val="000000"/>
          <w:sz w:val="28"/>
          <w:szCs w:val="28"/>
        </w:rPr>
        <w:t xml:space="preserve">среды в </w:t>
      </w:r>
      <w:r w:rsidR="004D7E3F">
        <w:rPr>
          <w:color w:val="000000"/>
          <w:sz w:val="28"/>
          <w:szCs w:val="28"/>
        </w:rPr>
        <w:t>Незамаевском</w:t>
      </w:r>
      <w:r w:rsidR="002D4586">
        <w:rPr>
          <w:color w:val="000000"/>
          <w:sz w:val="28"/>
          <w:szCs w:val="28"/>
        </w:rPr>
        <w:t xml:space="preserve"> сельском поселении</w:t>
      </w:r>
      <w:r w:rsidRPr="00AD2999">
        <w:rPr>
          <w:color w:val="000000"/>
          <w:sz w:val="28"/>
          <w:szCs w:val="28"/>
        </w:rPr>
        <w:t xml:space="preserve"> администрация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должна осуществлять планирование развития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иных участников деятельности</w:t>
      </w:r>
      <w:proofErr w:type="gramEnd"/>
      <w:r w:rsidRPr="00AD2999">
        <w:rPr>
          <w:color w:val="000000"/>
          <w:sz w:val="28"/>
          <w:szCs w:val="28"/>
        </w:rPr>
        <w:t xml:space="preserve"> по благоустройству территорий и иных потенциальных пользователей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 xml:space="preserve">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2D4586">
        <w:rPr>
          <w:color w:val="000000"/>
          <w:sz w:val="28"/>
          <w:szCs w:val="28"/>
        </w:rPr>
        <w:t>29</w:t>
      </w:r>
      <w:r w:rsidRPr="00AD2999">
        <w:rPr>
          <w:color w:val="000000"/>
          <w:sz w:val="28"/>
          <w:szCs w:val="28"/>
        </w:rPr>
        <w:t xml:space="preserve"> декабря 202</w:t>
      </w:r>
      <w:r w:rsidR="002D4586">
        <w:rPr>
          <w:color w:val="000000"/>
          <w:sz w:val="28"/>
          <w:szCs w:val="28"/>
        </w:rPr>
        <w:t>1</w:t>
      </w:r>
      <w:r w:rsidRPr="00AD2999">
        <w:rPr>
          <w:color w:val="000000"/>
          <w:sz w:val="28"/>
          <w:szCs w:val="28"/>
        </w:rPr>
        <w:t xml:space="preserve"> г. № </w:t>
      </w:r>
      <w:r w:rsidR="002D4586">
        <w:rPr>
          <w:color w:val="000000"/>
          <w:sz w:val="28"/>
          <w:szCs w:val="28"/>
        </w:rPr>
        <w:t>1042</w:t>
      </w:r>
      <w:r w:rsidRPr="00AD2999">
        <w:rPr>
          <w:color w:val="000000"/>
          <w:sz w:val="28"/>
          <w:szCs w:val="28"/>
        </w:rPr>
        <w:t>/пр.</w:t>
      </w:r>
    </w:p>
    <w:p w:rsidR="0060358D" w:rsidRPr="00AD2999" w:rsidRDefault="00F73C53" w:rsidP="00220199">
      <w:pPr>
        <w:pStyle w:val="a3"/>
        <w:spacing w:before="0" w:beforeAutospacing="0" w:after="0" w:afterAutospacing="0"/>
        <w:ind w:firstLine="567"/>
        <w:jc w:val="both"/>
        <w:rPr>
          <w:color w:val="000000"/>
          <w:sz w:val="28"/>
          <w:szCs w:val="28"/>
        </w:rPr>
      </w:pPr>
      <w:r>
        <w:rPr>
          <w:color w:val="000000"/>
          <w:sz w:val="28"/>
          <w:szCs w:val="28"/>
        </w:rPr>
        <w:t>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должен создаваться с учетом потребностей и запросов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w:t>
      </w:r>
      <w:r w:rsidR="0060358D" w:rsidRPr="00F73C53">
        <w:rPr>
          <w:color w:val="FF0000"/>
          <w:sz w:val="28"/>
          <w:szCs w:val="28"/>
        </w:rPr>
        <w:t xml:space="preserve"> </w:t>
      </w:r>
      <w:r w:rsidR="002D412F" w:rsidRPr="002D412F">
        <w:rPr>
          <w:color w:val="000000" w:themeColor="text1"/>
          <w:sz w:val="28"/>
          <w:szCs w:val="28"/>
        </w:rPr>
        <w:t xml:space="preserve">комфортной </w:t>
      </w:r>
      <w:r w:rsidR="0060358D" w:rsidRPr="00AD2999">
        <w:rPr>
          <w:color w:val="000000"/>
          <w:sz w:val="28"/>
          <w:szCs w:val="28"/>
        </w:rPr>
        <w:t xml:space="preserve">среды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2.7. </w:t>
      </w:r>
      <w:r w:rsidR="0060358D" w:rsidRPr="00AD2999">
        <w:rPr>
          <w:color w:val="000000"/>
          <w:sz w:val="28"/>
          <w:szCs w:val="28"/>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w:t>
      </w:r>
      <w:r w:rsidR="002D4586">
        <w:rPr>
          <w:color w:val="000000"/>
          <w:sz w:val="28"/>
          <w:szCs w:val="28"/>
        </w:rPr>
        <w:t>ого</w:t>
      </w:r>
      <w:r w:rsidR="0060358D" w:rsidRPr="00AD2999">
        <w:rPr>
          <w:color w:val="000000"/>
          <w:sz w:val="28"/>
          <w:szCs w:val="28"/>
        </w:rPr>
        <w:t xml:space="preserve"> пункт</w:t>
      </w:r>
      <w:r w:rsidR="002D4586">
        <w:rPr>
          <w:color w:val="000000"/>
          <w:sz w:val="28"/>
          <w:szCs w:val="28"/>
        </w:rPr>
        <w:t>а</w:t>
      </w:r>
      <w:r w:rsidR="0060358D" w:rsidRPr="00AD2999">
        <w:rPr>
          <w:color w:val="000000"/>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2.8. </w:t>
      </w:r>
      <w:r w:rsidR="0060358D" w:rsidRPr="00AD2999">
        <w:rPr>
          <w:color w:val="000000"/>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w:t>
      </w:r>
      <w:r w:rsidR="0060358D" w:rsidRPr="00AD2999">
        <w:rPr>
          <w:color w:val="000000"/>
          <w:sz w:val="28"/>
          <w:szCs w:val="28"/>
        </w:rPr>
        <w:lastRenderedPageBreak/>
        <w:t xml:space="preserve">должны устанавливаться в соответствующей муниципальной программе формирования современной </w:t>
      </w:r>
      <w:r w:rsidR="0060358D" w:rsidRPr="00DE6B81">
        <w:rPr>
          <w:color w:val="000000"/>
          <w:sz w:val="28"/>
          <w:szCs w:val="28"/>
        </w:rPr>
        <w:t>городской</w:t>
      </w:r>
      <w:r w:rsidR="0060358D" w:rsidRPr="00AD2999">
        <w:rPr>
          <w:color w:val="000000"/>
          <w:sz w:val="28"/>
          <w:szCs w:val="28"/>
        </w:rPr>
        <w:t xml:space="preserve"> среды.</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 xml:space="preserve">2.9. </w:t>
      </w:r>
      <w:r w:rsidR="0060358D" w:rsidRPr="00AD2999">
        <w:rPr>
          <w:color w:val="000000"/>
          <w:sz w:val="28"/>
          <w:szCs w:val="28"/>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2.10. </w:t>
      </w:r>
      <w:r w:rsidR="0060358D" w:rsidRPr="00AD2999">
        <w:rPr>
          <w:color w:val="000000"/>
          <w:sz w:val="28"/>
          <w:szCs w:val="28"/>
        </w:rPr>
        <w:t>В паспорте объекта благоустройства необходимо отобразить следующую информацию: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наименование (вид)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иная информация, характеризующая объект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необходимо обеспечивать:</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взаимосвязь пространств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доступность объектов инфраструктуры для детей и МГН, в том числе за счет ликвидации необоснованных барьеров и препятствий;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в) создание комфортных пешеходных коммуникаций среды, в том числе путем создания в </w:t>
      </w:r>
      <w:r w:rsidR="004D7E3F">
        <w:rPr>
          <w:color w:val="000000"/>
          <w:sz w:val="28"/>
          <w:szCs w:val="28"/>
        </w:rPr>
        <w:t>Незамаевском</w:t>
      </w:r>
      <w:r w:rsidR="002D4586">
        <w:rPr>
          <w:color w:val="000000"/>
          <w:sz w:val="28"/>
          <w:szCs w:val="28"/>
        </w:rPr>
        <w:t xml:space="preserve"> сельском поселении</w:t>
      </w:r>
      <w:r w:rsidRPr="00AD2999">
        <w:rPr>
          <w:color w:val="000000"/>
          <w:sz w:val="28"/>
          <w:szCs w:val="28"/>
        </w:rPr>
        <w:t xml:space="preserve"> условий для безопасных и удобных пешеходных прогулок</w:t>
      </w:r>
      <w:r w:rsidR="002D4586">
        <w:rPr>
          <w:color w:val="000000"/>
          <w:sz w:val="28"/>
          <w:szCs w:val="28"/>
        </w:rPr>
        <w:t>, р</w:t>
      </w:r>
      <w:r w:rsidRPr="00AD2999">
        <w:rPr>
          <w:color w:val="000000"/>
          <w:sz w:val="28"/>
          <w:szCs w:val="28"/>
        </w:rPr>
        <w:t>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г) возможность доступа к основным значимым объектам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за его пределами, где находятся наиболее </w:t>
      </w:r>
      <w:r w:rsidRPr="00AD2999">
        <w:rPr>
          <w:color w:val="000000"/>
          <w:sz w:val="28"/>
          <w:szCs w:val="28"/>
        </w:rPr>
        <w:lastRenderedPageBreak/>
        <w:t xml:space="preserve">востребованные для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AD2999">
        <w:rPr>
          <w:color w:val="000000"/>
          <w:sz w:val="28"/>
          <w:szCs w:val="28"/>
        </w:rPr>
        <w:t>использования</w:t>
      </w:r>
      <w:proofErr w:type="gramEnd"/>
      <w:r w:rsidRPr="00AD2999">
        <w:rPr>
          <w:color w:val="000000"/>
          <w:sz w:val="28"/>
          <w:szCs w:val="28"/>
        </w:rPr>
        <w:t xml:space="preserve"> эффективных архитектурно-планировочных приемов;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2.13. </w:t>
      </w:r>
      <w:r w:rsidR="00BA52D1" w:rsidRPr="00AD2999">
        <w:rPr>
          <w:color w:val="000000"/>
          <w:sz w:val="28"/>
          <w:szCs w:val="28"/>
        </w:rPr>
        <w:t xml:space="preserve"> </w:t>
      </w:r>
      <w:r w:rsidRPr="00AD2999">
        <w:rPr>
          <w:color w:val="000000"/>
          <w:sz w:val="28"/>
          <w:szCs w:val="28"/>
        </w:rPr>
        <w:t>Реализация комплексных проектов благоустройства территори</w:t>
      </w:r>
      <w:r w:rsidR="00BA52D1">
        <w:rPr>
          <w:color w:val="000000"/>
          <w:sz w:val="28"/>
          <w:szCs w:val="28"/>
        </w:rPr>
        <w:t xml:space="preserve">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60358D" w:rsidP="004D7E3F">
      <w:pPr>
        <w:pStyle w:val="a3"/>
        <w:spacing w:before="0" w:beforeAutospacing="0" w:after="0" w:afterAutospacing="0"/>
        <w:ind w:firstLine="567"/>
        <w:jc w:val="center"/>
        <w:rPr>
          <w:color w:val="000000"/>
          <w:sz w:val="28"/>
          <w:szCs w:val="28"/>
        </w:rPr>
      </w:pPr>
      <w:r w:rsidRPr="004D7E3F">
        <w:rPr>
          <w:color w:val="000000"/>
          <w:sz w:val="28"/>
          <w:szCs w:val="28"/>
        </w:rPr>
        <w:t>3. Благоустройство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3.3.</w:t>
      </w:r>
      <w:r w:rsidRPr="00AD2999">
        <w:rPr>
          <w:color w:val="000000"/>
          <w:sz w:val="28"/>
          <w:szCs w:val="28"/>
        </w:rPr>
        <w:t xml:space="preserve"> </w:t>
      </w:r>
      <w:r w:rsidR="0060358D" w:rsidRPr="00AD2999">
        <w:rPr>
          <w:color w:val="000000"/>
          <w:sz w:val="28"/>
          <w:szCs w:val="28"/>
        </w:rPr>
        <w:t xml:space="preserve">Проекты благоустройства общественных территорий могут быть разработаны на основании материалов изысканий и </w:t>
      </w:r>
      <w:proofErr w:type="spellStart"/>
      <w:r w:rsidR="0060358D" w:rsidRPr="00AD2999">
        <w:rPr>
          <w:color w:val="000000"/>
          <w:sz w:val="28"/>
          <w:szCs w:val="28"/>
        </w:rPr>
        <w:t>предпроектных</w:t>
      </w:r>
      <w:proofErr w:type="spellEnd"/>
      <w:r w:rsidR="0060358D" w:rsidRPr="00AD2999">
        <w:rPr>
          <w:color w:val="000000"/>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xml:space="preserve">При этом рекомендуется учитывать </w:t>
      </w:r>
      <w:proofErr w:type="spellStart"/>
      <w:r w:rsidRPr="00AD2999">
        <w:rPr>
          <w:color w:val="000000"/>
          <w:sz w:val="28"/>
          <w:szCs w:val="28"/>
        </w:rPr>
        <w:t>экологичность</w:t>
      </w:r>
      <w:proofErr w:type="spellEnd"/>
      <w:r w:rsidRPr="00AD2999">
        <w:rPr>
          <w:color w:val="000000"/>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3.5.</w:t>
      </w:r>
      <w:r w:rsidR="00F76955" w:rsidRPr="00AD2999">
        <w:rPr>
          <w:color w:val="000000"/>
          <w:sz w:val="28"/>
          <w:szCs w:val="28"/>
        </w:rPr>
        <w:t xml:space="preserve"> </w:t>
      </w:r>
      <w:proofErr w:type="gramStart"/>
      <w:r w:rsidRPr="00AD2999">
        <w:rPr>
          <w:color w:val="000000"/>
          <w:sz w:val="28"/>
          <w:szCs w:val="28"/>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AD2999">
        <w:rPr>
          <w:color w:val="000000"/>
          <w:sz w:val="28"/>
          <w:szCs w:val="28"/>
        </w:rPr>
        <w:t> и вывесок, размещаемых на внешних поверхностях зданий, строений, сооружений (далее - дизайн-код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На общественных территориях населенного пункта должно быть </w:t>
      </w:r>
      <w:proofErr w:type="gramStart"/>
      <w:r w:rsidRPr="00AD2999">
        <w:rPr>
          <w:color w:val="000000"/>
          <w:sz w:val="28"/>
          <w:szCs w:val="28"/>
        </w:rPr>
        <w:t>предусмотрено</w:t>
      </w:r>
      <w:proofErr w:type="gramEnd"/>
      <w:r w:rsidRPr="00AD2999">
        <w:rPr>
          <w:color w:val="000000"/>
          <w:sz w:val="28"/>
          <w:szCs w:val="28"/>
        </w:rPr>
        <w:t xml:space="preserve"> в том числе размещение памятников, произведений декоративно-прикладного искусства, декоративных водных устройств.</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DD5BD3" w:rsidP="004D7E3F">
      <w:pPr>
        <w:pStyle w:val="a3"/>
        <w:spacing w:before="0" w:beforeAutospacing="0" w:after="0" w:afterAutospacing="0"/>
        <w:ind w:firstLine="567"/>
        <w:jc w:val="center"/>
        <w:rPr>
          <w:color w:val="000000"/>
          <w:sz w:val="28"/>
          <w:szCs w:val="28"/>
        </w:rPr>
      </w:pPr>
      <w:r w:rsidRPr="004D7E3F">
        <w:rPr>
          <w:color w:val="000000"/>
          <w:sz w:val="28"/>
          <w:szCs w:val="28"/>
        </w:rPr>
        <w:t xml:space="preserve">4. </w:t>
      </w:r>
      <w:r w:rsidR="0060358D" w:rsidRPr="004D7E3F">
        <w:rPr>
          <w:color w:val="000000"/>
          <w:sz w:val="28"/>
          <w:szCs w:val="28"/>
        </w:rPr>
        <w:t>Благоустройство территорий жилой застройки</w:t>
      </w:r>
    </w:p>
    <w:p w:rsidR="0060358D" w:rsidRPr="00AD2999" w:rsidRDefault="00F76955" w:rsidP="00220199">
      <w:pPr>
        <w:pStyle w:val="a3"/>
        <w:spacing w:before="0" w:beforeAutospacing="0" w:after="0" w:afterAutospacing="0"/>
        <w:ind w:firstLine="567"/>
        <w:jc w:val="both"/>
        <w:rPr>
          <w:color w:val="000000"/>
          <w:sz w:val="28"/>
          <w:szCs w:val="28"/>
        </w:rPr>
      </w:pPr>
      <w:r>
        <w:rPr>
          <w:color w:val="000000"/>
          <w:sz w:val="28"/>
          <w:szCs w:val="28"/>
        </w:rPr>
        <w:t>4.1.</w:t>
      </w:r>
      <w:r w:rsidRPr="00AD2999">
        <w:rPr>
          <w:color w:val="000000"/>
          <w:sz w:val="28"/>
          <w:szCs w:val="28"/>
        </w:rPr>
        <w:t xml:space="preserve"> </w:t>
      </w:r>
      <w:proofErr w:type="gramStart"/>
      <w:r w:rsidR="0060358D" w:rsidRPr="00AD2999">
        <w:rPr>
          <w:color w:val="000000"/>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w:t>
      </w:r>
      <w:proofErr w:type="gramEnd"/>
      <w:r w:rsidR="0060358D" w:rsidRPr="00AD2999">
        <w:rPr>
          <w:color w:val="000000"/>
          <w:sz w:val="28"/>
          <w:szCs w:val="28"/>
        </w:rPr>
        <w:t xml:space="preserve">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w:t>
      </w:r>
      <w:r w:rsidRPr="00AD2999">
        <w:rPr>
          <w:color w:val="000000"/>
          <w:sz w:val="28"/>
          <w:szCs w:val="28"/>
        </w:rPr>
        <w:lastRenderedPageBreak/>
        <w:t>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 xml:space="preserve">Безопасность объектов благоустройства на территории жилой застройки обеспечивать их </w:t>
      </w:r>
      <w:proofErr w:type="spellStart"/>
      <w:r w:rsidRPr="00AD2999">
        <w:rPr>
          <w:color w:val="000000"/>
          <w:sz w:val="28"/>
          <w:szCs w:val="28"/>
        </w:rPr>
        <w:t>просматриваемостью</w:t>
      </w:r>
      <w:proofErr w:type="spellEnd"/>
      <w:r w:rsidRPr="00AD2999">
        <w:rPr>
          <w:color w:val="000000"/>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55142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5. Благоустройство общественных территорий</w:t>
      </w:r>
    </w:p>
    <w:p w:rsidR="0060358D" w:rsidRPr="00AD299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5.1.</w:t>
      </w:r>
      <w:r w:rsidR="00936D20" w:rsidRPr="00AD2999">
        <w:rPr>
          <w:color w:val="000000"/>
          <w:sz w:val="28"/>
          <w:szCs w:val="28"/>
        </w:rPr>
        <w:t xml:space="preserve"> </w:t>
      </w:r>
      <w:r w:rsidRPr="00AD2999">
        <w:rPr>
          <w:color w:val="000000"/>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б)</w:t>
      </w:r>
      <w:r w:rsidR="00936D20" w:rsidRPr="00AD2999">
        <w:rPr>
          <w:color w:val="000000"/>
          <w:sz w:val="28"/>
          <w:szCs w:val="28"/>
        </w:rPr>
        <w:t xml:space="preserve"> </w:t>
      </w:r>
      <w:r w:rsidRPr="00AD2999">
        <w:rPr>
          <w:color w:val="000000"/>
          <w:sz w:val="28"/>
          <w:szCs w:val="28"/>
        </w:rPr>
        <w:t xml:space="preserve">для парков и садов: </w:t>
      </w:r>
      <w:proofErr w:type="spellStart"/>
      <w:r w:rsidRPr="00AD2999">
        <w:rPr>
          <w:color w:val="000000"/>
          <w:sz w:val="28"/>
          <w:szCs w:val="28"/>
        </w:rPr>
        <w:t>разреживание</w:t>
      </w:r>
      <w:proofErr w:type="spellEnd"/>
      <w:r w:rsidRPr="00AD2999">
        <w:rPr>
          <w:color w:val="000000"/>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AD2999">
        <w:rPr>
          <w:color w:val="000000"/>
          <w:sz w:val="28"/>
          <w:szCs w:val="28"/>
        </w:rPr>
        <w:t>, установку парковых сооружений;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5.4.</w:t>
      </w:r>
      <w:r w:rsidR="00936D20" w:rsidRPr="00AD2999">
        <w:rPr>
          <w:color w:val="000000"/>
          <w:sz w:val="28"/>
          <w:szCs w:val="28"/>
        </w:rPr>
        <w:t xml:space="preserve"> </w:t>
      </w:r>
      <w:r w:rsidRPr="00AD2999">
        <w:rPr>
          <w:color w:val="000000"/>
          <w:sz w:val="28"/>
          <w:szCs w:val="28"/>
        </w:rPr>
        <w:t xml:space="preserve">Объекты мелкорозничной торговли и питания, размещаемые на территории объектов рекреации, рекомендуется проектировать </w:t>
      </w:r>
      <w:proofErr w:type="gramStart"/>
      <w:r w:rsidRPr="00AD2999">
        <w:rPr>
          <w:color w:val="000000"/>
          <w:sz w:val="28"/>
          <w:szCs w:val="28"/>
        </w:rPr>
        <w:t>некапитальными</w:t>
      </w:r>
      <w:proofErr w:type="gramEnd"/>
      <w:r w:rsidRPr="00AD2999">
        <w:rPr>
          <w:color w:val="000000"/>
          <w:sz w:val="28"/>
          <w:szCs w:val="28"/>
        </w:rPr>
        <w:t> и оборудовать туалетом, доступным для посетителей объекта.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5.5. При проектировании озеленения на территории объектов рекреации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почвенную диагностику условий питания растений;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w:t>
      </w:r>
      <w:proofErr w:type="gramStart"/>
      <w:r w:rsidRPr="00AD2999">
        <w:rPr>
          <w:color w:val="000000"/>
          <w:sz w:val="28"/>
          <w:szCs w:val="28"/>
        </w:rPr>
        <w:t>,</w:t>
      </w:r>
      <w:proofErr w:type="gramEnd"/>
      <w:r w:rsidRPr="00AD2999">
        <w:rPr>
          <w:color w:val="000000"/>
          <w:sz w:val="28"/>
          <w:szCs w:val="28"/>
        </w:rPr>
        <w:t xml:space="preserve"> чем на 80% общей площади зоны отдыха.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6. Содержание общественных территорий</w:t>
      </w:r>
    </w:p>
    <w:p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и порядок пользования такими территориями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разработать согласованные 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закреплением организаций, ответственных за уборку конкретных участков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территорий, прилегающих к объектам недвижимости всех форм собственности (далее — карта содержания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6.2. </w:t>
      </w:r>
      <w:r w:rsidR="00936D20" w:rsidRPr="00AD2999">
        <w:rPr>
          <w:color w:val="000000"/>
          <w:sz w:val="28"/>
          <w:szCs w:val="28"/>
        </w:rPr>
        <w:t xml:space="preserve"> </w:t>
      </w:r>
      <w:r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6.3.</w:t>
      </w:r>
      <w:r w:rsidR="00936D20" w:rsidRPr="00AD2999">
        <w:rPr>
          <w:color w:val="000000"/>
          <w:sz w:val="28"/>
          <w:szCs w:val="28"/>
        </w:rPr>
        <w:t xml:space="preserve"> </w:t>
      </w:r>
      <w:proofErr w:type="gramStart"/>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594F51">
        <w:rPr>
          <w:color w:val="000000"/>
          <w:sz w:val="28"/>
          <w:szCs w:val="28"/>
        </w:rPr>
        <w:t>Незамаевского сельского</w:t>
      </w:r>
      <w:r w:rsidR="00C07CA7">
        <w:rPr>
          <w:color w:val="000000"/>
          <w:sz w:val="28"/>
          <w:szCs w:val="28"/>
        </w:rPr>
        <w:t xml:space="preserve"> поселения</w:t>
      </w:r>
      <w:r w:rsidR="00F93DCC" w:rsidRPr="00AD2999">
        <w:rPr>
          <w:color w:val="000000"/>
          <w:sz w:val="28"/>
          <w:szCs w:val="28"/>
        </w:rPr>
        <w:t>,</w:t>
      </w:r>
      <w:r w:rsidRPr="00AD2999">
        <w:rPr>
          <w:color w:val="000000"/>
          <w:sz w:val="28"/>
          <w:szCs w:val="28"/>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7. Внешний вид фасадов и ограждающих конструкций</w:t>
      </w:r>
    </w:p>
    <w:p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зданий, строений, сооружений</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lastRenderedPageBreak/>
        <w:t>7.1.</w:t>
      </w:r>
      <w:r w:rsidRPr="00AD2999">
        <w:rPr>
          <w:color w:val="000000"/>
          <w:sz w:val="28"/>
          <w:szCs w:val="28"/>
        </w:rPr>
        <w:t xml:space="preserve"> </w:t>
      </w:r>
      <w:r w:rsidR="0060358D" w:rsidRPr="00AD2999">
        <w:rPr>
          <w:color w:val="000000"/>
          <w:sz w:val="28"/>
          <w:szCs w:val="28"/>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7.2. </w:t>
      </w:r>
      <w:r w:rsidR="00936D20" w:rsidRPr="00AD2999">
        <w:rPr>
          <w:color w:val="000000"/>
          <w:sz w:val="28"/>
          <w:szCs w:val="28"/>
        </w:rPr>
        <w:t xml:space="preserve"> </w:t>
      </w:r>
      <w:r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7.3.</w:t>
      </w:r>
      <w:r w:rsidRPr="00AD2999">
        <w:rPr>
          <w:color w:val="000000"/>
          <w:sz w:val="28"/>
          <w:szCs w:val="28"/>
        </w:rPr>
        <w:t xml:space="preserve"> </w:t>
      </w:r>
      <w:r w:rsidR="0060358D" w:rsidRPr="00AD2999">
        <w:rPr>
          <w:color w:val="000000"/>
          <w:sz w:val="28"/>
          <w:szCs w:val="28"/>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0358D" w:rsidRPr="00AD2999" w:rsidRDefault="0060358D" w:rsidP="00220199">
      <w:pPr>
        <w:pStyle w:val="a3"/>
        <w:spacing w:before="0" w:beforeAutospacing="0" w:after="0" w:afterAutospacing="0"/>
        <w:ind w:firstLine="567"/>
        <w:jc w:val="both"/>
        <w:rPr>
          <w:color w:val="000000"/>
          <w:sz w:val="28"/>
          <w:szCs w:val="28"/>
        </w:rPr>
      </w:pPr>
      <w:r w:rsidRPr="00416454">
        <w:rPr>
          <w:color w:val="000000"/>
          <w:sz w:val="28"/>
          <w:szCs w:val="28"/>
        </w:rPr>
        <w:t>7.4.</w:t>
      </w:r>
      <w:r w:rsidR="00936D20" w:rsidRPr="00416454">
        <w:rPr>
          <w:color w:val="000000"/>
          <w:sz w:val="28"/>
          <w:szCs w:val="28"/>
        </w:rPr>
        <w:t xml:space="preserve"> </w:t>
      </w:r>
      <w:r w:rsidRPr="00416454">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w:t>
      </w:r>
      <w:r w:rsidR="00416454">
        <w:rPr>
          <w:color w:val="000000"/>
          <w:sz w:val="28"/>
          <w:szCs w:val="28"/>
        </w:rPr>
        <w:t>е</w:t>
      </w:r>
      <w:r w:rsidRPr="00416454">
        <w:rPr>
          <w:color w:val="000000"/>
          <w:sz w:val="28"/>
          <w:szCs w:val="28"/>
        </w:rPr>
        <w:t xml:space="preserve"> населенн</w:t>
      </w:r>
      <w:r w:rsidR="00416454">
        <w:rPr>
          <w:color w:val="000000"/>
          <w:sz w:val="28"/>
          <w:szCs w:val="28"/>
        </w:rPr>
        <w:t>ого</w:t>
      </w:r>
      <w:r w:rsidRPr="00416454">
        <w:rPr>
          <w:color w:val="000000"/>
          <w:sz w:val="28"/>
          <w:szCs w:val="28"/>
        </w:rPr>
        <w:t xml:space="preserve"> пункт</w:t>
      </w:r>
      <w:r w:rsidR="00416454">
        <w:rPr>
          <w:color w:val="000000"/>
          <w:sz w:val="28"/>
          <w:szCs w:val="28"/>
        </w:rPr>
        <w:t>а</w:t>
      </w:r>
      <w:r w:rsidRPr="00416454">
        <w:rPr>
          <w:color w:val="000000"/>
          <w:sz w:val="28"/>
          <w:szCs w:val="28"/>
        </w:rPr>
        <w:t>, рекомендуется предусматривать в составе градостроительного регламента.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0358D" w:rsidRDefault="00936D20" w:rsidP="00220199">
      <w:pPr>
        <w:pStyle w:val="a3"/>
        <w:spacing w:before="0" w:beforeAutospacing="0" w:after="0" w:afterAutospacing="0"/>
        <w:ind w:firstLine="567"/>
        <w:jc w:val="both"/>
        <w:rPr>
          <w:color w:val="000000"/>
          <w:sz w:val="28"/>
          <w:szCs w:val="28"/>
        </w:rPr>
      </w:pPr>
      <w:r>
        <w:rPr>
          <w:color w:val="000000"/>
          <w:sz w:val="28"/>
          <w:szCs w:val="28"/>
        </w:rPr>
        <w:t>7.6.</w:t>
      </w:r>
      <w:r w:rsidRPr="00AD2999">
        <w:rPr>
          <w:color w:val="000000"/>
          <w:sz w:val="28"/>
          <w:szCs w:val="28"/>
        </w:rPr>
        <w:t xml:space="preserve"> </w:t>
      </w:r>
      <w:proofErr w:type="gramStart"/>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w:t>
      </w:r>
      <w:r w:rsidR="0060358D" w:rsidRPr="00F93DCC">
        <w:rPr>
          <w:color w:val="000000"/>
          <w:sz w:val="28"/>
          <w:szCs w:val="28"/>
        </w:rPr>
        <w:t>образования «визуального мусора» (</w:t>
      </w:r>
      <w:r w:rsidR="0060358D" w:rsidRPr="00AD2999">
        <w:rPr>
          <w:color w:val="000000"/>
          <w:sz w:val="28"/>
          <w:szCs w:val="28"/>
        </w:rPr>
        <w:t xml:space="preserve">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roofErr w:type="gramEnd"/>
    </w:p>
    <w:p w:rsidR="00DE6B81" w:rsidRDefault="00D6419B" w:rsidP="00D6419B">
      <w:pPr>
        <w:tabs>
          <w:tab w:val="left" w:pos="2552"/>
          <w:tab w:val="left" w:pos="4536"/>
        </w:tabs>
        <w:spacing w:after="0" w:line="240" w:lineRule="auto"/>
        <w:ind w:firstLine="567"/>
        <w:rPr>
          <w:rFonts w:ascii="Times New Roman" w:eastAsia="Times New Roman" w:hAnsi="Times New Roman" w:cs="Times New Roman"/>
          <w:sz w:val="28"/>
          <w:szCs w:val="28"/>
          <w:lang w:eastAsia="ru-RU"/>
        </w:rPr>
      </w:pPr>
      <w:r w:rsidRPr="00D6419B">
        <w:rPr>
          <w:rFonts w:ascii="Times New Roman" w:eastAsia="Times New Roman" w:hAnsi="Times New Roman" w:cs="Times New Roman"/>
          <w:sz w:val="28"/>
          <w:szCs w:val="28"/>
          <w:lang w:eastAsia="ru-RU"/>
        </w:rPr>
        <w:t xml:space="preserve">7.7. </w:t>
      </w:r>
      <w:r w:rsidR="00DE6B81" w:rsidRPr="00D6419B">
        <w:rPr>
          <w:rFonts w:ascii="Times New Roman" w:eastAsia="Times New Roman" w:hAnsi="Times New Roman" w:cs="Times New Roman"/>
          <w:sz w:val="28"/>
          <w:szCs w:val="28"/>
          <w:lang w:eastAsia="ru-RU"/>
        </w:rPr>
        <w:t>Требования к содержанию и размещению информационной конструкции (вывески)</w:t>
      </w:r>
      <w:r w:rsidR="00DE6B81">
        <w:rPr>
          <w:rFonts w:ascii="Times New Roman" w:eastAsia="Times New Roman" w:hAnsi="Times New Roman" w:cs="Times New Roman"/>
          <w:sz w:val="28"/>
          <w:szCs w:val="28"/>
          <w:lang w:eastAsia="ru-RU"/>
        </w:rPr>
        <w:t xml:space="preserve"> </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территории населенного пункта допускается размещение следующих видов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указатели местонахождения.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371867">
        <w:rPr>
          <w:rFonts w:ascii="Times New Roman" w:eastAsia="Times New Roman" w:hAnsi="Times New Roman" w:cs="Times New Roman"/>
          <w:sz w:val="28"/>
          <w:szCs w:val="28"/>
          <w:lang w:eastAsia="ru-RU"/>
        </w:rPr>
        <w:t xml:space="preserve">. Вывеска должна содержать </w:t>
      </w:r>
      <w:proofErr w:type="gramStart"/>
      <w:r w:rsidRPr="00371867">
        <w:rPr>
          <w:rFonts w:ascii="Times New Roman" w:eastAsia="Times New Roman" w:hAnsi="Times New Roman" w:cs="Times New Roman"/>
          <w:sz w:val="28"/>
          <w:szCs w:val="28"/>
          <w:lang w:eastAsia="ru-RU"/>
        </w:rPr>
        <w:t>следующую</w:t>
      </w:r>
      <w:proofErr w:type="gramEnd"/>
      <w:r w:rsidRPr="00371867">
        <w:rPr>
          <w:rFonts w:ascii="Times New Roman" w:eastAsia="Times New Roman" w:hAnsi="Times New Roman" w:cs="Times New Roman"/>
          <w:sz w:val="28"/>
          <w:szCs w:val="28"/>
          <w:lang w:eastAsia="ru-RU"/>
        </w:rPr>
        <w:t xml:space="preserve"> информацию:</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7.8.1. С</w:t>
      </w:r>
      <w:r w:rsidRPr="00371867">
        <w:rPr>
          <w:rFonts w:ascii="Times New Roman" w:eastAsia="Times New Roman" w:hAnsi="Times New Roman" w:cs="Times New Roman"/>
          <w:sz w:val="28"/>
          <w:szCs w:val="28"/>
          <w:lang w:eastAsia="ru-RU"/>
        </w:rPr>
        <w:t>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7.8.2. </w:t>
      </w:r>
      <w:r w:rsidRPr="00D6419B">
        <w:rPr>
          <w:rFonts w:ascii="Times New Roman" w:eastAsia="Times New Roman" w:hAnsi="Times New Roman" w:cs="Times New Roman"/>
          <w:sz w:val="28"/>
          <w:szCs w:val="28"/>
          <w:lang w:eastAsia="ru-RU"/>
        </w:rPr>
        <w:t>Сведения, размещаемые в соответствии с Законом Российской Федерации от 7 февраля 1992 г. № 2300-1 «О защите прав потребителей</w:t>
      </w:r>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371867">
        <w:rPr>
          <w:rFonts w:ascii="Times New Roman" w:eastAsia="Times New Roman" w:hAnsi="Times New Roman" w:cs="Times New Roman"/>
          <w:sz w:val="28"/>
          <w:szCs w:val="28"/>
          <w:lang w:eastAsia="ru-RU"/>
        </w:rPr>
        <w:t>.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Pr="00371867">
        <w:rPr>
          <w:rFonts w:ascii="Times New Roman" w:eastAsia="Times New Roman" w:hAnsi="Times New Roman" w:cs="Times New Roman"/>
          <w:sz w:val="28"/>
          <w:szCs w:val="28"/>
          <w:lang w:eastAsia="ru-RU"/>
        </w:rPr>
        <w:t>. Вывески могут состоять из следующих элементов: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информационное поле (текстовая часть);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декоративно-художественные элементы, высота которых не должна превышать высоту текстовой части вывески более чем в полтора раза;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элементы крепления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подложка.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Pr="00371867">
        <w:rPr>
          <w:rFonts w:ascii="Times New Roman" w:eastAsia="Times New Roman" w:hAnsi="Times New Roman" w:cs="Times New Roman"/>
          <w:sz w:val="28"/>
          <w:szCs w:val="28"/>
          <w:lang w:eastAsia="ru-RU"/>
        </w:rPr>
        <w:t>.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целостности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механических повреждений;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наличие окрашенного каркаса, отсутствие следов коррозии и грязи на частях и элементах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w:t>
      </w:r>
      <w:proofErr w:type="gramEnd"/>
      <w:r w:rsidR="00DE6B81" w:rsidRPr="00371867">
        <w:rPr>
          <w:rFonts w:ascii="Times New Roman" w:eastAsia="Times New Roman" w:hAnsi="Times New Roman" w:cs="Times New Roman"/>
          <w:sz w:val="28"/>
          <w:szCs w:val="28"/>
          <w:lang w:eastAsia="ru-RU"/>
        </w:rPr>
        <w:t xml:space="preserve"> размещаются.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DE6B81" w:rsidRPr="00371867">
        <w:rPr>
          <w:rFonts w:ascii="Times New Roman" w:eastAsia="Times New Roman" w:hAnsi="Times New Roman" w:cs="Times New Roman"/>
          <w:sz w:val="28"/>
          <w:szCs w:val="28"/>
          <w:lang w:eastAsia="ru-RU"/>
        </w:rPr>
        <w:t>.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E6B81" w:rsidRPr="00371867">
        <w:rPr>
          <w:rFonts w:ascii="Times New Roman" w:eastAsia="Times New Roman" w:hAnsi="Times New Roman" w:cs="Times New Roman"/>
          <w:sz w:val="28"/>
          <w:szCs w:val="28"/>
          <w:lang w:eastAsia="ru-RU"/>
        </w:rPr>
        <w:t xml:space="preserve">.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w:t>
      </w:r>
      <w:r w:rsidR="00DE6B81" w:rsidRPr="00371867">
        <w:rPr>
          <w:rFonts w:ascii="Times New Roman" w:eastAsia="Times New Roman" w:hAnsi="Times New Roman" w:cs="Times New Roman"/>
          <w:sz w:val="28"/>
          <w:szCs w:val="28"/>
          <w:lang w:eastAsia="ru-RU"/>
        </w:rPr>
        <w:lastRenderedPageBreak/>
        <w:t>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наличии на фасаде объекта козырька информационная конструкция может быть размещена на фризе козырька в габаритах указанного фриза.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- 10 % от общей площади фасада здания, строения, сооружения, в случае если площадь такого фасада менее 50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- 5-10 % от общей площади фасада здания, строения, сооружения, в случае если площадь такого фасада составляет от 50 до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- 3-5 % от общей площади фасада здания, строения, сооружения, в случае если площадь такого фасада составляет более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Максимальный размер всех вывесок на одном здании, строении, сооружений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высоте - 0,50 м., за исключением размещения настенной вывески на фризе;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вывеска не должна выступать от плоскости фасада более чем на 0,20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DE6B81" w:rsidRPr="00371867">
        <w:rPr>
          <w:rFonts w:ascii="Times New Roman" w:eastAsia="Times New Roman" w:hAnsi="Times New Roman" w:cs="Times New Roman"/>
          <w:sz w:val="28"/>
          <w:szCs w:val="28"/>
          <w:lang w:eastAsia="ru-RU"/>
        </w:rPr>
        <w:t>.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DE6B81" w:rsidRPr="00371867" w:rsidRDefault="009159F3" w:rsidP="009159F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DE6B81" w:rsidRPr="00371867">
        <w:rPr>
          <w:rFonts w:ascii="Times New Roman" w:eastAsia="Times New Roman" w:hAnsi="Times New Roman" w:cs="Times New Roman"/>
          <w:sz w:val="28"/>
          <w:szCs w:val="28"/>
          <w:lang w:eastAsia="ru-RU"/>
        </w:rPr>
        <w:t>. При размещении вывесок на внешних поверхностях зданий, строений, сооружений необходимо соблюдать следующие требования: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тип вывесок, их масштаб должен быть единым для всего здания </w:t>
      </w:r>
      <w:proofErr w:type="gramStart"/>
      <w:r w:rsidRPr="00371867">
        <w:rPr>
          <w:rFonts w:ascii="Times New Roman" w:eastAsia="Times New Roman" w:hAnsi="Times New Roman" w:cs="Times New Roman"/>
          <w:sz w:val="28"/>
          <w:szCs w:val="28"/>
          <w:lang w:eastAsia="ru-RU"/>
        </w:rPr>
        <w:t xml:space="preserve">( </w:t>
      </w:r>
      <w:proofErr w:type="gramEnd"/>
      <w:r w:rsidRPr="00371867">
        <w:rPr>
          <w:rFonts w:ascii="Times New Roman" w:eastAsia="Times New Roman" w:hAnsi="Times New Roman" w:cs="Times New Roman"/>
          <w:sz w:val="28"/>
          <w:szCs w:val="28"/>
          <w:lang w:eastAsia="ru-RU"/>
        </w:rPr>
        <w:t>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xml:space="preserve">- недопустимы перекрывание частей фасада здания </w:t>
      </w:r>
      <w:proofErr w:type="spellStart"/>
      <w:r w:rsidRPr="00371867">
        <w:rPr>
          <w:rFonts w:ascii="Times New Roman" w:eastAsia="Times New Roman" w:hAnsi="Times New Roman" w:cs="Times New Roman"/>
          <w:sz w:val="28"/>
          <w:szCs w:val="28"/>
          <w:lang w:eastAsia="ru-RU"/>
        </w:rPr>
        <w:t>фальшфасадами</w:t>
      </w:r>
      <w:proofErr w:type="spellEnd"/>
      <w:r w:rsidRPr="00371867">
        <w:rPr>
          <w:rFonts w:ascii="Times New Roman" w:eastAsia="Times New Roman" w:hAnsi="Times New Roman" w:cs="Times New Roman"/>
          <w:sz w:val="28"/>
          <w:szCs w:val="28"/>
          <w:lang w:eastAsia="ru-RU"/>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при </w:t>
      </w:r>
      <w:proofErr w:type="gramStart"/>
      <w:r w:rsidRPr="00371867">
        <w:rPr>
          <w:rFonts w:ascii="Times New Roman" w:eastAsia="Times New Roman" w:hAnsi="Times New Roman" w:cs="Times New Roman"/>
          <w:sz w:val="28"/>
          <w:szCs w:val="28"/>
          <w:lang w:eastAsia="ru-RU"/>
        </w:rPr>
        <w:t>отсутствии</w:t>
      </w:r>
      <w:proofErr w:type="gramEnd"/>
      <w:r w:rsidRPr="00371867">
        <w:rPr>
          <w:rFonts w:ascii="Times New Roman" w:eastAsia="Times New Roman" w:hAnsi="Times New Roman" w:cs="Times New Roman"/>
          <w:sz w:val="28"/>
          <w:szCs w:val="28"/>
          <w:lang w:eastAsia="ru-RU"/>
        </w:rPr>
        <w:t xml:space="preserve">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недопустимо закрывать баннерами и оклеивать поверхности оконных и дверных проемов с целью размещения информации (изображения, текст);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на вывесках </w:t>
      </w:r>
      <w:proofErr w:type="gramStart"/>
      <w:r w:rsidRPr="00371867">
        <w:rPr>
          <w:rFonts w:ascii="Times New Roman" w:eastAsia="Times New Roman" w:hAnsi="Times New Roman" w:cs="Times New Roman"/>
          <w:sz w:val="28"/>
          <w:szCs w:val="28"/>
          <w:lang w:eastAsia="ru-RU"/>
        </w:rPr>
        <w:t>не допустимо</w:t>
      </w:r>
      <w:proofErr w:type="gramEnd"/>
      <w:r w:rsidRPr="00371867">
        <w:rPr>
          <w:rFonts w:ascii="Times New Roman" w:eastAsia="Times New Roman" w:hAnsi="Times New Roman" w:cs="Times New Roman"/>
          <w:sz w:val="28"/>
          <w:szCs w:val="28"/>
          <w:lang w:eastAsia="ru-RU"/>
        </w:rPr>
        <w:t xml:space="preserve"> размещение рекламной контактной информации;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не должны быть напечатаны на баннерной ткани;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371867">
        <w:rPr>
          <w:rFonts w:ascii="Times New Roman" w:eastAsia="Times New Roman" w:hAnsi="Times New Roman" w:cs="Times New Roman"/>
          <w:sz w:val="28"/>
          <w:szCs w:val="28"/>
          <w:lang w:eastAsia="ru-RU"/>
        </w:rPr>
        <w:t>штендеров</w:t>
      </w:r>
      <w:proofErr w:type="spellEnd"/>
      <w:r w:rsidRPr="00371867">
        <w:rPr>
          <w:rFonts w:ascii="Times New Roman" w:eastAsia="Times New Roman" w:hAnsi="Times New Roman" w:cs="Times New Roman"/>
          <w:sz w:val="28"/>
          <w:szCs w:val="28"/>
          <w:lang w:eastAsia="ru-RU"/>
        </w:rPr>
        <w:t>), содержащих рекламную и иную информацию или указывающую на местонахождение объекта;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конструкций, баннеров на фасадах жилых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надписей на тротуарах;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фасад, вывеска, стекла витрин и прилегающая к зданию тротуар должны быть ухожены;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установка маркизов допускается в пределах дверных, оконных и витринных проемов;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геометрических параметров (размеров)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установленных требований к местам размещения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вертикальный порядок расположения букв на информационном поле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выше линии второго этажа (линии перекрытий между первым и вторым этажами);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козырьках зданий, строений, сооружений;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 границах жилых помещений многоквартирных домов, в том числе на глухих торцах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xml:space="preserve">- не допускается размещение вывесок на расстоянии </w:t>
      </w:r>
      <w:proofErr w:type="gramStart"/>
      <w:r w:rsidRPr="00371867">
        <w:rPr>
          <w:rFonts w:ascii="Times New Roman" w:eastAsia="Times New Roman" w:hAnsi="Times New Roman" w:cs="Times New Roman"/>
          <w:sz w:val="28"/>
          <w:szCs w:val="28"/>
          <w:lang w:eastAsia="ru-RU"/>
        </w:rPr>
        <w:t>ближе</w:t>
      </w:r>
      <w:proofErr w:type="gramEnd"/>
      <w:r w:rsidRPr="00371867">
        <w:rPr>
          <w:rFonts w:ascii="Times New Roman" w:eastAsia="Times New Roman" w:hAnsi="Times New Roman" w:cs="Times New Roman"/>
          <w:sz w:val="28"/>
          <w:szCs w:val="28"/>
          <w:lang w:eastAsia="ru-RU"/>
        </w:rPr>
        <w:t xml:space="preserve"> чем 2 м. от мемориальных досок;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перекрытие указателей наименований улиц и номеров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371867">
        <w:rPr>
          <w:rFonts w:ascii="Times New Roman" w:eastAsia="Times New Roman" w:hAnsi="Times New Roman" w:cs="Times New Roman"/>
          <w:sz w:val="28"/>
          <w:szCs w:val="28"/>
          <w:lang w:eastAsia="ru-RU"/>
        </w:rPr>
        <w:t>призматроны</w:t>
      </w:r>
      <w:proofErr w:type="spellEnd"/>
      <w:r w:rsidRPr="00371867">
        <w:rPr>
          <w:rFonts w:ascii="Times New Roman" w:eastAsia="Times New Roman" w:hAnsi="Times New Roman" w:cs="Times New Roman"/>
          <w:sz w:val="28"/>
          <w:szCs w:val="28"/>
          <w:lang w:eastAsia="ru-RU"/>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замена остекления витрин световыми коробами;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DE6B81" w:rsidRPr="00371867">
        <w:rPr>
          <w:rFonts w:ascii="Times New Roman" w:eastAsia="Times New Roman" w:hAnsi="Times New Roman" w:cs="Times New Roman"/>
          <w:sz w:val="28"/>
          <w:szCs w:val="28"/>
          <w:lang w:eastAsia="ru-RU"/>
        </w:rPr>
        <w:t>.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DE6B81" w:rsidRPr="00371867">
        <w:rPr>
          <w:rFonts w:ascii="Times New Roman" w:eastAsia="Times New Roman" w:hAnsi="Times New Roman" w:cs="Times New Roman"/>
          <w:sz w:val="28"/>
          <w:szCs w:val="28"/>
          <w:lang w:eastAsia="ru-RU"/>
        </w:rPr>
        <w:t xml:space="preserve">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00DE6B81" w:rsidRPr="00371867">
        <w:rPr>
          <w:rFonts w:ascii="Times New Roman" w:eastAsia="Times New Roman" w:hAnsi="Times New Roman" w:cs="Times New Roman"/>
          <w:sz w:val="28"/>
          <w:szCs w:val="28"/>
          <w:lang w:eastAsia="ru-RU"/>
        </w:rPr>
        <w:t>стилобатной</w:t>
      </w:r>
      <w:proofErr w:type="spellEnd"/>
      <w:r w:rsidR="00DE6B81" w:rsidRPr="00371867">
        <w:rPr>
          <w:rFonts w:ascii="Times New Roman" w:eastAsia="Times New Roman" w:hAnsi="Times New Roman" w:cs="Times New Roman"/>
          <w:sz w:val="28"/>
          <w:szCs w:val="28"/>
          <w:lang w:eastAsia="ru-RU"/>
        </w:rPr>
        <w:t xml:space="preserve"> части.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7.17.2. К</w:t>
      </w:r>
      <w:r w:rsidR="00DE6B81" w:rsidRPr="00371867">
        <w:rPr>
          <w:rFonts w:ascii="Times New Roman" w:eastAsia="Times New Roman" w:hAnsi="Times New Roman" w:cs="Times New Roman"/>
          <w:sz w:val="28"/>
          <w:szCs w:val="28"/>
          <w:lang w:eastAsia="ru-RU"/>
        </w:rPr>
        <w:t>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7.17.3.</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E6B81" w:rsidRPr="00371867">
        <w:rPr>
          <w:rFonts w:ascii="Times New Roman" w:eastAsia="Times New Roman" w:hAnsi="Times New Roman" w:cs="Times New Roman"/>
          <w:sz w:val="28"/>
          <w:szCs w:val="28"/>
          <w:lang w:eastAsia="ru-RU"/>
        </w:rPr>
        <w:t>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1,80 м. для 1-3-этажных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3 м. для 4-7-этажных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4 м. для 8-12-этажных объектов;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7.17.4.</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лина вывесок, устанавливаемых на крыше объекта, не может превышать половину длины фасада, по отношению к которому они размещены.</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 xml:space="preserve">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w:t>
      </w:r>
      <w:r w:rsidR="00DE6B81" w:rsidRPr="00371867">
        <w:rPr>
          <w:rFonts w:ascii="Times New Roman" w:eastAsia="Times New Roman" w:hAnsi="Times New Roman" w:cs="Times New Roman"/>
          <w:sz w:val="28"/>
          <w:szCs w:val="28"/>
          <w:lang w:eastAsia="ru-RU"/>
        </w:rPr>
        <w:lastRenderedPageBreak/>
        <w:t>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w:t>
      </w:r>
      <w:proofErr w:type="gramEnd"/>
      <w:r w:rsidR="00DE6B81" w:rsidRPr="00371867">
        <w:rPr>
          <w:rFonts w:ascii="Times New Roman" w:eastAsia="Times New Roman" w:hAnsi="Times New Roman" w:cs="Times New Roman"/>
          <w:sz w:val="28"/>
          <w:szCs w:val="28"/>
          <w:lang w:eastAsia="ru-RU"/>
        </w:rPr>
        <w:t xml:space="preserve"> предприниматель, сведения о котором содержатся в данной информационной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w:t>
      </w:r>
      <w:proofErr w:type="gramEnd"/>
      <w:r w:rsidRPr="00371867">
        <w:rPr>
          <w:rFonts w:ascii="Times New Roman" w:eastAsia="Times New Roman" w:hAnsi="Times New Roman" w:cs="Times New Roman"/>
          <w:sz w:val="28"/>
          <w:szCs w:val="28"/>
          <w:lang w:eastAsia="ru-RU"/>
        </w:rPr>
        <w:t xml:space="preserve"> вещном </w:t>
      </w:r>
      <w:proofErr w:type="gramStart"/>
      <w:r w:rsidRPr="00371867">
        <w:rPr>
          <w:rFonts w:ascii="Times New Roman" w:eastAsia="Times New Roman" w:hAnsi="Times New Roman" w:cs="Times New Roman"/>
          <w:sz w:val="28"/>
          <w:szCs w:val="28"/>
          <w:lang w:eastAsia="ru-RU"/>
        </w:rPr>
        <w:t>праве</w:t>
      </w:r>
      <w:proofErr w:type="gramEnd"/>
      <w:r w:rsidRPr="00371867">
        <w:rPr>
          <w:rFonts w:ascii="Times New Roman" w:eastAsia="Times New Roman" w:hAnsi="Times New Roman" w:cs="Times New Roman"/>
          <w:sz w:val="28"/>
          <w:szCs w:val="28"/>
          <w:lang w:eastAsia="ru-RU"/>
        </w:rPr>
        <w:t>.</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7.18.1</w:t>
      </w:r>
      <w:proofErr w:type="gramStart"/>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proofErr w:type="gramEnd"/>
      <w:r w:rsidR="00DE6B81" w:rsidRPr="00371867">
        <w:rPr>
          <w:rFonts w:ascii="Times New Roman" w:eastAsia="Times New Roman" w:hAnsi="Times New Roman" w:cs="Times New Roman"/>
          <w:sz w:val="28"/>
          <w:szCs w:val="28"/>
          <w:lang w:eastAsia="ru-RU"/>
        </w:rPr>
        <w:t>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7.18.2. Р</w:t>
      </w:r>
      <w:r w:rsidR="00DE6B81" w:rsidRPr="00371867">
        <w:rPr>
          <w:rFonts w:ascii="Times New Roman" w:eastAsia="Times New Roman" w:hAnsi="Times New Roman" w:cs="Times New Roman"/>
          <w:sz w:val="28"/>
          <w:szCs w:val="28"/>
          <w:lang w:eastAsia="ru-RU"/>
        </w:rPr>
        <w:t>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7.18.3. И</w:t>
      </w:r>
      <w:r w:rsidR="00DE6B81" w:rsidRPr="00371867">
        <w:rPr>
          <w:rFonts w:ascii="Times New Roman" w:eastAsia="Times New Roman" w:hAnsi="Times New Roman" w:cs="Times New Roman"/>
          <w:sz w:val="28"/>
          <w:szCs w:val="28"/>
          <w:lang w:eastAsia="ru-RU"/>
        </w:rPr>
        <w:t>нформационная конструкция (вывеска), указанная в настоящем пункте, состоит из информационного поля (текстовой части). Допустимый размер вывески составляет: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0,60 м по длине;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0,40 м по высоте.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этом высота букв, знаков, размещаемых на данной информационной конструкции (вывеске), не должна превышать 0,10 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DE6B81" w:rsidRPr="00371867">
        <w:rPr>
          <w:rFonts w:ascii="Times New Roman" w:eastAsia="Times New Roman" w:hAnsi="Times New Roman" w:cs="Times New Roman"/>
          <w:sz w:val="28"/>
          <w:szCs w:val="28"/>
          <w:lang w:eastAsia="ru-RU"/>
        </w:rPr>
        <w:t xml:space="preserve"> Вывеска на нестационарных торговых объектах.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 xml:space="preserve">Местоположение и параметры (размеры) информационных конструкций (вывесок) устанавливаемых на нестационарных торговых объектах площадью до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roofErr w:type="gramEnd"/>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Размещение информационных конструкций (вывесок) на внешних поверхностях нестационарных торговых объектах площадью более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осуществляется в соответствии с общими требованиями к вывескам.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DE6B81" w:rsidRPr="00371867">
        <w:rPr>
          <w:rFonts w:ascii="Times New Roman" w:eastAsia="Times New Roman" w:hAnsi="Times New Roman" w:cs="Times New Roman"/>
          <w:sz w:val="28"/>
          <w:szCs w:val="28"/>
          <w:lang w:eastAsia="ru-RU"/>
        </w:rPr>
        <w:t>. Размещение информационных конструкций на территории населенного пункта с нарушением настоящих требований, не допускается.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DE6B81" w:rsidRPr="00371867">
        <w:rPr>
          <w:rFonts w:ascii="Times New Roman" w:eastAsia="Times New Roman" w:hAnsi="Times New Roman" w:cs="Times New Roman"/>
          <w:sz w:val="28"/>
          <w:szCs w:val="28"/>
          <w:lang w:eastAsia="ru-RU"/>
        </w:rPr>
        <w:t xml:space="preserve">.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w:t>
      </w:r>
      <w:proofErr w:type="gramStart"/>
      <w:r w:rsidR="00DE6B81" w:rsidRPr="00371867">
        <w:rPr>
          <w:rFonts w:ascii="Times New Roman" w:eastAsia="Times New Roman" w:hAnsi="Times New Roman" w:cs="Times New Roman"/>
          <w:sz w:val="28"/>
          <w:szCs w:val="28"/>
          <w:lang w:eastAsia="ru-RU"/>
        </w:rPr>
        <w:t>местной</w:t>
      </w:r>
      <w:proofErr w:type="gramEnd"/>
      <w:r w:rsidR="00DE6B81" w:rsidRPr="00371867">
        <w:rPr>
          <w:rFonts w:ascii="Times New Roman" w:eastAsia="Times New Roman" w:hAnsi="Times New Roman" w:cs="Times New Roman"/>
          <w:sz w:val="28"/>
          <w:szCs w:val="28"/>
          <w:lang w:eastAsia="ru-RU"/>
        </w:rPr>
        <w:t xml:space="preserve"> администрации.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w:t>
      </w:r>
      <w:proofErr w:type="gramEnd"/>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DE6B81" w:rsidRPr="00371867">
        <w:rPr>
          <w:rFonts w:ascii="Times New Roman" w:eastAsia="Times New Roman" w:hAnsi="Times New Roman" w:cs="Times New Roman"/>
          <w:sz w:val="28"/>
          <w:szCs w:val="28"/>
          <w:lang w:eastAsia="ru-RU"/>
        </w:rPr>
        <w:t xml:space="preserve">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DE6B81" w:rsidRPr="00371867">
        <w:rPr>
          <w:rFonts w:ascii="Times New Roman" w:eastAsia="Times New Roman" w:hAnsi="Times New Roman" w:cs="Times New Roman"/>
          <w:sz w:val="28"/>
          <w:szCs w:val="28"/>
          <w:lang w:eastAsia="ru-RU"/>
        </w:rPr>
        <w:t>. Приведение информационной конструкции (вывески)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DE6B81" w:rsidRPr="00371867">
        <w:rPr>
          <w:rFonts w:ascii="Times New Roman" w:eastAsia="Times New Roman" w:hAnsi="Times New Roman" w:cs="Times New Roman"/>
          <w:sz w:val="28"/>
          <w:szCs w:val="28"/>
          <w:lang w:eastAsia="ru-RU"/>
        </w:rPr>
        <w:t xml:space="preserve">.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w:t>
      </w:r>
      <w:proofErr w:type="gramStart"/>
      <w:r w:rsidR="00DE6B81" w:rsidRPr="00371867">
        <w:rPr>
          <w:rFonts w:ascii="Times New Roman" w:eastAsia="Times New Roman" w:hAnsi="Times New Roman" w:cs="Times New Roman"/>
          <w:sz w:val="28"/>
          <w:szCs w:val="28"/>
          <w:lang w:eastAsia="ru-RU"/>
        </w:rPr>
        <w:t>также</w:t>
      </w:r>
      <w:proofErr w:type="gramEnd"/>
      <w:r w:rsidR="00DE6B81" w:rsidRPr="00371867">
        <w:rPr>
          <w:rFonts w:ascii="Times New Roman" w:eastAsia="Times New Roman" w:hAnsi="Times New Roman" w:cs="Times New Roman"/>
          <w:sz w:val="28"/>
          <w:szCs w:val="28"/>
          <w:lang w:eastAsia="ru-RU"/>
        </w:rPr>
        <w:t xml:space="preserve">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r w:rsidR="00DE6B81" w:rsidRPr="00371867">
        <w:rPr>
          <w:rFonts w:ascii="Times New Roman" w:eastAsia="Times New Roman" w:hAnsi="Times New Roman" w:cs="Times New Roman"/>
          <w:sz w:val="28"/>
          <w:szCs w:val="28"/>
          <w:lang w:eastAsia="ru-RU"/>
        </w:rPr>
        <w:t>.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7.26</w:t>
      </w:r>
      <w:r w:rsidR="00DE6B81" w:rsidRPr="00371867">
        <w:rPr>
          <w:rFonts w:ascii="Times New Roman" w:eastAsia="Times New Roman" w:hAnsi="Times New Roman" w:cs="Times New Roman"/>
          <w:sz w:val="28"/>
          <w:szCs w:val="28"/>
          <w:lang w:eastAsia="ru-RU"/>
        </w:rPr>
        <w:t>.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7.27</w:t>
      </w:r>
      <w:r w:rsidR="00DE6B81" w:rsidRPr="00371867">
        <w:rPr>
          <w:rFonts w:ascii="Times New Roman" w:eastAsia="Times New Roman" w:hAnsi="Times New Roman" w:cs="Times New Roman"/>
          <w:sz w:val="28"/>
          <w:szCs w:val="28"/>
          <w:lang w:eastAsia="ru-RU"/>
        </w:rPr>
        <w:t>.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требований</w:t>
      </w:r>
      <w:proofErr w:type="gramStart"/>
      <w:r w:rsidR="00DE6B81" w:rsidRPr="00371867">
        <w:rPr>
          <w:rFonts w:ascii="Times New Roman" w:eastAsia="Times New Roman" w:hAnsi="Times New Roman" w:cs="Times New Roman"/>
          <w:sz w:val="28"/>
          <w:szCs w:val="28"/>
          <w:lang w:eastAsia="ru-RU"/>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F93DCC">
      <w:pPr>
        <w:pStyle w:val="a3"/>
        <w:spacing w:before="0" w:beforeAutospacing="0" w:after="0" w:afterAutospacing="0"/>
        <w:ind w:firstLine="567"/>
        <w:jc w:val="center"/>
        <w:rPr>
          <w:color w:val="000000"/>
          <w:sz w:val="28"/>
          <w:szCs w:val="28"/>
        </w:rPr>
      </w:pPr>
      <w:r w:rsidRPr="009159F3">
        <w:rPr>
          <w:color w:val="000000"/>
          <w:sz w:val="28"/>
          <w:szCs w:val="28"/>
        </w:rPr>
        <w:t>8.</w:t>
      </w:r>
      <w:r w:rsidRPr="00F93DCC">
        <w:rPr>
          <w:color w:val="000000"/>
          <w:sz w:val="28"/>
          <w:szCs w:val="28"/>
        </w:rPr>
        <w:t> Проектирование, размещение, содержание и восстановление элементов благоустройства, в том числе после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8.2.</w:t>
      </w:r>
      <w:r w:rsidR="00936D20" w:rsidRPr="00AD2999">
        <w:rPr>
          <w:color w:val="000000"/>
          <w:sz w:val="28"/>
          <w:szCs w:val="28"/>
        </w:rPr>
        <w:t xml:space="preserve"> </w:t>
      </w:r>
      <w:proofErr w:type="gramStart"/>
      <w:r w:rsidRPr="00AD2999">
        <w:rPr>
          <w:color w:val="000000"/>
          <w:sz w:val="28"/>
          <w:szCs w:val="28"/>
        </w:rPr>
        <w:t xml:space="preserve">Проектирование озеленения при благоустройстве и (или) реконструкции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8.4.</w:t>
      </w:r>
      <w:r w:rsidR="00936D20" w:rsidRPr="00AD2999">
        <w:rPr>
          <w:color w:val="000000"/>
          <w:sz w:val="28"/>
          <w:szCs w:val="28"/>
        </w:rPr>
        <w:t xml:space="preserve"> </w:t>
      </w:r>
      <w:r w:rsidRPr="00AD2999">
        <w:rPr>
          <w:color w:val="000000"/>
          <w:sz w:val="28"/>
          <w:szCs w:val="28"/>
        </w:rPr>
        <w:t xml:space="preserve">При выборе покрытия необходимо использовать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антискользящие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покрытия, например: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 xml:space="preserve">монолитные или сборные покрытия, </w:t>
      </w:r>
      <w:proofErr w:type="gramStart"/>
      <w:r w:rsidRPr="00AD2999">
        <w:rPr>
          <w:color w:val="000000"/>
          <w:sz w:val="28"/>
          <w:szCs w:val="28"/>
        </w:rPr>
        <w:t>выполняемые</w:t>
      </w:r>
      <w:proofErr w:type="gramEnd"/>
      <w:r w:rsidRPr="00AD2999">
        <w:rPr>
          <w:color w:val="000000"/>
          <w:sz w:val="28"/>
          <w:szCs w:val="28"/>
        </w:rPr>
        <w:t xml:space="preserve"> в том числе из асфальтобетона, </w:t>
      </w:r>
      <w:proofErr w:type="spellStart"/>
      <w:r w:rsidRPr="00AD2999">
        <w:rPr>
          <w:color w:val="000000"/>
          <w:sz w:val="28"/>
          <w:szCs w:val="28"/>
        </w:rPr>
        <w:t>цементобетона</w:t>
      </w:r>
      <w:proofErr w:type="spellEnd"/>
      <w:r w:rsidRPr="00AD2999">
        <w:rPr>
          <w:color w:val="000000"/>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AD2999">
        <w:rPr>
          <w:color w:val="000000"/>
          <w:sz w:val="28"/>
          <w:szCs w:val="28"/>
        </w:rPr>
        <w:t>экологичности</w:t>
      </w:r>
      <w:proofErr w:type="spellEnd"/>
      <w:r w:rsidRPr="00AD2999">
        <w:rPr>
          <w:color w:val="000000"/>
          <w:sz w:val="28"/>
          <w:szCs w:val="28"/>
        </w:rPr>
        <w:t xml:space="preserve"> благоустраиваемой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8.5. </w:t>
      </w:r>
      <w:r w:rsidR="00936D20" w:rsidRPr="00AD2999">
        <w:rPr>
          <w:color w:val="000000"/>
          <w:sz w:val="28"/>
          <w:szCs w:val="28"/>
        </w:rPr>
        <w:t xml:space="preserve"> </w:t>
      </w:r>
      <w:r w:rsidRPr="00AD2999">
        <w:rPr>
          <w:color w:val="000000"/>
          <w:sz w:val="28"/>
          <w:szCs w:val="28"/>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w:t>
      </w:r>
      <w:r w:rsidR="00AA7877">
        <w:rPr>
          <w:color w:val="000000"/>
          <w:sz w:val="28"/>
          <w:szCs w:val="28"/>
        </w:rPr>
        <w:t>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8.6. </w:t>
      </w:r>
      <w:r w:rsidR="00936D20" w:rsidRPr="00AD2999">
        <w:rPr>
          <w:color w:val="000000"/>
          <w:sz w:val="28"/>
          <w:szCs w:val="28"/>
        </w:rPr>
        <w:t xml:space="preserve"> </w:t>
      </w:r>
      <w:r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lastRenderedPageBreak/>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8.9.</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8.11. В вопросах установки и содержания различных видов ограждений необходимо выполнять следующие условия: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использовать ограждения, выполненные из высококачественных материалов;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архитектурно-</w:t>
      </w:r>
      <w:proofErr w:type="gramStart"/>
      <w:r w:rsidR="0060358D" w:rsidRPr="00AD2999">
        <w:rPr>
          <w:color w:val="000000"/>
          <w:sz w:val="28"/>
          <w:szCs w:val="28"/>
        </w:rPr>
        <w:t>художественное решение</w:t>
      </w:r>
      <w:proofErr w:type="gramEnd"/>
      <w:r w:rsidR="0060358D" w:rsidRPr="00AD2999">
        <w:rPr>
          <w:color w:val="000000"/>
          <w:sz w:val="28"/>
          <w:szCs w:val="28"/>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8.12.</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8.13.</w:t>
      </w:r>
      <w:r w:rsidR="00936D20">
        <w:rPr>
          <w:color w:val="000000"/>
          <w:sz w:val="28"/>
          <w:szCs w:val="28"/>
        </w:rPr>
        <w:t xml:space="preserve"> </w:t>
      </w:r>
      <w:proofErr w:type="gramStart"/>
      <w:r w:rsidRPr="00AD2999">
        <w:rPr>
          <w:color w:val="000000"/>
          <w:sz w:val="28"/>
          <w:szCs w:val="28"/>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9. Организация освещения территории </w:t>
      </w:r>
      <w:r w:rsidR="00594F51" w:rsidRPr="00904B0B">
        <w:rPr>
          <w:color w:val="000000"/>
          <w:sz w:val="28"/>
          <w:szCs w:val="28"/>
        </w:rPr>
        <w:t>Незамаевского сельского</w:t>
      </w:r>
      <w:r w:rsidR="00904B0B" w:rsidRPr="00904B0B">
        <w:rPr>
          <w:color w:val="000000"/>
          <w:sz w:val="28"/>
          <w:szCs w:val="28"/>
        </w:rPr>
        <w:t xml:space="preserve"> </w:t>
      </w:r>
      <w:r w:rsidR="00C07CA7" w:rsidRPr="00904B0B">
        <w:rPr>
          <w:color w:val="000000"/>
          <w:sz w:val="28"/>
          <w:szCs w:val="28"/>
        </w:rPr>
        <w:t>поселения</w:t>
      </w:r>
      <w:r w:rsidRPr="00904B0B">
        <w:rPr>
          <w:color w:val="000000"/>
          <w:sz w:val="28"/>
          <w:szCs w:val="28"/>
        </w:rPr>
        <w:t>,</w:t>
      </w:r>
      <w:r w:rsidR="00904B0B" w:rsidRPr="00904B0B">
        <w:rPr>
          <w:color w:val="000000"/>
          <w:sz w:val="28"/>
          <w:szCs w:val="28"/>
        </w:rPr>
        <w:t xml:space="preserve"> </w:t>
      </w:r>
      <w:r w:rsidRPr="00904B0B">
        <w:rPr>
          <w:color w:val="000000"/>
          <w:sz w:val="28"/>
          <w:szCs w:val="28"/>
        </w:rPr>
        <w:t>включая архитектурную подсветку зданий, строений, сооружений</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экономичность и </w:t>
      </w:r>
      <w:proofErr w:type="spellStart"/>
      <w:r w:rsidRPr="00AD2999">
        <w:rPr>
          <w:color w:val="000000"/>
          <w:sz w:val="28"/>
          <w:szCs w:val="28"/>
        </w:rPr>
        <w:t>энергоэффективность</w:t>
      </w:r>
      <w:proofErr w:type="spellEnd"/>
      <w:r w:rsidRPr="00AD2999">
        <w:rPr>
          <w:color w:val="000000"/>
          <w:sz w:val="28"/>
          <w:szCs w:val="28"/>
        </w:rPr>
        <w:t xml:space="preserve"> применяемых осветительных установок, рациональное распределение и использование электроэнергии;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удобство обслуживания и управления при разных режимах работы установок.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обычные (традиционные), </w:t>
      </w:r>
      <w:proofErr w:type="gramStart"/>
      <w:r w:rsidRPr="00AD2999">
        <w:rPr>
          <w:color w:val="000000"/>
          <w:sz w:val="28"/>
          <w:szCs w:val="28"/>
        </w:rPr>
        <w:t>светильники</w:t>
      </w:r>
      <w:proofErr w:type="gramEnd"/>
      <w:r w:rsidRPr="00AD2999">
        <w:rPr>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w:t>
      </w:r>
      <w:r w:rsidR="00EB2B8B">
        <w:rPr>
          <w:color w:val="000000"/>
          <w:sz w:val="28"/>
          <w:szCs w:val="28"/>
        </w:rPr>
        <w:t xml:space="preserve"> </w:t>
      </w:r>
      <w:proofErr w:type="spellStart"/>
      <w:r w:rsidRPr="00AD2999">
        <w:rPr>
          <w:color w:val="000000"/>
          <w:sz w:val="28"/>
          <w:szCs w:val="28"/>
        </w:rPr>
        <w:t>высокомачтовые</w:t>
      </w:r>
      <w:proofErr w:type="spellEnd"/>
      <w:r w:rsidRPr="00AD2999">
        <w:rPr>
          <w:color w:val="000000"/>
          <w:sz w:val="28"/>
          <w:szCs w:val="28"/>
        </w:rPr>
        <w:t>, которые рекомендуется использовать для освещения обширных по площади территорий;</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газонные, которые рекомендуется использовать для освещения газонов, цветников, пешеходных дорожек и площадок;</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9.5.</w:t>
      </w:r>
      <w:r w:rsidR="00EB2B8B" w:rsidRPr="00AD2999">
        <w:rPr>
          <w:color w:val="000000"/>
          <w:sz w:val="28"/>
          <w:szCs w:val="28"/>
        </w:rPr>
        <w:t xml:space="preserve"> </w:t>
      </w:r>
      <w:r w:rsidRPr="00AD2999">
        <w:rPr>
          <w:color w:val="000000"/>
          <w:sz w:val="28"/>
          <w:szCs w:val="28"/>
        </w:rPr>
        <w:t xml:space="preserve">В стационарных установках утилитарного наружного и архитектурного освещения рекомендуется применять </w:t>
      </w:r>
      <w:proofErr w:type="spellStart"/>
      <w:r w:rsidRPr="00AD2999">
        <w:rPr>
          <w:color w:val="000000"/>
          <w:sz w:val="28"/>
          <w:szCs w:val="28"/>
        </w:rPr>
        <w:t>энергоэффективные</w:t>
      </w:r>
      <w:proofErr w:type="spellEnd"/>
      <w:r w:rsidRPr="00AD2999">
        <w:rPr>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10. Организация озеленения территории </w:t>
      </w:r>
      <w:r w:rsidR="00594F51" w:rsidRPr="00904B0B">
        <w:rPr>
          <w:color w:val="000000"/>
          <w:sz w:val="28"/>
          <w:szCs w:val="28"/>
        </w:rPr>
        <w:t>Незамаевского сельского</w:t>
      </w:r>
      <w:r w:rsidR="00C07CA7" w:rsidRPr="00904B0B">
        <w:rPr>
          <w:color w:val="000000"/>
          <w:sz w:val="28"/>
          <w:szCs w:val="28"/>
        </w:rPr>
        <w:t xml:space="preserve"> поселения</w:t>
      </w:r>
      <w:r w:rsidRPr="00904B0B">
        <w:rPr>
          <w:color w:val="000000"/>
          <w:sz w:val="28"/>
          <w:szCs w:val="28"/>
        </w:rPr>
        <w:t>,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 xml:space="preserve">При проектировании озелененных территорий рекомендуется создавать проекты «зеленых каркасов», </w:t>
      </w:r>
      <w:proofErr w:type="gramStart"/>
      <w:r w:rsidRPr="00AD2999">
        <w:rPr>
          <w:color w:val="000000"/>
          <w:sz w:val="28"/>
          <w:szCs w:val="28"/>
        </w:rPr>
        <w:t>направленные</w:t>
      </w:r>
      <w:proofErr w:type="gramEnd"/>
      <w:r w:rsidRPr="00AD2999">
        <w:rPr>
          <w:color w:val="000000"/>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AD2999">
        <w:rPr>
          <w:color w:val="000000"/>
          <w:sz w:val="28"/>
          <w:szCs w:val="28"/>
        </w:rPr>
        <w:t>воздухе</w:t>
      </w:r>
      <w:proofErr w:type="gramEnd"/>
      <w:r w:rsidRPr="00AD2999">
        <w:rPr>
          <w:color w:val="000000"/>
          <w:sz w:val="28"/>
          <w:szCs w:val="28"/>
        </w:rPr>
        <w:t>, комфортного отдыха старшего поколения (далее - «зеленый каркас»).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Организацию озеленения, создание, содержание, восстановление и охрану элементов озеленения существующих и</w:t>
      </w:r>
      <w:r w:rsidR="00B07330">
        <w:rPr>
          <w:color w:val="000000"/>
          <w:sz w:val="28"/>
          <w:szCs w:val="28"/>
        </w:rPr>
        <w:t xml:space="preserve"> </w:t>
      </w:r>
      <w:r w:rsidRPr="00AD2999">
        <w:rPr>
          <w:color w:val="000000"/>
          <w:sz w:val="28"/>
          <w:szCs w:val="28"/>
        </w:rPr>
        <w:t>(или) создаваемых природных территорий рекомендуется планировать в комплексе и в контексте общего «зеленого каркаса»</w:t>
      </w:r>
      <w:r w:rsidR="00B07330">
        <w:rPr>
          <w:color w:val="000000"/>
          <w:sz w:val="28"/>
          <w:szCs w:val="28"/>
        </w:rPr>
        <w:t xml:space="preserve"> </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10.3.</w:t>
      </w:r>
      <w:r w:rsidR="00EB2B8B" w:rsidRPr="00AD2999">
        <w:rPr>
          <w:color w:val="000000"/>
          <w:sz w:val="28"/>
          <w:szCs w:val="28"/>
        </w:rPr>
        <w:t xml:space="preserve"> </w:t>
      </w:r>
      <w:r w:rsidRPr="00AD2999">
        <w:rPr>
          <w:color w:val="000000"/>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10.4.</w:t>
      </w:r>
      <w:r w:rsidR="00EB2B8B">
        <w:rPr>
          <w:color w:val="000000"/>
          <w:sz w:val="28"/>
          <w:szCs w:val="28"/>
        </w:rPr>
        <w:t xml:space="preserve"> </w:t>
      </w:r>
      <w:r w:rsidRPr="00904B0B">
        <w:rPr>
          <w:color w:val="000000"/>
          <w:sz w:val="28"/>
          <w:szCs w:val="28"/>
        </w:rPr>
        <w:t>В шаговой доступности от многоквартирных домов рекомендуется</w:t>
      </w:r>
      <w:r w:rsidRPr="00AD2999">
        <w:rPr>
          <w:color w:val="000000"/>
          <w:sz w:val="28"/>
          <w:szCs w:val="28"/>
        </w:rPr>
        <w:t xml:space="preserve">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проекту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AD2999">
        <w:rPr>
          <w:color w:val="000000"/>
          <w:sz w:val="28"/>
          <w:szCs w:val="28"/>
        </w:rPr>
        <w:t>геоподосновы</w:t>
      </w:r>
      <w:proofErr w:type="spellEnd"/>
      <w:r w:rsidRPr="00AD2999">
        <w:rPr>
          <w:color w:val="000000"/>
          <w:sz w:val="28"/>
          <w:szCs w:val="28"/>
        </w:rPr>
        <w:t xml:space="preserve"> и инвентаризационного плана зеленых насаждений. </w:t>
      </w:r>
      <w:proofErr w:type="gramStart"/>
      <w:r w:rsidRPr="00AD2999">
        <w:rPr>
          <w:color w:val="000000"/>
          <w:sz w:val="28"/>
          <w:szCs w:val="28"/>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AD2999">
        <w:rPr>
          <w:color w:val="000000"/>
          <w:sz w:val="28"/>
          <w:szCs w:val="28"/>
        </w:rPr>
        <w:t>перечетной</w:t>
      </w:r>
      <w:proofErr w:type="spellEnd"/>
      <w:r w:rsidRPr="00AD2999">
        <w:rPr>
          <w:color w:val="000000"/>
          <w:sz w:val="28"/>
          <w:szCs w:val="28"/>
        </w:rPr>
        <w:t xml:space="preserve"> ведомостью (далее - </w:t>
      </w:r>
      <w:proofErr w:type="spellStart"/>
      <w:r w:rsidRPr="00AD2999">
        <w:rPr>
          <w:color w:val="000000"/>
          <w:sz w:val="28"/>
          <w:szCs w:val="28"/>
        </w:rPr>
        <w:t>дендроплан</w:t>
      </w:r>
      <w:proofErr w:type="spellEnd"/>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10.6.</w:t>
      </w:r>
      <w:r w:rsidR="00EB2B8B" w:rsidRPr="00AD2999">
        <w:rPr>
          <w:color w:val="000000"/>
          <w:sz w:val="28"/>
          <w:szCs w:val="28"/>
        </w:rPr>
        <w:t xml:space="preserve"> </w:t>
      </w:r>
      <w:r w:rsidRPr="00AD2999">
        <w:rPr>
          <w:color w:val="000000"/>
          <w:sz w:val="28"/>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AD2999">
        <w:rPr>
          <w:color w:val="000000"/>
          <w:sz w:val="28"/>
          <w:szCs w:val="28"/>
        </w:rPr>
        <w:t>дендроплан</w:t>
      </w:r>
      <w:proofErr w:type="spellEnd"/>
      <w:r w:rsidRPr="00AD2999">
        <w:rPr>
          <w:color w:val="000000"/>
          <w:sz w:val="28"/>
          <w:szCs w:val="28"/>
        </w:rPr>
        <w:t>.</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 xml:space="preserve">Составление </w:t>
      </w:r>
      <w:proofErr w:type="spellStart"/>
      <w:r w:rsidR="0060358D" w:rsidRPr="00AD2999">
        <w:rPr>
          <w:color w:val="000000"/>
          <w:sz w:val="28"/>
          <w:szCs w:val="28"/>
        </w:rPr>
        <w:t>дендроплана</w:t>
      </w:r>
      <w:proofErr w:type="spellEnd"/>
      <w:r w:rsidR="0060358D" w:rsidRPr="00AD2999">
        <w:rPr>
          <w:color w:val="000000"/>
          <w:sz w:val="28"/>
          <w:szCs w:val="28"/>
        </w:rPr>
        <w:t xml:space="preserve"> рекомендуется осуществлять на основании </w:t>
      </w:r>
      <w:proofErr w:type="spellStart"/>
      <w:r w:rsidR="0060358D" w:rsidRPr="00AD2999">
        <w:rPr>
          <w:color w:val="000000"/>
          <w:sz w:val="28"/>
          <w:szCs w:val="28"/>
        </w:rPr>
        <w:t>геоподосновы</w:t>
      </w:r>
      <w:proofErr w:type="spellEnd"/>
      <w:r w:rsidR="0060358D" w:rsidRPr="00AD2999">
        <w:rPr>
          <w:color w:val="000000"/>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разработке </w:t>
      </w:r>
      <w:proofErr w:type="spellStart"/>
      <w:r w:rsidRPr="00AD2999">
        <w:rPr>
          <w:color w:val="000000"/>
          <w:sz w:val="28"/>
          <w:szCs w:val="28"/>
        </w:rPr>
        <w:t>дендроплана</w:t>
      </w:r>
      <w:proofErr w:type="spellEnd"/>
      <w:r w:rsidRPr="00AD2999">
        <w:rPr>
          <w:color w:val="000000"/>
          <w:sz w:val="28"/>
          <w:szCs w:val="28"/>
        </w:rPr>
        <w:t xml:space="preserve"> рекомендуется сохранять нумерацию растений в соответствии с инвентаризационным планом.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D34338">
        <w:rPr>
          <w:color w:val="000000"/>
          <w:sz w:val="28"/>
          <w:szCs w:val="28"/>
        </w:rPr>
        <w:t>10.9.</w:t>
      </w:r>
      <w:r w:rsidR="00EB2B8B" w:rsidRPr="00D34338">
        <w:rPr>
          <w:color w:val="000000"/>
          <w:sz w:val="28"/>
          <w:szCs w:val="28"/>
        </w:rPr>
        <w:t xml:space="preserve"> </w:t>
      </w:r>
      <w:r w:rsidRPr="00D34338">
        <w:rPr>
          <w:color w:val="000000"/>
          <w:sz w:val="28"/>
          <w:szCs w:val="28"/>
        </w:rPr>
        <w:t xml:space="preserve">Администрации </w:t>
      </w:r>
      <w:r w:rsidR="00594F51">
        <w:rPr>
          <w:color w:val="000000"/>
          <w:sz w:val="28"/>
          <w:szCs w:val="28"/>
        </w:rPr>
        <w:t>Незамаевского сельского</w:t>
      </w:r>
      <w:r w:rsidR="00C07CA7" w:rsidRPr="00D34338">
        <w:rPr>
          <w:color w:val="000000"/>
          <w:sz w:val="28"/>
          <w:szCs w:val="28"/>
        </w:rPr>
        <w:t xml:space="preserve"> поселения</w:t>
      </w:r>
      <w:r w:rsidRPr="00D34338">
        <w:rPr>
          <w:color w:val="000000"/>
          <w:sz w:val="28"/>
          <w:szCs w:val="28"/>
        </w:rPr>
        <w:t xml:space="preserve">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Для озеленения рекомендуется использовать преимущественно многолетние виды и сорта растений, произрастающие на территории </w:t>
      </w:r>
      <w:r w:rsidR="00B07330">
        <w:rPr>
          <w:color w:val="000000"/>
          <w:sz w:val="28"/>
          <w:szCs w:val="28"/>
        </w:rPr>
        <w:t>Краснодарского края</w:t>
      </w:r>
      <w:r w:rsidRPr="00AD2999">
        <w:rPr>
          <w:color w:val="000000"/>
          <w:sz w:val="28"/>
          <w:szCs w:val="28"/>
        </w:rPr>
        <w:t xml:space="preserve"> и не нуждающиеся в специальном укрытии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10.11.</w:t>
      </w:r>
      <w:r w:rsidR="00EB2B8B" w:rsidRPr="00AD2999">
        <w:rPr>
          <w:color w:val="000000"/>
          <w:sz w:val="28"/>
          <w:szCs w:val="28"/>
        </w:rPr>
        <w:t xml:space="preserve"> </w:t>
      </w:r>
      <w:r w:rsidRPr="0071770F">
        <w:rPr>
          <w:color w:val="000000"/>
          <w:sz w:val="28"/>
          <w:szCs w:val="28"/>
        </w:rPr>
        <w:t xml:space="preserve">Содержание озелененных территорий </w:t>
      </w:r>
      <w:r w:rsidR="00594F51">
        <w:rPr>
          <w:color w:val="000000"/>
          <w:sz w:val="28"/>
          <w:szCs w:val="28"/>
        </w:rPr>
        <w:t>Незамаевского сельского</w:t>
      </w:r>
      <w:r w:rsidR="00C07CA7" w:rsidRPr="0071770F">
        <w:rPr>
          <w:color w:val="000000"/>
          <w:sz w:val="28"/>
          <w:szCs w:val="28"/>
        </w:rPr>
        <w:t xml:space="preserve"> поселения</w:t>
      </w:r>
      <w:r w:rsidRPr="0071770F">
        <w:rPr>
          <w:color w:val="000000"/>
          <w:sz w:val="28"/>
          <w:szCs w:val="28"/>
        </w:rPr>
        <w:t xml:space="preserve"> рекомендуется осуществлять путем привлечения </w:t>
      </w:r>
      <w:r w:rsidRPr="0071770F">
        <w:rPr>
          <w:color w:val="000000"/>
          <w:sz w:val="28"/>
          <w:szCs w:val="28"/>
        </w:rPr>
        <w:lastRenderedPageBreak/>
        <w:t>специализированных организаций</w:t>
      </w:r>
      <w:r w:rsidRPr="00AD2999">
        <w:rPr>
          <w:color w:val="000000"/>
          <w:sz w:val="28"/>
          <w:szCs w:val="28"/>
        </w:rPr>
        <w:t xml:space="preserve">, а также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добровольцев (волонтеров), и других заинтересованных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производить комплексный уход за газонами, систематический покос газонов и иной травянистой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проводить своевременный ремонт ограждений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 xml:space="preserve">Подсев газонных трав на газонах производится по мере необходимости. Рекомендуется использовать устойчивые к </w:t>
      </w:r>
      <w:proofErr w:type="spellStart"/>
      <w:r w:rsidRPr="00AD2999">
        <w:rPr>
          <w:color w:val="000000"/>
          <w:sz w:val="28"/>
          <w:szCs w:val="28"/>
        </w:rPr>
        <w:t>вытаптыванию</w:t>
      </w:r>
      <w:proofErr w:type="spellEnd"/>
      <w:r w:rsidRPr="00AD2999">
        <w:rPr>
          <w:color w:val="000000"/>
          <w:sz w:val="28"/>
          <w:szCs w:val="28"/>
        </w:rPr>
        <w:t xml:space="preserve"> сорта трав. Полив газонов и цветников рекомендуется производить в утреннее или вечернее время по мере необходимости.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10.16.</w:t>
      </w:r>
      <w:r w:rsidR="00EB2B8B">
        <w:rPr>
          <w:color w:val="000000"/>
          <w:sz w:val="28"/>
          <w:szCs w:val="28"/>
        </w:rPr>
        <w:t xml:space="preserve"> </w:t>
      </w:r>
      <w:r w:rsidR="00EB2B8B" w:rsidRPr="00AD2999">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594F51">
        <w:rPr>
          <w:color w:val="000000"/>
          <w:sz w:val="28"/>
          <w:szCs w:val="28"/>
        </w:rPr>
        <w:t>Незамаевского сельского</w:t>
      </w:r>
      <w:r w:rsidR="00C07CA7">
        <w:rPr>
          <w:color w:val="000000"/>
          <w:sz w:val="28"/>
          <w:szCs w:val="28"/>
        </w:rPr>
        <w:t xml:space="preserve"> поселения</w:t>
      </w:r>
      <w:proofErr w:type="gramStart"/>
      <w:r w:rsidRPr="00AD2999">
        <w:rPr>
          <w:color w:val="000000"/>
          <w:sz w:val="28"/>
          <w:szCs w:val="28"/>
        </w:rPr>
        <w:t xml:space="preserve"> .</w:t>
      </w:r>
      <w:proofErr w:type="gramEnd"/>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60358D" w:rsidP="00220199">
      <w:pPr>
        <w:pStyle w:val="a3"/>
        <w:spacing w:before="0" w:beforeAutospacing="0" w:after="0" w:afterAutospacing="0"/>
        <w:ind w:firstLine="567"/>
        <w:jc w:val="both"/>
        <w:rPr>
          <w:color w:val="000000"/>
          <w:sz w:val="28"/>
          <w:szCs w:val="28"/>
        </w:rPr>
      </w:pPr>
      <w:r w:rsidRPr="0048226A">
        <w:rPr>
          <w:color w:val="000000"/>
          <w:sz w:val="28"/>
          <w:szCs w:val="28"/>
        </w:rPr>
        <w:t xml:space="preserve">11.  Размещение информации на территории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Pr="0048226A">
        <w:rPr>
          <w:color w:val="000000"/>
          <w:sz w:val="28"/>
          <w:szCs w:val="28"/>
        </w:rPr>
        <w:t>, в том числе установка указателей с наименованиями улиц и номерами домов, вывесок</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12. Размещение и содержание детских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следующих видов: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игровые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спортивные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спортивные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площадки для занятий активными видами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размеры территории, на которой будет располагаться площадка;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функциональное предназначение и состав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расположение подходов к площадке;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пропускную способность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площади земельного участка, предназначенного для размещения площадки и (или) реконструкции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предпочтений (выбора)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развития видов спорта в </w:t>
      </w:r>
      <w:r w:rsidR="004D7E3F">
        <w:rPr>
          <w:color w:val="000000"/>
          <w:sz w:val="28"/>
          <w:szCs w:val="28"/>
        </w:rPr>
        <w:t>Незамаевском</w:t>
      </w:r>
      <w:r w:rsidR="00B07330">
        <w:rPr>
          <w:color w:val="000000"/>
          <w:sz w:val="28"/>
          <w:szCs w:val="28"/>
        </w:rPr>
        <w:t xml:space="preserve"> сельском поселении</w:t>
      </w:r>
      <w:r w:rsidRPr="00AD2999">
        <w:rPr>
          <w:color w:val="000000"/>
          <w:sz w:val="28"/>
          <w:szCs w:val="28"/>
        </w:rPr>
        <w:t xml:space="preserve"> (популярность, возможность обеспечить методическую поддержку, организовать спортивные мероприятия);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г) экономических возможностей для реализации проектов по благоустройству;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природно-климатических условий;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половозрастных характеристик населения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фактического наличия площадок (обеспеченности площадками с учетом их функционала) на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включая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структуры прилегающей жилой застройки.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12.9.</w:t>
      </w:r>
      <w:r w:rsidR="00235E73" w:rsidRPr="00AD2999">
        <w:rPr>
          <w:color w:val="000000"/>
          <w:sz w:val="28"/>
          <w:szCs w:val="28"/>
        </w:rPr>
        <w:t xml:space="preserve"> </w:t>
      </w:r>
      <w:proofErr w:type="gramStart"/>
      <w:r w:rsidRPr="00AD2999">
        <w:rPr>
          <w:color w:val="000000"/>
          <w:sz w:val="28"/>
          <w:szCs w:val="28"/>
        </w:rPr>
        <w:t>Площадки рекомендуется создавать с большим разнообраз</w:t>
      </w:r>
      <w:r w:rsidR="00235E73">
        <w:rPr>
          <w:color w:val="000000"/>
          <w:sz w:val="28"/>
          <w:szCs w:val="28"/>
        </w:rPr>
        <w:t>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12.10.</w:t>
      </w:r>
      <w:r w:rsidR="00235E73">
        <w:rPr>
          <w:color w:val="000000"/>
          <w:sz w:val="28"/>
          <w:szCs w:val="28"/>
        </w:rPr>
        <w:t xml:space="preserve"> </w:t>
      </w:r>
      <w:proofErr w:type="gramStart"/>
      <w:r w:rsidRPr="00AD2999">
        <w:rPr>
          <w:color w:val="000000"/>
          <w:sz w:val="28"/>
          <w:szCs w:val="28"/>
        </w:rPr>
        <w:t xml:space="preserve">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w:t>
      </w:r>
      <w:r w:rsidRPr="00AD2999">
        <w:rPr>
          <w:color w:val="000000"/>
          <w:sz w:val="28"/>
          <w:szCs w:val="28"/>
        </w:rPr>
        <w:lastRenderedPageBreak/>
        <w:t>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D34338" w:rsidRPr="00AD2999" w:rsidRDefault="00D34338"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12.11. </w:t>
      </w:r>
      <w:proofErr w:type="gramStart"/>
      <w:r w:rsidRPr="00AD2999">
        <w:rPr>
          <w:color w:val="000000"/>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AD2999">
        <w:rPr>
          <w:color w:val="000000"/>
          <w:sz w:val="28"/>
          <w:szCs w:val="28"/>
        </w:rPr>
        <w:t xml:space="preserve"> г. № 897/1128/</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(с учетом внесенных в них изменений).</w:t>
      </w:r>
    </w:p>
    <w:p w:rsidR="00D34338" w:rsidRPr="00AD2999" w:rsidRDefault="00D34338" w:rsidP="00220199">
      <w:pPr>
        <w:pStyle w:val="a3"/>
        <w:spacing w:before="0" w:beforeAutospacing="0" w:after="0" w:afterAutospacing="0"/>
        <w:ind w:firstLine="567"/>
        <w:jc w:val="both"/>
        <w:rPr>
          <w:color w:val="000000"/>
          <w:sz w:val="28"/>
          <w:szCs w:val="28"/>
        </w:rPr>
      </w:pP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13. Размещение парковок (парковочных мест)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13.1.</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автостоянок и парковок следующих видов:</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D2999">
        <w:rPr>
          <w:color w:val="000000"/>
          <w:sz w:val="28"/>
          <w:szCs w:val="28"/>
        </w:rPr>
        <w:t>приобъектные</w:t>
      </w:r>
      <w:proofErr w:type="spellEnd"/>
      <w:r w:rsidRPr="00AD2999">
        <w:rPr>
          <w:color w:val="000000"/>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парковки (парковочные места), обозначенные разметкой, при необходимости обустроенные и оборудованные, </w:t>
      </w:r>
      <w:proofErr w:type="gramStart"/>
      <w:r w:rsidRPr="00AD2999">
        <w:rPr>
          <w:color w:val="000000"/>
          <w:sz w:val="28"/>
          <w:szCs w:val="28"/>
        </w:rPr>
        <w:t>являющиеся</w:t>
      </w:r>
      <w:proofErr w:type="gramEnd"/>
      <w:r w:rsidRPr="00AD2999">
        <w:rPr>
          <w:color w:val="000000"/>
          <w:sz w:val="28"/>
          <w:szCs w:val="28"/>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не рекомендуется.</w:t>
      </w:r>
    </w:p>
    <w:p w:rsidR="00235E73" w:rsidRPr="00AD2999" w:rsidRDefault="00235E73"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14. Размещение малых архитектурных форм и городской мебели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14.1. </w:t>
      </w:r>
      <w:proofErr w:type="gramStart"/>
      <w:r w:rsidRPr="00AD2999">
        <w:rPr>
          <w:color w:val="000000"/>
          <w:sz w:val="28"/>
          <w:szCs w:val="28"/>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AD2999">
        <w:rPr>
          <w:color w:val="000000"/>
          <w:sz w:val="28"/>
          <w:szCs w:val="28"/>
        </w:rPr>
        <w:t xml:space="preserve"> иные элементы, дополняющие общую композицию архитектурного ансамбля застройки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14.2. </w:t>
      </w:r>
      <w:r w:rsidR="00B81279" w:rsidRPr="00AD2999">
        <w:rPr>
          <w:color w:val="000000"/>
          <w:sz w:val="28"/>
          <w:szCs w:val="28"/>
        </w:rPr>
        <w:t xml:space="preserve"> </w:t>
      </w:r>
      <w:proofErr w:type="gramStart"/>
      <w:r w:rsidRPr="00AD2999">
        <w:rPr>
          <w:color w:val="000000"/>
          <w:sz w:val="28"/>
          <w:szCs w:val="28"/>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AD2999">
        <w:rPr>
          <w:color w:val="000000"/>
          <w:sz w:val="28"/>
          <w:szCs w:val="28"/>
        </w:rPr>
        <w:t>экологичных</w:t>
      </w:r>
      <w:proofErr w:type="spellEnd"/>
      <w:r w:rsidRPr="00AD2999">
        <w:rPr>
          <w:color w:val="000000"/>
          <w:sz w:val="28"/>
          <w:szCs w:val="28"/>
        </w:rPr>
        <w:t xml:space="preserve"> материалов, создания условий для ведения здорового образа жизни всех категорий населения.</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наличие свободной площади на благоустраиваемой территории;</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б) </w:t>
      </w:r>
      <w:r w:rsidR="0060358D" w:rsidRPr="00AD2999">
        <w:rPr>
          <w:color w:val="000000"/>
          <w:sz w:val="28"/>
          <w:szCs w:val="28"/>
        </w:rPr>
        <w:t>соответствие материалов и конструкции МАФ климату и назначению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д) возраст потенциальных пользователей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удобство обслуживания, а также механизированной и ручной очистки территории рядом с МАФ и под конструкцией;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возможность ремонта или замены деталей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м) безопасность для потенциальных пользователей.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расположения МАФ, не создающего препятствий для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приоритета компактной установки МАФ на минимальной площади в местах большого скопления людей;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устойчивости конструкции;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наличия в каждой конкретной зоне благоустраиваемой территории рекомендуемых типов МАФ для такой зоны.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AD2999">
        <w:rPr>
          <w:color w:val="000000"/>
          <w:sz w:val="28"/>
          <w:szCs w:val="28"/>
        </w:rPr>
        <w:t>выступающими</w:t>
      </w:r>
      <w:proofErr w:type="gramEnd"/>
      <w:r w:rsidRPr="00AD2999">
        <w:rPr>
          <w:color w:val="000000"/>
          <w:sz w:val="28"/>
          <w:szCs w:val="28"/>
        </w:rPr>
        <w:t xml:space="preserve"> над поверхностью земли;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AD2999">
        <w:rPr>
          <w:color w:val="000000"/>
          <w:sz w:val="28"/>
          <w:szCs w:val="28"/>
        </w:rPr>
        <w:t>й-</w:t>
      </w:r>
      <w:proofErr w:type="gramEnd"/>
      <w:r w:rsidRPr="00AD2999">
        <w:rPr>
          <w:color w:val="000000"/>
          <w:sz w:val="28"/>
          <w:szCs w:val="28"/>
        </w:rPr>
        <w:t xml:space="preserve"> срубов, бревен и плах.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 xml:space="preserve">Необходимо предусмотреть особые требования к МАФ и уличной мебели, </w:t>
      </w:r>
      <w:proofErr w:type="gramStart"/>
      <w:r w:rsidRPr="00AD2999">
        <w:rPr>
          <w:color w:val="000000"/>
          <w:sz w:val="28"/>
          <w:szCs w:val="28"/>
        </w:rPr>
        <w:t>устанавливаемым</w:t>
      </w:r>
      <w:proofErr w:type="gramEnd"/>
      <w:r w:rsidRPr="00AD2999">
        <w:rPr>
          <w:color w:val="000000"/>
          <w:sz w:val="28"/>
          <w:szCs w:val="28"/>
        </w:rPr>
        <w:t xml:space="preserve"> на территориях центров притяжения, наиболее часто посещаемых жителями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установки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скамьи, предполагающие длительное, комфортное сидение;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цветочницы, вазоны, кашпо;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информационные стенды;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е) столы для настольных игр;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урны.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14.8.</w:t>
      </w:r>
      <w:r w:rsidR="00B81279" w:rsidRPr="00AD2999">
        <w:rPr>
          <w:color w:val="000000"/>
          <w:sz w:val="28"/>
          <w:szCs w:val="28"/>
        </w:rPr>
        <w:t xml:space="preserve"> </w:t>
      </w:r>
      <w:r w:rsidRPr="00AD2999">
        <w:rPr>
          <w:color w:val="000000"/>
          <w:sz w:val="28"/>
          <w:szCs w:val="28"/>
        </w:rPr>
        <w:t xml:space="preserve">При размещении урн рекомендуется выбирать урны достаточной высоты и объема,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препятствующим графическому вандализму или облегчающим его устранение;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15. </w:t>
      </w:r>
      <w:r w:rsidR="0060358D" w:rsidRPr="0048226A">
        <w:rPr>
          <w:color w:val="000000"/>
          <w:sz w:val="28"/>
          <w:szCs w:val="28"/>
        </w:rPr>
        <w:t>Организация пешеходных коммуникаций, в том числе тротуаров, аллей, дорожек, тропинок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 </w:t>
      </w:r>
      <w:proofErr w:type="gramStart"/>
      <w:r w:rsidRPr="00AD2999">
        <w:rPr>
          <w:color w:val="000000"/>
          <w:sz w:val="28"/>
          <w:szCs w:val="28"/>
        </w:rPr>
        <w:t>второстепенным</w:t>
      </w:r>
      <w:proofErr w:type="gramEnd"/>
      <w:r w:rsidRPr="00AD2999">
        <w:rPr>
          <w:color w:val="000000"/>
          <w:sz w:val="28"/>
          <w:szCs w:val="28"/>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15.3.</w:t>
      </w:r>
      <w:r w:rsidR="00B81279">
        <w:rPr>
          <w:color w:val="000000"/>
          <w:sz w:val="28"/>
          <w:szCs w:val="28"/>
        </w:rPr>
        <w:t xml:space="preserve"> </w:t>
      </w:r>
      <w:r w:rsidRPr="00AD2999">
        <w:rPr>
          <w:color w:val="000000"/>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15.4. </w:t>
      </w:r>
      <w:r w:rsidR="00B81279">
        <w:rPr>
          <w:color w:val="000000"/>
          <w:sz w:val="28"/>
          <w:szCs w:val="28"/>
        </w:rPr>
        <w:t xml:space="preserve"> </w:t>
      </w:r>
      <w:r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15.5. В перечень элементов благоустройства пешеходных коммуникаций</w:t>
      </w:r>
      <w:r w:rsidR="00B81279">
        <w:rPr>
          <w:color w:val="000000"/>
          <w:sz w:val="28"/>
          <w:szCs w:val="28"/>
        </w:rPr>
        <w:t xml:space="preserve"> </w:t>
      </w:r>
      <w:r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15.6</w:t>
      </w:r>
      <w:r w:rsidR="00B81279">
        <w:rPr>
          <w:color w:val="000000"/>
          <w:sz w:val="28"/>
          <w:szCs w:val="28"/>
        </w:rPr>
        <w:t xml:space="preserve">. </w:t>
      </w:r>
      <w:r w:rsidRPr="00AD2999">
        <w:rPr>
          <w:color w:val="000000"/>
          <w:sz w:val="28"/>
          <w:szCs w:val="28"/>
        </w:rPr>
        <w:t xml:space="preserve">Покрытие пешеходных дорожек рекомендуется предусматривать </w:t>
      </w:r>
      <w:proofErr w:type="gramStart"/>
      <w:r w:rsidRPr="00AD2999">
        <w:rPr>
          <w:color w:val="000000"/>
          <w:sz w:val="28"/>
          <w:szCs w:val="28"/>
        </w:rPr>
        <w:t>удобным</w:t>
      </w:r>
      <w:proofErr w:type="gramEnd"/>
      <w:r w:rsidRPr="00AD2999">
        <w:rPr>
          <w:color w:val="000000"/>
          <w:sz w:val="28"/>
          <w:szCs w:val="28"/>
        </w:rPr>
        <w:t xml:space="preserve"> при ходьбе и устойчивым к износу.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 xml:space="preserve">Пешеходные дорожки и тротуары в составе активно используемых общественных территорий в целях </w:t>
      </w:r>
      <w:proofErr w:type="spellStart"/>
      <w:r w:rsidRPr="00AD2999">
        <w:rPr>
          <w:color w:val="000000"/>
          <w:sz w:val="28"/>
          <w:szCs w:val="28"/>
        </w:rPr>
        <w:t>избежания</w:t>
      </w:r>
      <w:proofErr w:type="spellEnd"/>
      <w:r w:rsidRPr="00AD2999">
        <w:rPr>
          <w:color w:val="000000"/>
          <w:sz w:val="28"/>
          <w:szCs w:val="28"/>
        </w:rPr>
        <w:t xml:space="preserve"> скопления людей рекомендуется предусматривать шириной не менее 2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 xml:space="preserve">Пешеходные коммуникации в составе общественных территорий рекомендуется предусмотреть хорошо </w:t>
      </w:r>
      <w:proofErr w:type="gramStart"/>
      <w:r w:rsidRPr="00AD2999">
        <w:rPr>
          <w:color w:val="000000"/>
          <w:sz w:val="28"/>
          <w:szCs w:val="28"/>
        </w:rPr>
        <w:t>просматриваемыми</w:t>
      </w:r>
      <w:proofErr w:type="gramEnd"/>
      <w:r w:rsidRPr="00AD2999">
        <w:rPr>
          <w:color w:val="000000"/>
          <w:sz w:val="28"/>
          <w:szCs w:val="28"/>
        </w:rPr>
        <w:t xml:space="preserve"> и освещенными.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15.9.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Пандусы и другие подобные элементы рекомендуется выполнять с соблюдением равновеликой пропускной способности.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16. Обустройство территории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Pr="0048226A">
        <w:rPr>
          <w:color w:val="000000"/>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 xml:space="preserve">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AD2999">
        <w:rPr>
          <w:color w:val="000000"/>
          <w:sz w:val="28"/>
          <w:szCs w:val="28"/>
        </w:rPr>
        <w:t>обеспечиваться</w:t>
      </w:r>
      <w:proofErr w:type="gramEnd"/>
      <w:r w:rsidRPr="00AD2999">
        <w:rPr>
          <w:color w:val="000000"/>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 xml:space="preserve">Проектирование, строительство, установку технических средств и оборудования, способствующих передвижению МГН, рекомендуется </w:t>
      </w:r>
      <w:proofErr w:type="gramStart"/>
      <w:r w:rsidRPr="00AD2999">
        <w:rPr>
          <w:color w:val="000000"/>
          <w:sz w:val="28"/>
          <w:szCs w:val="28"/>
        </w:rPr>
        <w:t>осуществлять</w:t>
      </w:r>
      <w:proofErr w:type="gramEnd"/>
      <w:r w:rsidRPr="00AD2999">
        <w:rPr>
          <w:color w:val="000000"/>
          <w:sz w:val="28"/>
          <w:szCs w:val="28"/>
        </w:rPr>
        <w:t xml:space="preserve"> в том числе при новом строительстве в соответствии с утвержденной проектной документацией.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16.3.</w:t>
      </w:r>
      <w:r w:rsidR="000C1D94">
        <w:rPr>
          <w:color w:val="000000"/>
          <w:sz w:val="28"/>
          <w:szCs w:val="28"/>
        </w:rPr>
        <w:t xml:space="preserve"> </w:t>
      </w:r>
      <w:r w:rsidRPr="00AD2999">
        <w:rPr>
          <w:color w:val="00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 xml:space="preserve">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w:t>
      </w:r>
      <w:r w:rsidRPr="00AD2999">
        <w:rPr>
          <w:color w:val="000000"/>
          <w:sz w:val="28"/>
          <w:szCs w:val="28"/>
        </w:rPr>
        <w:lastRenderedPageBreak/>
        <w:t>путем обеспечения плавного перехода между поверхностями тротуаров, выполненными в разных уровнях.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 или укрывать такие поверхности противоскользящими материалами.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17. </w:t>
      </w:r>
      <w:r w:rsidR="0060358D" w:rsidRPr="0048226A">
        <w:rPr>
          <w:color w:val="000000"/>
          <w:sz w:val="28"/>
          <w:szCs w:val="28"/>
        </w:rPr>
        <w:t>Уборка территории</w:t>
      </w:r>
      <w:r w:rsidR="000C1D94" w:rsidRPr="0048226A">
        <w:rPr>
          <w:color w:val="000000"/>
          <w:sz w:val="28"/>
          <w:szCs w:val="28"/>
        </w:rPr>
        <w:t xml:space="preserve">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0060358D" w:rsidRPr="0048226A">
        <w:rPr>
          <w:color w:val="000000"/>
          <w:sz w:val="28"/>
          <w:szCs w:val="28"/>
        </w:rPr>
        <w:t>, в том числе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определить лиц, ответственных за уборку каждой части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ширина убираемых объектов благоустройства - 1,5 и более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AD2999">
        <w:rPr>
          <w:color w:val="000000"/>
          <w:sz w:val="28"/>
          <w:szCs w:val="28"/>
        </w:rPr>
        <w:t>трудозатратной</w:t>
      </w:r>
      <w:proofErr w:type="spellEnd"/>
      <w:r w:rsidRPr="00AD2999">
        <w:rPr>
          <w:color w:val="000000"/>
          <w:sz w:val="28"/>
          <w:szCs w:val="28"/>
        </w:rPr>
        <w:t>), уборку такой территорий рекомендуется осуществлять ручным способом.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17.3.</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17.4.</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Контейнерные площадки рекомендуется оборудовать твердым покрытием, аналогичным покрытию проездов, без выбоин, </w:t>
      </w:r>
      <w:proofErr w:type="spellStart"/>
      <w:r w:rsidRPr="00AD2999">
        <w:rPr>
          <w:color w:val="000000"/>
          <w:sz w:val="28"/>
          <w:szCs w:val="28"/>
        </w:rPr>
        <w:t>просадков</w:t>
      </w:r>
      <w:proofErr w:type="spellEnd"/>
      <w:r w:rsidRPr="00AD2999">
        <w:rPr>
          <w:color w:val="000000"/>
          <w:sz w:val="28"/>
          <w:szCs w:val="28"/>
        </w:rPr>
        <w:t>, проломов, сдвигов, волн, гребенок, колей и сорной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Ограждение контейнерных площадок не рекомендуются устраивать из сварной сетки, сетки-</w:t>
      </w:r>
      <w:proofErr w:type="spellStart"/>
      <w:r w:rsidRPr="00AD2999">
        <w:rPr>
          <w:color w:val="000000"/>
          <w:sz w:val="28"/>
          <w:szCs w:val="28"/>
        </w:rPr>
        <w:t>рабицы</w:t>
      </w:r>
      <w:proofErr w:type="spellEnd"/>
      <w:r w:rsidRPr="00AD2999">
        <w:rPr>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17.5.</w:t>
      </w:r>
      <w:r w:rsidR="000C1D94">
        <w:rPr>
          <w:color w:val="000000"/>
          <w:sz w:val="28"/>
          <w:szCs w:val="28"/>
        </w:rPr>
        <w:t xml:space="preserve"> </w:t>
      </w:r>
      <w:proofErr w:type="gramStart"/>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17.6.</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17.7.</w:t>
      </w:r>
      <w:r w:rsidR="000C1D94">
        <w:rPr>
          <w:color w:val="000000"/>
          <w:sz w:val="28"/>
          <w:szCs w:val="28"/>
        </w:rPr>
        <w:t xml:space="preserve"> </w:t>
      </w:r>
      <w:r w:rsidR="000C1D94" w:rsidRPr="00AD2999">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устанавливать </w:t>
      </w:r>
      <w:r w:rsidRPr="00AD2999">
        <w:rPr>
          <w:color w:val="000000"/>
          <w:sz w:val="28"/>
          <w:szCs w:val="28"/>
        </w:rPr>
        <w:lastRenderedPageBreak/>
        <w:t>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17.8.</w:t>
      </w:r>
      <w:r w:rsidRPr="00AD2999">
        <w:rPr>
          <w:color w:val="000000"/>
          <w:sz w:val="28"/>
          <w:szCs w:val="28"/>
        </w:rPr>
        <w:t xml:space="preserve"> </w:t>
      </w:r>
      <w:r w:rsidR="0060358D" w:rsidRPr="00AD2999">
        <w:rPr>
          <w:color w:val="000000"/>
          <w:sz w:val="28"/>
          <w:szCs w:val="28"/>
        </w:rPr>
        <w:t xml:space="preserve">При уборке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в ночное время необходимо принимать меры, предупреждающие шум.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17.9.</w:t>
      </w:r>
      <w:r w:rsidR="000C1D94" w:rsidRPr="00AD2999">
        <w:rPr>
          <w:color w:val="000000"/>
          <w:sz w:val="28"/>
          <w:szCs w:val="28"/>
        </w:rPr>
        <w:t xml:space="preserve"> </w:t>
      </w:r>
      <w:r w:rsidRPr="00AD2999">
        <w:rPr>
          <w:color w:val="000000"/>
          <w:sz w:val="28"/>
          <w:szCs w:val="28"/>
        </w:rPr>
        <w:t xml:space="preserve">В весенне-летний период к мероприятиям по уборке объектов благоустройства </w:t>
      </w:r>
      <w:proofErr w:type="gramStart"/>
      <w:r w:rsidRPr="00AD2999">
        <w:rPr>
          <w:color w:val="000000"/>
          <w:sz w:val="28"/>
          <w:szCs w:val="28"/>
        </w:rPr>
        <w:t>относятся</w:t>
      </w:r>
      <w:proofErr w:type="gramEnd"/>
      <w:r w:rsidRPr="00AD2999">
        <w:rPr>
          <w:color w:val="000000"/>
          <w:sz w:val="28"/>
          <w:szCs w:val="28"/>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17.10.</w:t>
      </w:r>
      <w:r w:rsidR="000C1D94" w:rsidRPr="00AD2999">
        <w:rPr>
          <w:color w:val="000000"/>
          <w:sz w:val="28"/>
          <w:szCs w:val="28"/>
        </w:rPr>
        <w:t xml:space="preserve"> </w:t>
      </w:r>
      <w:proofErr w:type="gramStart"/>
      <w:r w:rsidRPr="00AD2999">
        <w:rPr>
          <w:color w:val="000000"/>
          <w:sz w:val="28"/>
          <w:szCs w:val="28"/>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AD2999">
        <w:rPr>
          <w:color w:val="000000"/>
          <w:sz w:val="28"/>
          <w:szCs w:val="28"/>
        </w:rPr>
        <w:t>противогололедная</w:t>
      </w:r>
      <w:proofErr w:type="spellEnd"/>
      <w:r w:rsidRPr="00AD2999">
        <w:rPr>
          <w:color w:val="000000"/>
          <w:sz w:val="28"/>
          <w:szCs w:val="28"/>
        </w:rPr>
        <w:t xml:space="preserve"> обработка территорий </w:t>
      </w:r>
      <w:proofErr w:type="spellStart"/>
      <w:r w:rsidRPr="00AD2999">
        <w:rPr>
          <w:color w:val="000000"/>
          <w:sz w:val="28"/>
          <w:szCs w:val="28"/>
        </w:rPr>
        <w:t>противогололедными</w:t>
      </w:r>
      <w:proofErr w:type="spellEnd"/>
      <w:r w:rsidRPr="00AD2999">
        <w:rPr>
          <w:color w:val="000000"/>
          <w:sz w:val="28"/>
          <w:szCs w:val="28"/>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17.11.</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разрешать на всех улицах, площадях и скверах с последующим вывозом.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После прохождения снегоуборочной техники необходимо осуществить уборку </w:t>
      </w:r>
      <w:proofErr w:type="spellStart"/>
      <w:r w:rsidRPr="00AD2999">
        <w:rPr>
          <w:color w:val="000000"/>
          <w:sz w:val="28"/>
          <w:szCs w:val="28"/>
        </w:rPr>
        <w:t>прибордюрных</w:t>
      </w:r>
      <w:proofErr w:type="spellEnd"/>
      <w:r w:rsidRPr="00AD2999">
        <w:rPr>
          <w:color w:val="000000"/>
          <w:sz w:val="28"/>
          <w:szCs w:val="28"/>
        </w:rPr>
        <w:t xml:space="preserve"> лотков, расчистку въездов, проездов и пешеходных переходов с обеих сторон.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17.12.</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Уборку и вывоз снега и льда с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начинать немедленно с начала снегопада и производить, в первую очередь, с маршрутов общественного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17.13.</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17.14.</w:t>
      </w:r>
      <w:r w:rsidR="000C1D94" w:rsidRPr="00AD2999">
        <w:rPr>
          <w:color w:val="000000"/>
          <w:sz w:val="28"/>
          <w:szCs w:val="28"/>
        </w:rPr>
        <w:t xml:space="preserve"> </w:t>
      </w:r>
      <w:r w:rsidRPr="00AD2999">
        <w:rPr>
          <w:color w:val="000000"/>
          <w:sz w:val="28"/>
          <w:szCs w:val="28"/>
        </w:rPr>
        <w:t xml:space="preserve">Очистку от снега крыш и удаление сосулек рекомендуется производить с обеспечением следующих мер безопасности: назначение </w:t>
      </w:r>
      <w:r w:rsidRPr="00AD2999">
        <w:rPr>
          <w:color w:val="000000"/>
          <w:sz w:val="28"/>
          <w:szCs w:val="28"/>
        </w:rPr>
        <w:lastRenderedPageBreak/>
        <w:t>дежурных, ограждение тротуаров, оснащение страховочным оборудованием лиц, работающих на высоте.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Снег с крыш рекомендуется сбрасывать до вывоза снега, убранного с соответствующей территории, и укладывать его в общий вал.</w:t>
      </w:r>
    </w:p>
    <w:p w:rsidR="0060358D" w:rsidRDefault="000C1D94" w:rsidP="00220199">
      <w:pPr>
        <w:pStyle w:val="a3"/>
        <w:spacing w:before="0" w:beforeAutospacing="0" w:after="0" w:afterAutospacing="0"/>
        <w:ind w:firstLine="567"/>
        <w:jc w:val="both"/>
        <w:rPr>
          <w:color w:val="000000"/>
          <w:sz w:val="28"/>
          <w:szCs w:val="28"/>
        </w:rPr>
      </w:pPr>
      <w:r>
        <w:rPr>
          <w:color w:val="000000"/>
          <w:sz w:val="28"/>
          <w:szCs w:val="28"/>
        </w:rPr>
        <w:t>17.15.</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0060358D" w:rsidRPr="00AD2999">
        <w:rPr>
          <w:color w:val="000000"/>
          <w:sz w:val="28"/>
          <w:szCs w:val="28"/>
        </w:rPr>
        <w:t>дств в сл</w:t>
      </w:r>
      <w:proofErr w:type="gramEnd"/>
      <w:r w:rsidR="0060358D" w:rsidRPr="00AD2999">
        <w:rPr>
          <w:color w:val="000000"/>
          <w:sz w:val="28"/>
          <w:szCs w:val="28"/>
        </w:rPr>
        <w:t>учае создания препятствий для работы снегоуборочной техники.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186074">
        <w:rPr>
          <w:rFonts w:ascii="Times New Roman" w:hAnsi="Times New Roman" w:cs="Times New Roman"/>
          <w:color w:val="000000"/>
          <w:sz w:val="28"/>
          <w:szCs w:val="28"/>
        </w:rPr>
        <w:t>17.16.</w:t>
      </w:r>
      <w:r>
        <w:rPr>
          <w:color w:val="000000"/>
          <w:sz w:val="28"/>
          <w:szCs w:val="28"/>
        </w:rPr>
        <w:t xml:space="preserve"> </w:t>
      </w:r>
      <w:proofErr w:type="gramStart"/>
      <w:r w:rsidRPr="00454F25">
        <w:rPr>
          <w:rFonts w:ascii="Times New Roman" w:eastAsia="Times New Roman" w:hAnsi="Times New Roman" w:cs="Times New Roman"/>
          <w:sz w:val="28"/>
          <w:szCs w:val="28"/>
          <w:lang w:eastAsia="ru-RU"/>
        </w:rPr>
        <w:t>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Незамаевского сельского поселения.</w:t>
      </w:r>
      <w:proofErr w:type="gramEnd"/>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17.17</w:t>
      </w:r>
      <w:r w:rsidR="009148EF" w:rsidRPr="00454F25">
        <w:rPr>
          <w:rFonts w:ascii="Times New Roman" w:eastAsia="Times New Roman" w:hAnsi="Times New Roman" w:cs="Times New Roman"/>
          <w:sz w:val="28"/>
          <w:szCs w:val="28"/>
          <w:lang w:eastAsia="ru-RU"/>
        </w:rPr>
        <w:t>. Организация уборки иных территорий, относящихся к местам общего пользования, осуществляется администрацией Незамаевского сельского поселения Павловского района за счёт средств местного бюджета (бюджета Незамаевского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17.18. </w:t>
      </w:r>
      <w:r w:rsidR="009148EF" w:rsidRPr="00454F25">
        <w:rPr>
          <w:rFonts w:ascii="Times New Roman" w:eastAsia="Times New Roman" w:hAnsi="Times New Roman" w:cs="Times New Roman"/>
          <w:sz w:val="28"/>
          <w:szCs w:val="28"/>
          <w:lang w:eastAsia="ru-RU"/>
        </w:rPr>
        <w:t xml:space="preserve">На территории </w:t>
      </w:r>
      <w:r w:rsidR="00D6419B" w:rsidRPr="00454F25">
        <w:rPr>
          <w:rFonts w:ascii="Times New Roman" w:eastAsia="Times New Roman" w:hAnsi="Times New Roman" w:cs="Times New Roman"/>
          <w:sz w:val="28"/>
          <w:szCs w:val="28"/>
          <w:lang w:eastAsia="ru-RU"/>
        </w:rPr>
        <w:t>Незамаевского сельского поселения</w:t>
      </w:r>
      <w:r w:rsidR="009148EF" w:rsidRPr="00454F25">
        <w:rPr>
          <w:rFonts w:ascii="Times New Roman" w:eastAsia="Times New Roman" w:hAnsi="Times New Roman" w:cs="Times New Roman"/>
          <w:sz w:val="28"/>
          <w:szCs w:val="28"/>
          <w:lang w:eastAsia="ru-RU"/>
        </w:rPr>
        <w:t xml:space="preserve"> запрещается накапливать и размещать отходы производства и потребления в несанкционированных местах.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Собственники твердых коммунальных отходов обязаны заключить договор</w:t>
      </w:r>
      <w:r w:rsidR="00D6419B" w:rsidRPr="00454F25">
        <w:rPr>
          <w:rFonts w:ascii="Times New Roman" w:eastAsia="Times New Roman" w:hAnsi="Times New Roman" w:cs="Times New Roman"/>
          <w:sz w:val="28"/>
          <w:szCs w:val="28"/>
          <w:lang w:eastAsia="ru-RU"/>
        </w:rPr>
        <w:t>ы</w:t>
      </w:r>
      <w:r w:rsidRPr="00454F25">
        <w:rPr>
          <w:rFonts w:ascii="Times New Roman" w:eastAsia="Times New Roman" w:hAnsi="Times New Roman" w:cs="Times New Roman"/>
          <w:sz w:val="28"/>
          <w:szCs w:val="28"/>
          <w:lang w:eastAsia="ru-RU"/>
        </w:rPr>
        <w:t xml:space="preserve">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а также настоящим правилам благоустройства Незамаевского сельского поселения Павловского района.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17.19.</w:t>
      </w:r>
      <w:r w:rsidR="009148EF" w:rsidRPr="00454F25">
        <w:rPr>
          <w:rFonts w:ascii="Times New Roman" w:eastAsia="Times New Roman" w:hAnsi="Times New Roman" w:cs="Times New Roman"/>
          <w:sz w:val="28"/>
          <w:szCs w:val="28"/>
          <w:lang w:eastAsia="ru-RU"/>
        </w:rPr>
        <w:t xml:space="preserve"> В целях обеспечения чистоты и порядка на территории Незамаевского сельского поселения Павловского района запрещается: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сорить на улицах, площадях, парках, пляжах, во дворах, и в других местах общего пользования, выставлять тару с мусором и отходами на улицах;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сбрасывать в реку Ея, водоёмы, балки, овраги отходы любого типа;</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оставлять на улицах собранный бытовой и крупногабаритный мусор, грязь, строительные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создавать стихийные свалки;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на улицах, проездах, внутриквартальных и дворовых территориях строительные материалы, дрова, уголь;</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454F25">
        <w:rPr>
          <w:rFonts w:ascii="Times New Roman" w:eastAsia="Times New Roman" w:hAnsi="Times New Roman" w:cs="Times New Roman"/>
          <w:sz w:val="28"/>
          <w:szCs w:val="28"/>
          <w:lang w:eastAsia="ru-RU"/>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roofErr w:type="gramEnd"/>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вывозить твёрдые бытовые отходы и грунт в места, не предназначенные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мыть автотранспорт, стирать бельё у открытых водоёмов, на улицах, во дворах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в урны для мусора отходы из жилищ и организаций;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препятствия для проезда транспорта на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совершать иные действия, влекущие нарушение действующих санитарных правил и норм.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17.20</w:t>
      </w:r>
      <w:r w:rsidR="009148EF" w:rsidRPr="00454F25">
        <w:rPr>
          <w:rFonts w:ascii="Times New Roman" w:eastAsia="Times New Roman" w:hAnsi="Times New Roman" w:cs="Times New Roman"/>
          <w:sz w:val="28"/>
          <w:szCs w:val="28"/>
          <w:lang w:eastAsia="ru-RU"/>
        </w:rPr>
        <w:t>. Физические лица, в том числе индивидуальные предприниматели, юридические лица всех организационно-правовых форм обязаны: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w:t>
      </w:r>
      <w:r w:rsidRPr="00454F25">
        <w:rPr>
          <w:rFonts w:ascii="Times New Roman" w:eastAsia="Times New Roman" w:hAnsi="Times New Roman" w:cs="Times New Roman"/>
          <w:sz w:val="28"/>
          <w:szCs w:val="28"/>
          <w:lang w:eastAsia="ru-RU"/>
        </w:rPr>
        <w:lastRenderedPageBreak/>
        <w:t>надлежащий вид зданий, сооружений, а также заборов и ограждений земельных участков, принадлежащих им на праве собственности или ином праве.</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sidR="009148EF" w:rsidRPr="00454F25">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21.</w:t>
      </w:r>
      <w:r w:rsidR="009148EF" w:rsidRPr="00454F25">
        <w:rPr>
          <w:rFonts w:ascii="Times New Roman" w:eastAsia="Times New Roman" w:hAnsi="Times New Roman" w:cs="Times New Roman"/>
          <w:sz w:val="28"/>
          <w:szCs w:val="28"/>
          <w:lang w:eastAsia="ru-RU"/>
        </w:rPr>
        <w:t xml:space="preserve">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17.22</w:t>
      </w:r>
      <w:r w:rsidR="009148EF" w:rsidRPr="00454F25">
        <w:rPr>
          <w:rFonts w:ascii="Times New Roman" w:eastAsia="Times New Roman" w:hAnsi="Times New Roman" w:cs="Times New Roman"/>
          <w:sz w:val="28"/>
          <w:szCs w:val="28"/>
          <w:lang w:eastAsia="ru-RU"/>
        </w:rPr>
        <w:t>.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17.23</w:t>
      </w:r>
      <w:r w:rsidR="009148EF" w:rsidRPr="00454F25">
        <w:rPr>
          <w:rFonts w:ascii="Times New Roman" w:eastAsia="Times New Roman" w:hAnsi="Times New Roman" w:cs="Times New Roman"/>
          <w:sz w:val="28"/>
          <w:szCs w:val="28"/>
          <w:lang w:eastAsia="ru-RU"/>
        </w:rPr>
        <w:t>.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Незамаевского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Незамаевского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Раздельное накопление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17.24.1</w:t>
      </w:r>
      <w:r w:rsidR="009148EF" w:rsidRPr="00454F25">
        <w:rPr>
          <w:rFonts w:ascii="Times New Roman" w:eastAsia="Times New Roman" w:hAnsi="Times New Roman" w:cs="Times New Roman"/>
          <w:sz w:val="28"/>
          <w:szCs w:val="28"/>
          <w:lang w:eastAsia="ru-RU"/>
        </w:rPr>
        <w:t xml:space="preserve">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2. </w:t>
      </w:r>
      <w:proofErr w:type="gramStart"/>
      <w:r w:rsidR="009148EF" w:rsidRPr="00454F25">
        <w:rPr>
          <w:rFonts w:ascii="Times New Roman" w:eastAsia="Times New Roman" w:hAnsi="Times New Roman" w:cs="Times New Roman"/>
          <w:sz w:val="28"/>
          <w:szCs w:val="28"/>
          <w:lang w:eastAsia="ru-RU"/>
        </w:rPr>
        <w:t>Раздельное накопление ртутьсодержащих отходов должно осуществляться в соответствии с постановлением Правительства Российской Федерации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и постановлением Правительства</w:t>
      </w:r>
      <w:proofErr w:type="gramEnd"/>
      <w:r w:rsidR="009148EF" w:rsidRPr="00454F25">
        <w:rPr>
          <w:rFonts w:ascii="Times New Roman" w:eastAsia="Times New Roman" w:hAnsi="Times New Roman" w:cs="Times New Roman"/>
          <w:sz w:val="28"/>
          <w:szCs w:val="28"/>
          <w:lang w:eastAsia="ru-RU"/>
        </w:rPr>
        <w:t xml:space="preserve"> </w:t>
      </w:r>
      <w:proofErr w:type="gramStart"/>
      <w:r w:rsidR="009148EF" w:rsidRPr="00454F25">
        <w:rPr>
          <w:rFonts w:ascii="Times New Roman" w:eastAsia="Times New Roman" w:hAnsi="Times New Roman" w:cs="Times New Roman"/>
          <w:sz w:val="28"/>
          <w:szCs w:val="28"/>
          <w:lang w:eastAsia="ru-RU"/>
        </w:rPr>
        <w:t>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 Раздельное накопление ТКО на территории Краснодарского края внедряется поэтапно в соответствии с действующим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3.1. Первый этап - с 1 июля 2020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3.2. Второй этап - с 1 июля 2023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3.</w:t>
      </w:r>
      <w:r w:rsidR="009148EF" w:rsidRPr="00454F25">
        <w:rPr>
          <w:rFonts w:ascii="Times New Roman" w:eastAsia="Times New Roman" w:hAnsi="Times New Roman" w:cs="Times New Roman"/>
          <w:sz w:val="28"/>
          <w:szCs w:val="28"/>
          <w:lang w:eastAsia="ru-RU"/>
        </w:rPr>
        <w:t xml:space="preserve"> Третий этап - с 1 июля 2024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бумагу;</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17.25</w:t>
      </w:r>
      <w:r w:rsidR="009148EF" w:rsidRPr="00454F25">
        <w:rPr>
          <w:rFonts w:ascii="Times New Roman" w:eastAsia="Times New Roman" w:hAnsi="Times New Roman" w:cs="Times New Roman"/>
          <w:sz w:val="28"/>
          <w:szCs w:val="28"/>
          <w:lang w:eastAsia="ru-RU"/>
        </w:rPr>
        <w:t>.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17.26</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используются контейнеры со следующим цветовым обозначением: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 - стандартный темно-зеленый цвет (хаки);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бумага - зеленый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 желтый цвет (допускается сетчатый контейнер);</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 - синий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пищевые отходы - черный цвет.</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17.27</w:t>
      </w:r>
      <w:r w:rsidR="009148EF" w:rsidRPr="00454F25">
        <w:rPr>
          <w:rFonts w:ascii="Times New Roman" w:eastAsia="Times New Roman" w:hAnsi="Times New Roman" w:cs="Times New Roman"/>
          <w:sz w:val="28"/>
          <w:szCs w:val="28"/>
          <w:lang w:eastAsia="ru-RU"/>
        </w:rPr>
        <w:t>.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17.28</w:t>
      </w:r>
      <w:r w:rsidR="009148EF" w:rsidRPr="00454F25">
        <w:rPr>
          <w:rFonts w:ascii="Times New Roman" w:eastAsia="Times New Roman" w:hAnsi="Times New Roman" w:cs="Times New Roman"/>
          <w:sz w:val="28"/>
          <w:szCs w:val="28"/>
          <w:lang w:eastAsia="ru-RU"/>
        </w:rPr>
        <w:t>. В контейнеры с желтым цветовым обозначением складируются ТКО, классифицируемые в соответствии с Федеральным классификационным каталогом отходов как пластмассовые изделия, утратившие потребительские свойства (не включая резиновые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17.29</w:t>
      </w:r>
      <w:r w:rsidR="009148EF" w:rsidRPr="00454F25">
        <w:rPr>
          <w:rFonts w:ascii="Times New Roman" w:eastAsia="Times New Roman" w:hAnsi="Times New Roman" w:cs="Times New Roman"/>
          <w:sz w:val="28"/>
          <w:szCs w:val="28"/>
          <w:lang w:eastAsia="ru-RU"/>
        </w:rPr>
        <w:t>.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17.30</w:t>
      </w:r>
      <w:r w:rsidR="009148EF" w:rsidRPr="00454F25">
        <w:rPr>
          <w:rFonts w:ascii="Times New Roman" w:eastAsia="Times New Roman" w:hAnsi="Times New Roman" w:cs="Times New Roman"/>
          <w:sz w:val="28"/>
          <w:szCs w:val="28"/>
          <w:lang w:eastAsia="ru-RU"/>
        </w:rPr>
        <w:t>.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17.31</w:t>
      </w:r>
      <w:r w:rsidR="009148EF" w:rsidRPr="00454F25">
        <w:rPr>
          <w:rFonts w:ascii="Times New Roman" w:eastAsia="Times New Roman" w:hAnsi="Times New Roman" w:cs="Times New Roman"/>
          <w:sz w:val="28"/>
          <w:szCs w:val="28"/>
          <w:lang w:eastAsia="ru-RU"/>
        </w:rPr>
        <w:t>. В контейнеры со стандартным темно-зеленым цветовым обозначением складируются ТКО, не относящиеся к отходам, указанным в пунктах 9.6 - 9.9 настоящего раздела, либо отходы, в отношении которых не осуществляется раздельное накопление.</w:t>
      </w:r>
    </w:p>
    <w:p w:rsidR="009148EF"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17.32</w:t>
      </w:r>
      <w:r w:rsidR="009148EF" w:rsidRPr="00454F25">
        <w:rPr>
          <w:rFonts w:ascii="Times New Roman" w:eastAsia="Times New Roman" w:hAnsi="Times New Roman" w:cs="Times New Roman"/>
          <w:sz w:val="28"/>
          <w:szCs w:val="28"/>
          <w:lang w:eastAsia="ru-RU"/>
        </w:rPr>
        <w:t xml:space="preserve">. </w:t>
      </w:r>
      <w:proofErr w:type="gramStart"/>
      <w:r w:rsidR="009148EF" w:rsidRPr="00454F25">
        <w:rPr>
          <w:rFonts w:ascii="Times New Roman" w:eastAsia="Times New Roman" w:hAnsi="Times New Roman" w:cs="Times New Roman"/>
          <w:sz w:val="28"/>
          <w:szCs w:val="28"/>
          <w:lang w:eastAsia="ru-RU"/>
        </w:rPr>
        <w:t>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w:t>
      </w:r>
      <w:r w:rsidRPr="00454F25">
        <w:rPr>
          <w:rFonts w:ascii="Times New Roman" w:eastAsia="Times New Roman" w:hAnsi="Times New Roman" w:cs="Times New Roman"/>
          <w:sz w:val="28"/>
          <w:szCs w:val="28"/>
          <w:lang w:eastAsia="ru-RU"/>
        </w:rPr>
        <w:t>очее.</w:t>
      </w:r>
      <w:proofErr w:type="gramEnd"/>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18. </w:t>
      </w:r>
      <w:r w:rsidR="0060358D" w:rsidRPr="0048226A">
        <w:rPr>
          <w:color w:val="000000"/>
          <w:sz w:val="28"/>
          <w:szCs w:val="28"/>
        </w:rPr>
        <w:t>Организация приема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 xml:space="preserve">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w:t>
      </w:r>
      <w:r w:rsidRPr="00AD2999">
        <w:rPr>
          <w:color w:val="000000"/>
          <w:sz w:val="28"/>
          <w:szCs w:val="28"/>
        </w:rPr>
        <w:lastRenderedPageBreak/>
        <w:t>эксплуатации и содержания систем водоотведения (канализации), приема, транспортировки и очистки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и существующую инфраструктуру, отведение сточных, дождевых вод из населенн</w:t>
      </w:r>
      <w:r w:rsidR="00C935B0">
        <w:rPr>
          <w:color w:val="000000"/>
          <w:sz w:val="28"/>
          <w:szCs w:val="28"/>
        </w:rPr>
        <w:t>ого</w:t>
      </w:r>
      <w:r w:rsidRPr="00AD2999">
        <w:rPr>
          <w:color w:val="000000"/>
          <w:sz w:val="28"/>
          <w:szCs w:val="28"/>
        </w:rPr>
        <w:t xml:space="preserve"> пункт</w:t>
      </w:r>
      <w:r w:rsidR="00C935B0">
        <w:rPr>
          <w:color w:val="000000"/>
          <w:sz w:val="28"/>
          <w:szCs w:val="28"/>
        </w:rPr>
        <w:t>а</w:t>
      </w:r>
      <w:r w:rsidRPr="00AD2999">
        <w:rPr>
          <w:color w:val="000000"/>
          <w:sz w:val="28"/>
          <w:szCs w:val="28"/>
        </w:rPr>
        <w:t xml:space="preserve"> производится путем нарезания кюветов вдоль дорог и укладки труб для пропуска дождевых и талых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19. </w:t>
      </w:r>
      <w:r w:rsidR="0060358D" w:rsidRPr="0048226A">
        <w:rPr>
          <w:color w:val="000000"/>
          <w:sz w:val="28"/>
          <w:szCs w:val="28"/>
        </w:rPr>
        <w:t>Порядок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w:t>
      </w:r>
      <w:proofErr w:type="gramStart"/>
      <w:r w:rsidRPr="00AD2999">
        <w:rPr>
          <w:color w:val="000000"/>
          <w:sz w:val="28"/>
          <w:szCs w:val="28"/>
        </w:rPr>
        <w:t>наличии</w:t>
      </w:r>
      <w:proofErr w:type="gramEnd"/>
      <w:r w:rsidRPr="00AD2999">
        <w:rPr>
          <w:color w:val="000000"/>
          <w:sz w:val="28"/>
          <w:szCs w:val="28"/>
        </w:rPr>
        <w:t xml:space="preserve"> ордера (разрешения) администрации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на проведение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AD2999">
        <w:rPr>
          <w:color w:val="000000"/>
          <w:sz w:val="28"/>
          <w:szCs w:val="28"/>
        </w:rPr>
        <w:t xml:space="preserve"> других разрытых участков, а также порядок информирования граждан о проводимых земляных работах и сроках их завершения.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производстве земляных работ необходимо: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D2999">
        <w:rPr>
          <w:color w:val="000000"/>
          <w:sz w:val="28"/>
          <w:szCs w:val="28"/>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19.3.</w:t>
      </w:r>
      <w:r w:rsidR="000C1D94">
        <w:rPr>
          <w:color w:val="000000"/>
          <w:sz w:val="28"/>
          <w:szCs w:val="28"/>
        </w:rPr>
        <w:t xml:space="preserve"> </w:t>
      </w:r>
      <w:r w:rsidRPr="00AD2999">
        <w:rPr>
          <w:color w:val="000000"/>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Default="0060358D" w:rsidP="0048226A">
      <w:pPr>
        <w:pStyle w:val="a3"/>
        <w:spacing w:before="0" w:beforeAutospacing="0" w:after="0" w:afterAutospacing="0"/>
        <w:ind w:firstLine="567"/>
        <w:jc w:val="center"/>
        <w:rPr>
          <w:color w:val="000000"/>
          <w:sz w:val="28"/>
          <w:szCs w:val="28"/>
        </w:rPr>
      </w:pPr>
      <w:r w:rsidRPr="00285385">
        <w:rPr>
          <w:color w:val="000000"/>
          <w:sz w:val="28"/>
          <w:szCs w:val="28"/>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84154D">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F537BF">
        <w:rPr>
          <w:color w:val="000000"/>
          <w:sz w:val="28"/>
          <w:szCs w:val="28"/>
        </w:rPr>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а) содержание покрытия прилегающей территории в летний и зимний периоды, в том числе:</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и подметание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посыпка и обработка прилегающей территории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укладка свежевыпавшего снега в валы или кучи;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текущий ремонт;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содержание газонов, в том числе: прочесывание поверхности железными граблями; покос травостоя;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сгребание и уборка скошенной травы и листвы;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от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содержание деревьев и кустарников, в том числе: обрезка сухих сучьев и мелкой суши;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сбор срезанных ветвей;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прополка и рыхление приствольных лунок;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 в приствольные лунки;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w:t>
      </w:r>
    </w:p>
    <w:p w:rsidR="0060358D" w:rsidRPr="00E16CEB" w:rsidRDefault="0060358D" w:rsidP="00220199">
      <w:pPr>
        <w:pStyle w:val="a3"/>
        <w:spacing w:before="0" w:beforeAutospacing="0" w:after="0" w:afterAutospacing="0"/>
        <w:ind w:firstLine="567"/>
        <w:jc w:val="both"/>
        <w:rPr>
          <w:color w:val="000000"/>
          <w:sz w:val="28"/>
          <w:szCs w:val="28"/>
        </w:rPr>
      </w:pPr>
      <w:r w:rsidRPr="00E16CEB">
        <w:rPr>
          <w:color w:val="000000"/>
          <w:sz w:val="28"/>
          <w:szCs w:val="28"/>
        </w:rPr>
        <w:t>текущий ремонт.</w:t>
      </w:r>
    </w:p>
    <w:p w:rsidR="00C935B0" w:rsidRPr="006E44E9" w:rsidRDefault="0060358D" w:rsidP="00220199">
      <w:pPr>
        <w:pStyle w:val="a3"/>
        <w:spacing w:before="0" w:beforeAutospacing="0" w:after="0" w:afterAutospacing="0"/>
        <w:ind w:firstLine="567"/>
        <w:jc w:val="both"/>
        <w:rPr>
          <w:sz w:val="28"/>
          <w:szCs w:val="28"/>
        </w:rPr>
      </w:pPr>
      <w:r w:rsidRPr="00E16CEB">
        <w:rPr>
          <w:color w:val="000000"/>
          <w:sz w:val="28"/>
          <w:szCs w:val="28"/>
        </w:rPr>
        <w:t>20.2.</w:t>
      </w:r>
      <w:r w:rsidR="000C1D94" w:rsidRPr="00E16CEB">
        <w:rPr>
          <w:color w:val="000000"/>
          <w:sz w:val="28"/>
          <w:szCs w:val="28"/>
        </w:rPr>
        <w:t xml:space="preserve"> </w:t>
      </w:r>
      <w:r w:rsidRPr="00E16CEB">
        <w:rPr>
          <w:sz w:val="28"/>
          <w:szCs w:val="28"/>
        </w:rPr>
        <w:t>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w:t>
      </w:r>
    </w:p>
    <w:p w:rsidR="0060358D" w:rsidRPr="00AD2999" w:rsidRDefault="0060358D" w:rsidP="00220199">
      <w:pPr>
        <w:pStyle w:val="a3"/>
        <w:spacing w:before="0" w:beforeAutospacing="0" w:after="0" w:afterAutospacing="0"/>
        <w:ind w:firstLine="567"/>
        <w:jc w:val="both"/>
        <w:rPr>
          <w:color w:val="000000"/>
          <w:sz w:val="28"/>
          <w:szCs w:val="28"/>
        </w:rPr>
      </w:pPr>
      <w:r w:rsidRPr="00731EB6">
        <w:rPr>
          <w:color w:val="000000"/>
          <w:sz w:val="28"/>
          <w:szCs w:val="28"/>
        </w:rPr>
        <w:t>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594F51">
        <w:rPr>
          <w:color w:val="000000"/>
          <w:sz w:val="28"/>
          <w:szCs w:val="28"/>
        </w:rPr>
        <w:t>Незамаевского сельского</w:t>
      </w:r>
      <w:r w:rsidR="00C07CA7">
        <w:rPr>
          <w:color w:val="000000"/>
          <w:sz w:val="28"/>
          <w:szCs w:val="28"/>
        </w:rPr>
        <w:t xml:space="preserve"> поселения</w:t>
      </w:r>
      <w:r w:rsidR="0048226A">
        <w:rPr>
          <w:color w:val="000000"/>
          <w:sz w:val="28"/>
          <w:szCs w:val="28"/>
        </w:rPr>
        <w:t xml:space="preserve"> </w:t>
      </w:r>
    </w:p>
    <w:p w:rsidR="00566118" w:rsidRPr="00454F25" w:rsidRDefault="00566118" w:rsidP="00454F25">
      <w:pPr>
        <w:widowControl w:val="0"/>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r w:rsidRPr="00454F25">
        <w:rPr>
          <w:rFonts w:ascii="Times New Roman" w:eastAsiaTheme="minorEastAsia" w:hAnsi="Times New Roman" w:cs="Times New Roman"/>
          <w:bCs/>
          <w:sz w:val="28"/>
          <w:szCs w:val="28"/>
          <w:lang w:eastAsia="ru-RU"/>
        </w:rPr>
        <w:t>21. Определение границ прилегающих территорий</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в соответствии с порядком, установленным законом</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субъекта Российской Федерации</w:t>
      </w:r>
      <w:r w:rsidR="00454F25">
        <w:rPr>
          <w:rFonts w:ascii="Times New Roman" w:eastAsiaTheme="minorEastAsia" w:hAnsi="Times New Roman" w:cs="Times New Roman"/>
          <w:bCs/>
          <w:sz w:val="28"/>
          <w:szCs w:val="28"/>
          <w:lang w:eastAsia="ru-RU"/>
        </w:rPr>
        <w:t>.</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51278" w:rsidRP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 </w:t>
      </w:r>
      <w:proofErr w:type="gramStart"/>
      <w:r w:rsidRPr="00454F25">
        <w:rPr>
          <w:rFonts w:ascii="Times New Roman" w:eastAsiaTheme="minorEastAsia" w:hAnsi="Times New Roman" w:cs="Times New Roman"/>
          <w:sz w:val="28"/>
          <w:szCs w:val="28"/>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w:t>
      </w:r>
      <w:proofErr w:type="gramEnd"/>
      <w:r w:rsidRPr="00454F25">
        <w:rPr>
          <w:rFonts w:ascii="Times New Roman" w:eastAsiaTheme="minorEastAsia" w:hAnsi="Times New Roman" w:cs="Times New Roman"/>
          <w:sz w:val="28"/>
          <w:szCs w:val="28"/>
          <w:lang w:eastAsia="ru-RU"/>
        </w:rPr>
        <w:t xml:space="preserve"> декабря 2018 года N 3952 "О порядке определения органами местного самоуправления в Краснодарском крае границ прилегающих </w:t>
      </w:r>
      <w:r w:rsidRPr="00454F25">
        <w:rPr>
          <w:rFonts w:ascii="Times New Roman" w:eastAsiaTheme="minorEastAsia" w:hAnsi="Times New Roman" w:cs="Times New Roman"/>
          <w:sz w:val="28"/>
          <w:szCs w:val="28"/>
          <w:lang w:eastAsia="ru-RU"/>
        </w:rPr>
        <w:lastRenderedPageBreak/>
        <w:t>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.2.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566118" w:rsidRPr="00454F25">
        <w:rPr>
          <w:rFonts w:ascii="Times New Roman" w:eastAsiaTheme="minorEastAsia" w:hAnsi="Times New Roman" w:cs="Times New Roman"/>
          <w:sz w:val="28"/>
          <w:szCs w:val="28"/>
          <w:lang w:eastAsia="ru-RU"/>
        </w:rPr>
        <w:t>.3.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.4. В границах прилегающих территорий могут располагаться следующие территории общего пользования или их 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пешеходные коммуникации, в том числе тротуары, аллеи, дорожки, тропинки;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палисадники, клумбы;</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20.5. Границы прилегающей территории определяются с учетом следующих ограничений: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454F25">
        <w:rPr>
          <w:rFonts w:ascii="Times New Roman" w:eastAsiaTheme="minorEastAsia" w:hAnsi="Times New Roman" w:cs="Times New Roman"/>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w:t>
      </w:r>
      <w:r w:rsidRPr="00454F25">
        <w:rPr>
          <w:rFonts w:ascii="Times New Roman" w:eastAsiaTheme="minorEastAsia" w:hAnsi="Times New Roman" w:cs="Times New Roman"/>
          <w:sz w:val="28"/>
          <w:szCs w:val="28"/>
          <w:lang w:eastAsia="ru-RU"/>
        </w:rPr>
        <w:lastRenderedPageBreak/>
        <w:t>(дорожных и (или) тротуарных бордюров, иных подобных ограждений территории общего пользования), а также по возможности должна иметь</w:t>
      </w:r>
      <w:proofErr w:type="gramEnd"/>
      <w:r w:rsidRPr="00454F25">
        <w:rPr>
          <w:rFonts w:ascii="Times New Roman" w:eastAsiaTheme="minorEastAsia" w:hAnsi="Times New Roman" w:cs="Times New Roman"/>
          <w:sz w:val="28"/>
          <w:szCs w:val="28"/>
          <w:lang w:eastAsia="ru-RU"/>
        </w:rPr>
        <w:t xml:space="preserve">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.6. Максимальное расстояние прилегающих территорий:</w:t>
      </w:r>
    </w:p>
    <w:p w:rsidR="00566118" w:rsidRPr="00FF0281"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максимальное расстояние составляет 5 метров (за исключением случаев, когда фактически максимальное расстояние менее 5 метров, тогда максимальное расстояние принимается до обочины дороги), если иное не предусмотрено пунктами </w:t>
      </w:r>
      <w:r w:rsidR="00FF0281" w:rsidRPr="00FF0281">
        <w:rPr>
          <w:rFonts w:ascii="Times New Roman" w:eastAsiaTheme="minorEastAsia" w:hAnsi="Times New Roman" w:cs="Times New Roman"/>
          <w:sz w:val="28"/>
          <w:szCs w:val="28"/>
          <w:lang w:eastAsia="ru-RU"/>
        </w:rPr>
        <w:t>21.6.2-21.6.10.</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w:t>
      </w:r>
      <w:proofErr w:type="gramStart"/>
      <w:r w:rsidRPr="00454F25">
        <w:rPr>
          <w:rFonts w:ascii="Times New Roman" w:eastAsiaTheme="minorEastAsia" w:hAnsi="Times New Roman" w:cs="Times New Roman"/>
          <w:sz w:val="28"/>
          <w:szCs w:val="28"/>
          <w:lang w:eastAsia="ru-RU"/>
        </w:rPr>
        <w:t>,</w:t>
      </w:r>
      <w:proofErr w:type="gramEnd"/>
      <w:r w:rsidRPr="00454F25">
        <w:rPr>
          <w:rFonts w:ascii="Times New Roman" w:eastAsiaTheme="minorEastAsia" w:hAnsi="Times New Roman" w:cs="Times New Roman"/>
          <w:sz w:val="28"/>
          <w:szCs w:val="28"/>
          <w:lang w:eastAsia="ru-RU"/>
        </w:rPr>
        <w:t xml:space="preserve">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- 5 метров (за исключением случаев, когда фактически максимальное расстояние менее 5 метров, тогда максимальное расстояние принимается до обочины дороги);</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sidR="00566118" w:rsidRPr="00454F2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автозаправочные станции (далее - АЗС), заправочные комплексы максимальное расстояние - 10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3</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производственные предприятия и объекты II - V классов опасности максимальное расстояние устанавливается в пределах санитарно-защитных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21.6.4</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21.6.5</w:t>
      </w:r>
      <w:r w:rsidRPr="00E46CB8">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21.6.6</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источников водоснабжения и водопроводов питьевого назначения максимальное расстояние устанавливается в пределах санитарно-охранных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7</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- 5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8</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кладбищ максимальное расстояние - 10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9.</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- 5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10.</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нестационарных </w:t>
      </w:r>
      <w:proofErr w:type="gramStart"/>
      <w:r w:rsidR="00566118" w:rsidRPr="00454F25">
        <w:rPr>
          <w:rFonts w:ascii="Times New Roman" w:eastAsiaTheme="minorEastAsia" w:hAnsi="Times New Roman" w:cs="Times New Roman"/>
          <w:sz w:val="28"/>
          <w:szCs w:val="28"/>
          <w:lang w:eastAsia="ru-RU"/>
        </w:rPr>
        <w:t>объектов</w:t>
      </w:r>
      <w:proofErr w:type="gramEnd"/>
      <w:r w:rsidR="00566118" w:rsidRPr="00454F25">
        <w:rPr>
          <w:rFonts w:ascii="Times New Roman" w:eastAsiaTheme="minorEastAsia" w:hAnsi="Times New Roman" w:cs="Times New Roman"/>
          <w:sz w:val="28"/>
          <w:szCs w:val="28"/>
          <w:lang w:eastAsia="ru-RU"/>
        </w:rPr>
        <w:t xml:space="preserve"> сблокированных с навесом и </w:t>
      </w:r>
      <w:r w:rsidR="00566118" w:rsidRPr="00454F25">
        <w:rPr>
          <w:rFonts w:ascii="Times New Roman" w:eastAsiaTheme="minorEastAsia" w:hAnsi="Times New Roman" w:cs="Times New Roman"/>
          <w:sz w:val="28"/>
          <w:szCs w:val="28"/>
          <w:lang w:eastAsia="ru-RU"/>
        </w:rPr>
        <w:lastRenderedPageBreak/>
        <w:t>оборудованных местами для ожидания транспорта, размещенных на остановочных пунктах по маршрутам регулярных перевозок максимальное расстояние - 5 метров.</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.7. Правилами благоустройства определены следующие способы определения границы прилегающей территории:</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О</w:t>
      </w:r>
      <w:r w:rsidR="00566118" w:rsidRPr="00454F25">
        <w:rPr>
          <w:rFonts w:ascii="Times New Roman" w:eastAsiaTheme="minorEastAsia" w:hAnsi="Times New Roman" w:cs="Times New Roman"/>
          <w:sz w:val="28"/>
          <w:szCs w:val="28"/>
          <w:lang w:eastAsia="ru-RU"/>
        </w:rPr>
        <w:t>тображение на схеме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.8. </w:t>
      </w:r>
      <w:proofErr w:type="gramStart"/>
      <w:r w:rsidRPr="00454F25">
        <w:rPr>
          <w:rFonts w:ascii="Times New Roman" w:eastAsiaTheme="minorEastAsia" w:hAnsi="Times New Roman" w:cs="Times New Roman"/>
          <w:sz w:val="28"/>
          <w:szCs w:val="28"/>
          <w:lang w:eastAsia="ru-RU"/>
        </w:rPr>
        <w:t>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roofErr w:type="gramEnd"/>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 xml:space="preserve">.9.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w:t>
      </w:r>
      <w:proofErr w:type="gramStart"/>
      <w:r w:rsidRPr="00454F25">
        <w:rPr>
          <w:rFonts w:ascii="Times New Roman" w:eastAsiaTheme="minorEastAsia" w:hAnsi="Times New Roman" w:cs="Times New Roman"/>
          <w:sz w:val="28"/>
          <w:szCs w:val="28"/>
          <w:lang w:eastAsia="ru-RU"/>
        </w:rPr>
        <w:t>карт</w:t>
      </w:r>
      <w:proofErr w:type="gramEnd"/>
      <w:r w:rsidRPr="00454F25">
        <w:rPr>
          <w:rFonts w:ascii="Times New Roman" w:eastAsiaTheme="minorEastAsia" w:hAnsi="Times New Roman" w:cs="Times New Roman"/>
          <w:sz w:val="28"/>
          <w:szCs w:val="28"/>
          <w:lang w:eastAsia="ru-RU"/>
        </w:rPr>
        <w:t xml:space="preserve"> прилегающей территории (далее - схемы границ прилегающих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составляются в двух 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настоящими Правилами.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 прилегающей территории осуществляются в соответствии с требованиями </w:t>
      </w:r>
      <w:hyperlink r:id="rId9" w:history="1">
        <w:r w:rsidRPr="00454F25">
          <w:rPr>
            <w:rStyle w:val="ac"/>
            <w:rFonts w:ascii="Times New Roman" w:eastAsiaTheme="minorEastAsia" w:hAnsi="Times New Roman"/>
            <w:sz w:val="28"/>
            <w:szCs w:val="28"/>
            <w:lang w:eastAsia="ru-RU"/>
          </w:rPr>
          <w:t>статьи 45.1</w:t>
        </w:r>
      </w:hyperlink>
      <w:r w:rsidRPr="00454F25">
        <w:rPr>
          <w:rFonts w:ascii="Times New Roman" w:eastAsiaTheme="minorEastAsia"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и </w:t>
      </w:r>
      <w:hyperlink r:id="rId10"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.10. Подготовка схемы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Подготовка схемы границы прилегающей территории осуществляется в форме документа, в том числе электронного, с использованием </w:t>
      </w:r>
      <w:r w:rsidRPr="00454F25">
        <w:rPr>
          <w:rFonts w:ascii="Times New Roman" w:eastAsiaTheme="minorEastAsia" w:hAnsi="Times New Roman" w:cs="Times New Roman"/>
          <w:sz w:val="28"/>
          <w:szCs w:val="28"/>
          <w:lang w:eastAsia="ru-RU"/>
        </w:rPr>
        <w:lastRenderedPageBreak/>
        <w:t xml:space="preserve">технологических и программных средств. Схемы границ нескольких прилегающих территорий или всех прилегающих территорий на территории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могут быть подготовлены в форме одного документа, в том числе электронного.</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границы прилегающей территории закрепляются решением Совета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об утверждении схемы границ прилегающих территорий в составе правил благоустройства в соответствии с требованиями статьи 45.1 Федерального закона "Об общих принципах организации местного самоуправления в Российской Федерации" и </w:t>
      </w:r>
      <w:hyperlink r:id="rId11"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25E78">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.11. Работы по благоустройству и содержанию.</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Работы по благоустройству и содержанию осуществляют:</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454F25">
        <w:rPr>
          <w:rFonts w:ascii="Times New Roman" w:eastAsiaTheme="minorEastAsia" w:hAnsi="Times New Roman" w:cs="Times New Roman"/>
          <w:sz w:val="28"/>
          <w:szCs w:val="28"/>
          <w:lang w:eastAsia="ru-RU"/>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454F25">
        <w:rPr>
          <w:rFonts w:ascii="Times New Roman" w:eastAsiaTheme="minorEastAsia" w:hAnsi="Times New Roman" w:cs="Times New Roman"/>
          <w:sz w:val="28"/>
          <w:szCs w:val="28"/>
          <w:lang w:eastAsia="ru-RU"/>
        </w:rPr>
        <w:t xml:space="preserve"> многоквартирных домов, и другие работы) согласовываются в установленном законодательством порядке;</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21.11.3</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4</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На</w:t>
      </w:r>
      <w:r w:rsidR="00566118" w:rsidRPr="00454F25">
        <w:rPr>
          <w:rFonts w:ascii="Times New Roman" w:eastAsiaTheme="minorEastAsia" w:hAnsi="Times New Roman" w:cs="Times New Roman"/>
          <w:sz w:val="28"/>
          <w:szCs w:val="28"/>
          <w:lang w:eastAsia="ru-RU"/>
        </w:rPr>
        <w:t xml:space="preserve"> территориях, отведенных под проектирование и застройку (до </w:t>
      </w:r>
      <w:r w:rsidR="00566118" w:rsidRPr="00454F25">
        <w:rPr>
          <w:rFonts w:ascii="Times New Roman" w:eastAsiaTheme="minorEastAsia" w:hAnsi="Times New Roman" w:cs="Times New Roman"/>
          <w:sz w:val="28"/>
          <w:szCs w:val="28"/>
          <w:lang w:eastAsia="ru-RU"/>
        </w:rPr>
        <w:lastRenderedPageBreak/>
        <w:t>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5</w:t>
      </w:r>
      <w:r w:rsidRPr="009D35D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неиспользуемых и </w:t>
      </w:r>
      <w:proofErr w:type="spellStart"/>
      <w:r w:rsidR="00566118" w:rsidRPr="00454F25">
        <w:rPr>
          <w:rFonts w:ascii="Times New Roman" w:eastAsiaTheme="minorEastAsia" w:hAnsi="Times New Roman" w:cs="Times New Roman"/>
          <w:sz w:val="28"/>
          <w:szCs w:val="28"/>
          <w:lang w:eastAsia="ru-RU"/>
        </w:rPr>
        <w:t>неосваиваемых</w:t>
      </w:r>
      <w:proofErr w:type="spellEnd"/>
      <w:r w:rsidR="00566118" w:rsidRPr="00454F25">
        <w:rPr>
          <w:rFonts w:ascii="Times New Roman" w:eastAsiaTheme="minorEastAsia" w:hAnsi="Times New Roman" w:cs="Times New Roman"/>
          <w:sz w:val="28"/>
          <w:szCs w:val="28"/>
          <w:lang w:eastAsia="ru-RU"/>
        </w:rPr>
        <w:t xml:space="preserve"> длительное время территориях - администрация </w:t>
      </w:r>
      <w:r w:rsidR="00454F25">
        <w:rPr>
          <w:rFonts w:ascii="Times New Roman" w:eastAsiaTheme="minorEastAsia" w:hAnsi="Times New Roman" w:cs="Times New Roman"/>
          <w:sz w:val="28"/>
          <w:szCs w:val="28"/>
          <w:lang w:eastAsia="ru-RU"/>
        </w:rPr>
        <w:t>Незамаевского сельско</w:t>
      </w:r>
      <w:r>
        <w:rPr>
          <w:rFonts w:ascii="Times New Roman" w:eastAsiaTheme="minorEastAsia" w:hAnsi="Times New Roman" w:cs="Times New Roman"/>
          <w:sz w:val="28"/>
          <w:szCs w:val="28"/>
          <w:lang w:eastAsia="ru-RU"/>
        </w:rPr>
        <w:t>го поселения Павловского района</w:t>
      </w:r>
      <w:r w:rsidR="00566118" w:rsidRPr="00454F25">
        <w:rPr>
          <w:rFonts w:ascii="Times New Roman" w:eastAsiaTheme="minorEastAsia" w:hAnsi="Times New Roman" w:cs="Times New Roman"/>
          <w:sz w:val="28"/>
          <w:szCs w:val="28"/>
          <w:lang w:eastAsia="ru-RU"/>
        </w:rPr>
        <w:t>;</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21.11.6</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21.11.7</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территориях, прилегающих к временным нестационарным объектам, - собственники (пользователи) данных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гаражно-строительных кооперативов - соответствующие кооперативы;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садоводческих объединений граждан - соответствующие объединения;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11</w:t>
      </w:r>
      <w:r w:rsidRPr="009D35D3">
        <w:rPr>
          <w:rFonts w:ascii="Times New Roman" w:eastAsiaTheme="minorEastAsia" w:hAnsi="Times New Roman" w:cs="Times New Roman"/>
          <w:sz w:val="28"/>
          <w:szCs w:val="28"/>
          <w:lang w:eastAsia="ru-RU"/>
        </w:rPr>
        <w:t>. На</w:t>
      </w:r>
      <w:r>
        <w:rPr>
          <w:rFonts w:ascii="Times New Roman" w:eastAsiaTheme="minorEastAsia" w:hAnsi="Times New Roman" w:cs="Times New Roman"/>
          <w:sz w:val="28"/>
          <w:szCs w:val="28"/>
          <w:lang w:eastAsia="ru-RU"/>
        </w:rPr>
        <w:t> </w:t>
      </w:r>
      <w:r w:rsidR="00566118" w:rsidRPr="00454F25">
        <w:rPr>
          <w:rFonts w:ascii="Times New Roman" w:eastAsiaTheme="minorEastAsia" w:hAnsi="Times New Roman" w:cs="Times New Roman"/>
          <w:sz w:val="28"/>
          <w:szCs w:val="28"/>
          <w:lang w:eastAsia="ru-RU"/>
        </w:rPr>
        <w:t xml:space="preserve"> тротуарах: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21.11.11.1. П</w:t>
      </w:r>
      <w:r w:rsidR="00566118" w:rsidRPr="00454F25">
        <w:rPr>
          <w:rFonts w:ascii="Times New Roman" w:eastAsiaTheme="minorEastAsia" w:hAnsi="Times New Roman" w:cs="Times New Roman"/>
          <w:sz w:val="28"/>
          <w:szCs w:val="28"/>
          <w:lang w:eastAsia="ru-RU"/>
        </w:rPr>
        <w:t>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21.11.11.2</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21.11.11.3</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00566118" w:rsidRPr="00454F25">
        <w:rPr>
          <w:rFonts w:ascii="Times New Roman" w:eastAsiaTheme="minorEastAsia" w:hAnsi="Times New Roman" w:cs="Times New Roman"/>
          <w:sz w:val="28"/>
          <w:szCs w:val="28"/>
          <w:lang w:eastAsia="ru-RU"/>
        </w:rPr>
        <w:t>прилотковую</w:t>
      </w:r>
      <w:proofErr w:type="spellEnd"/>
      <w:r w:rsidR="00566118" w:rsidRPr="00454F25">
        <w:rPr>
          <w:rFonts w:ascii="Times New Roman" w:eastAsiaTheme="minorEastAsia" w:hAnsi="Times New Roman" w:cs="Times New Roman"/>
          <w:sz w:val="28"/>
          <w:szCs w:val="28"/>
          <w:lang w:eastAsia="ru-RU"/>
        </w:rPr>
        <w:t xml:space="preserve"> зону, - организации, отвечающие за 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21.13. Н</w:t>
      </w:r>
      <w:r w:rsidR="00566118" w:rsidRPr="00454F25">
        <w:rPr>
          <w:rFonts w:ascii="Times New Roman" w:eastAsiaTheme="minorEastAsia" w:hAnsi="Times New Roman" w:cs="Times New Roman"/>
          <w:sz w:val="28"/>
          <w:szCs w:val="28"/>
          <w:lang w:eastAsia="ru-RU"/>
        </w:rPr>
        <w:t xml:space="preserve">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w:t>
      </w:r>
      <w:r w:rsidR="00566118" w:rsidRPr="00454F25">
        <w:rPr>
          <w:rFonts w:ascii="Times New Roman" w:eastAsiaTheme="minorEastAsia" w:hAnsi="Times New Roman" w:cs="Times New Roman"/>
          <w:sz w:val="28"/>
          <w:szCs w:val="28"/>
          <w:lang w:eastAsia="ru-RU"/>
        </w:rPr>
        <w:lastRenderedPageBreak/>
        <w:t>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21.14. Н</w:t>
      </w:r>
      <w:r w:rsidR="00566118" w:rsidRPr="00454F25">
        <w:rPr>
          <w:rFonts w:ascii="Times New Roman" w:eastAsiaTheme="minorEastAsia" w:hAnsi="Times New Roman" w:cs="Times New Roman"/>
          <w:sz w:val="28"/>
          <w:szCs w:val="28"/>
          <w:lang w:eastAsia="ru-RU"/>
        </w:rPr>
        <w:t>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21.15.</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21.16</w:t>
      </w:r>
      <w:r w:rsidR="006E44E9">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21.17. Н</w:t>
      </w:r>
      <w:r w:rsidR="00566118" w:rsidRPr="00454F25">
        <w:rPr>
          <w:rFonts w:ascii="Times New Roman" w:eastAsiaTheme="minorEastAsia" w:hAnsi="Times New Roman" w:cs="Times New Roman"/>
          <w:sz w:val="28"/>
          <w:szCs w:val="28"/>
          <w:lang w:eastAsia="ru-RU"/>
        </w:rPr>
        <w:t>а пересечениях железнодорожных переездов с проезжей частью дорог - организации, эксплуатирующие железнодорожные переезды;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прилегающих территориях, въездах и выездах с АЗС, АЗГС - пользователи (собственники) указанных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21.21</w:t>
      </w:r>
      <w:r w:rsidRPr="009D35D3">
        <w:rPr>
          <w:rFonts w:ascii="Times New Roman" w:eastAsiaTheme="minorEastAsia" w:hAnsi="Times New Roman" w:cs="Times New Roman"/>
          <w:sz w:val="28"/>
          <w:szCs w:val="28"/>
          <w:lang w:eastAsia="ru-RU"/>
        </w:rPr>
        <w:t xml:space="preserve">. </w:t>
      </w:r>
      <w:proofErr w:type="gramStart"/>
      <w:r w:rsidRPr="009D35D3">
        <w:rPr>
          <w:rFonts w:ascii="Times New Roman" w:eastAsiaTheme="minorEastAsia" w:hAnsi="Times New Roman" w:cs="Times New Roman"/>
          <w:sz w:val="28"/>
          <w:szCs w:val="28"/>
          <w:lang w:eastAsia="ru-RU"/>
        </w:rPr>
        <w:t xml:space="preserve">На </w:t>
      </w:r>
      <w:r w:rsidR="00566118" w:rsidRPr="00454F25">
        <w:rPr>
          <w:rFonts w:ascii="Times New Roman" w:eastAsiaTheme="minorEastAsia" w:hAnsi="Times New Roman" w:cs="Times New Roman"/>
          <w:sz w:val="28"/>
          <w:szCs w:val="28"/>
          <w:lang w:eastAsia="ru-RU"/>
        </w:rPr>
        <w:t xml:space="preserve">территориях (внутризаводских, </w:t>
      </w:r>
      <w:proofErr w:type="spellStart"/>
      <w:r w:rsidR="00566118" w:rsidRPr="00454F25">
        <w:rPr>
          <w:rFonts w:ascii="Times New Roman" w:eastAsiaTheme="minorEastAsia" w:hAnsi="Times New Roman" w:cs="Times New Roman"/>
          <w:sz w:val="28"/>
          <w:szCs w:val="28"/>
          <w:lang w:eastAsia="ru-RU"/>
        </w:rPr>
        <w:t>внутридворовых</w:t>
      </w:r>
      <w:proofErr w:type="spellEnd"/>
      <w:r w:rsidR="00566118" w:rsidRPr="00454F25">
        <w:rPr>
          <w:rFonts w:ascii="Times New Roman" w:eastAsiaTheme="minorEastAsia" w:hAnsi="Times New Roman" w:cs="Times New Roman"/>
          <w:sz w:val="28"/>
          <w:szCs w:val="28"/>
          <w:lang w:eastAsia="ru-RU"/>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roofErr w:type="gramEnd"/>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21.22.  П</w:t>
      </w:r>
      <w:r w:rsidR="00566118" w:rsidRPr="00454F25">
        <w:rPr>
          <w:rFonts w:ascii="Times New Roman" w:eastAsiaTheme="minorEastAsia" w:hAnsi="Times New Roman" w:cs="Times New Roman"/>
          <w:sz w:val="28"/>
          <w:szCs w:val="28"/>
          <w:lang w:eastAsia="ru-RU"/>
        </w:rPr>
        <w:t>ешеходных мостиков, лестниц - специализированные организации, в ведении которых находятся данные объекты;</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21.23</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водоемам, находящимся в собственности (пользовании), - собственники и пользователи объектов;</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21.24</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не закрепленных за юридическими, физическими лицами и индивидуальными предпринимателями - </w:t>
      </w:r>
      <w:r w:rsidR="00454F25">
        <w:rPr>
          <w:rFonts w:ascii="Times New Roman" w:eastAsiaTheme="minorEastAsia" w:hAnsi="Times New Roman" w:cs="Times New Roman"/>
          <w:sz w:val="28"/>
          <w:szCs w:val="28"/>
          <w:lang w:eastAsia="ru-RU"/>
        </w:rPr>
        <w:t xml:space="preserve">Незамаевского сельского поселения Павловского района </w:t>
      </w:r>
      <w:r w:rsidR="00566118" w:rsidRPr="00454F25">
        <w:rPr>
          <w:rFonts w:ascii="Times New Roman" w:eastAsiaTheme="minorEastAsia" w:hAnsi="Times New Roman" w:cs="Times New Roman"/>
          <w:sz w:val="28"/>
          <w:szCs w:val="28"/>
          <w:lang w:eastAsia="ru-RU"/>
        </w:rPr>
        <w:t xml:space="preserve"> в соответствии с установленными полномочиями.</w:t>
      </w:r>
    </w:p>
    <w:p w:rsidR="00E5127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Владельцы объектов, в том числе временных объектов, обязаны принимать участие в благоустройстве, озеленении, обеспечении чистоты и порядка на территории </w:t>
      </w:r>
      <w:r w:rsidR="00454F25">
        <w:rPr>
          <w:rFonts w:ascii="Times New Roman" w:eastAsiaTheme="minorEastAsia" w:hAnsi="Times New Roman" w:cs="Times New Roman"/>
          <w:sz w:val="28"/>
          <w:szCs w:val="28"/>
          <w:lang w:eastAsia="ru-RU"/>
        </w:rPr>
        <w:t>Незамаевского сельско</w:t>
      </w:r>
      <w:r w:rsidR="009A6AAB">
        <w:rPr>
          <w:rFonts w:ascii="Times New Roman" w:eastAsiaTheme="minorEastAsia" w:hAnsi="Times New Roman" w:cs="Times New Roman"/>
          <w:sz w:val="28"/>
          <w:szCs w:val="28"/>
          <w:lang w:eastAsia="ru-RU"/>
        </w:rPr>
        <w:t>го поселения Павловского района</w:t>
      </w:r>
      <w:r w:rsidR="00E51278" w:rsidRPr="00454F25">
        <w:rPr>
          <w:rFonts w:ascii="Times New Roman" w:eastAsiaTheme="minorEastAsia" w:hAnsi="Times New Roman" w:cs="Times New Roman"/>
          <w:sz w:val="28"/>
          <w:szCs w:val="28"/>
          <w:lang w:eastAsia="ru-RU"/>
        </w:rPr>
        <w:t>.</w:t>
      </w:r>
    </w:p>
    <w:p w:rsidR="00E51278" w:rsidRDefault="00E51278" w:rsidP="007E4AE6">
      <w:pPr>
        <w:pStyle w:val="a3"/>
        <w:spacing w:before="0" w:beforeAutospacing="0" w:after="0" w:afterAutospacing="0"/>
        <w:ind w:firstLine="567"/>
        <w:jc w:val="center"/>
        <w:rPr>
          <w:color w:val="000000"/>
          <w:sz w:val="28"/>
          <w:szCs w:val="28"/>
        </w:rPr>
      </w:pPr>
    </w:p>
    <w:p w:rsidR="0060358D" w:rsidRPr="00AD2999"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 xml:space="preserve">22. Праздничное оформление территории </w:t>
      </w:r>
      <w:r w:rsidR="00594F51" w:rsidRPr="007E4AE6">
        <w:rPr>
          <w:color w:val="000000"/>
          <w:sz w:val="28"/>
          <w:szCs w:val="28"/>
        </w:rPr>
        <w:t>Незамаевского сельского</w:t>
      </w:r>
      <w:r w:rsidR="00C07CA7" w:rsidRPr="007E4AE6">
        <w:rPr>
          <w:color w:val="000000"/>
          <w:sz w:val="28"/>
          <w:szCs w:val="28"/>
        </w:rPr>
        <w:t xml:space="preserve"> поселения</w:t>
      </w:r>
    </w:p>
    <w:p w:rsidR="0060358D" w:rsidRPr="00AD2999" w:rsidRDefault="007E4AE6" w:rsidP="00220199">
      <w:pPr>
        <w:pStyle w:val="a3"/>
        <w:spacing w:before="0" w:beforeAutospacing="0" w:after="0" w:afterAutospacing="0"/>
        <w:ind w:firstLine="567"/>
        <w:jc w:val="both"/>
        <w:rPr>
          <w:color w:val="000000"/>
          <w:sz w:val="28"/>
          <w:szCs w:val="28"/>
        </w:rPr>
      </w:pPr>
      <w:r>
        <w:rPr>
          <w:color w:val="000000"/>
          <w:sz w:val="28"/>
          <w:szCs w:val="28"/>
        </w:rPr>
        <w:t>22.1.</w:t>
      </w:r>
      <w:r w:rsidR="0060358D" w:rsidRPr="00AD2999">
        <w:rPr>
          <w:color w:val="000000"/>
          <w:sz w:val="28"/>
          <w:szCs w:val="28"/>
        </w:rPr>
        <w:t xml:space="preserve"> Праздничное и (или) тематическое оформление </w:t>
      </w:r>
      <w:r w:rsidR="000C1D94">
        <w:rPr>
          <w:color w:val="000000"/>
          <w:sz w:val="28"/>
          <w:szCs w:val="28"/>
        </w:rPr>
        <w:t xml:space="preserve">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22.2.1. П</w:t>
      </w:r>
      <w:r w:rsidR="0060358D" w:rsidRPr="00AD2999">
        <w:rPr>
          <w:color w:val="000000"/>
          <w:sz w:val="28"/>
          <w:szCs w:val="28"/>
        </w:rPr>
        <w:t>лощади, улицы;</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22.2.2</w:t>
      </w:r>
      <w:r w:rsidR="005D1885">
        <w:rPr>
          <w:color w:val="000000"/>
          <w:sz w:val="28"/>
          <w:szCs w:val="28"/>
        </w:rPr>
        <w:t xml:space="preserve"> М</w:t>
      </w:r>
      <w:r w:rsidR="0060358D" w:rsidRPr="00AD2999">
        <w:rPr>
          <w:color w:val="000000"/>
          <w:sz w:val="28"/>
          <w:szCs w:val="28"/>
        </w:rPr>
        <w:t>еста массовых гуляний, парки;</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22.2.3. Ф</w:t>
      </w:r>
      <w:r w:rsidR="0060358D" w:rsidRPr="00AD2999">
        <w:rPr>
          <w:color w:val="000000"/>
          <w:sz w:val="28"/>
          <w:szCs w:val="28"/>
        </w:rPr>
        <w:t>асады зданий;</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22.2.4. Ф</w:t>
      </w:r>
      <w:r w:rsidR="0060358D" w:rsidRPr="00AD2999">
        <w:rPr>
          <w:color w:val="000000"/>
          <w:sz w:val="28"/>
          <w:szCs w:val="28"/>
        </w:rPr>
        <w:t>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22.2.5. О</w:t>
      </w:r>
      <w:r w:rsidR="0060358D" w:rsidRPr="00AD2999">
        <w:rPr>
          <w:color w:val="000000"/>
          <w:sz w:val="28"/>
          <w:szCs w:val="28"/>
        </w:rPr>
        <w:t>бщественный пассажирский транспорт, территории и фасады зданий, строений и сооружений транспортной инфраструктуры.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22.3.1.</w:t>
      </w:r>
      <w:r w:rsidR="0060358D" w:rsidRPr="00AD2999">
        <w:rPr>
          <w:color w:val="000000"/>
          <w:sz w:val="28"/>
          <w:szCs w:val="28"/>
        </w:rPr>
        <w:t xml:space="preserve"> </w:t>
      </w:r>
      <w:r>
        <w:rPr>
          <w:color w:val="000000"/>
          <w:sz w:val="28"/>
          <w:szCs w:val="28"/>
        </w:rPr>
        <w:t>Т</w:t>
      </w:r>
      <w:r w:rsidR="0060358D" w:rsidRPr="00AD2999">
        <w:rPr>
          <w:color w:val="000000"/>
          <w:sz w:val="28"/>
          <w:szCs w:val="28"/>
        </w:rPr>
        <w:t>екстильные или нетканые изделия, в том числе с нанесенными на их поверхности графическими изображениями;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22.3.2.</w:t>
      </w:r>
      <w:r w:rsidR="000C1D94">
        <w:rPr>
          <w:color w:val="000000"/>
          <w:sz w:val="28"/>
          <w:szCs w:val="28"/>
        </w:rPr>
        <w:t xml:space="preserve"> </w:t>
      </w:r>
      <w:r>
        <w:rPr>
          <w:color w:val="000000"/>
          <w:sz w:val="28"/>
          <w:szCs w:val="28"/>
        </w:rPr>
        <w:t>О</w:t>
      </w:r>
      <w:r w:rsidR="0060358D" w:rsidRPr="00AD2999">
        <w:rPr>
          <w:color w:val="000000"/>
          <w:sz w:val="28"/>
          <w:szCs w:val="28"/>
        </w:rPr>
        <w:t>бъемно-декоративные сооружения, имеющие несущую конструкцию и внешнее оформление, соответствующее тематике мероприятия;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22.3.3. М</w:t>
      </w:r>
      <w:r w:rsidR="0060358D" w:rsidRPr="00AD2999">
        <w:rPr>
          <w:color w:val="000000"/>
          <w:sz w:val="28"/>
          <w:szCs w:val="28"/>
        </w:rPr>
        <w:t>ультимедийное и проекционное оборудование, предназначенное для трансляции текстовой, звуковой, графической и видеоинформации;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22.3.4.</w:t>
      </w:r>
      <w:r w:rsidR="0060358D" w:rsidRPr="00AD2999">
        <w:rPr>
          <w:color w:val="000000"/>
          <w:sz w:val="28"/>
          <w:szCs w:val="28"/>
        </w:rPr>
        <w:t xml:space="preserve"> </w:t>
      </w:r>
      <w:r>
        <w:rPr>
          <w:color w:val="000000"/>
          <w:sz w:val="28"/>
          <w:szCs w:val="28"/>
        </w:rPr>
        <w:t>П</w:t>
      </w:r>
      <w:r w:rsidR="0060358D" w:rsidRPr="00AD2999">
        <w:rPr>
          <w:color w:val="000000"/>
          <w:sz w:val="28"/>
          <w:szCs w:val="28"/>
        </w:rPr>
        <w:t>раздничное освещение (иллюминация) улиц, площадей, фасадов зданий и сооружений, в том числе: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подсветка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декоративные флаги, флажки, стяги;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22.4. </w:t>
      </w:r>
      <w:r w:rsidR="0060358D" w:rsidRPr="00AD2999">
        <w:rPr>
          <w:color w:val="000000"/>
          <w:sz w:val="28"/>
          <w:szCs w:val="28"/>
        </w:rPr>
        <w:t xml:space="preserve">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w:t>
      </w:r>
      <w:r w:rsidR="0060358D" w:rsidRPr="00AD2999">
        <w:rPr>
          <w:color w:val="000000"/>
          <w:sz w:val="28"/>
          <w:szCs w:val="28"/>
        </w:rPr>
        <w:lastRenderedPageBreak/>
        <w:t>нормам и правилам, установленным в нормативной документации для соответствующего вида элемента.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60358D" w:rsidP="007E4AE6">
      <w:pPr>
        <w:pStyle w:val="a3"/>
        <w:spacing w:before="0" w:beforeAutospacing="0" w:after="0" w:afterAutospacing="0"/>
        <w:ind w:firstLine="567"/>
        <w:jc w:val="center"/>
        <w:rPr>
          <w:color w:val="000000"/>
          <w:sz w:val="28"/>
          <w:szCs w:val="28"/>
        </w:rPr>
      </w:pPr>
      <w:r w:rsidRPr="00E32AB1">
        <w:rPr>
          <w:color w:val="000000"/>
          <w:sz w:val="28"/>
          <w:szCs w:val="28"/>
        </w:rPr>
        <w:t>23. Порядок участия граждан и организаций в реализации мероприятий по</w:t>
      </w:r>
      <w:r w:rsidRPr="00186074">
        <w:rPr>
          <w:color w:val="000000"/>
          <w:sz w:val="28"/>
          <w:szCs w:val="28"/>
        </w:rPr>
        <w:t xml:space="preserve"> благоустройству</w:t>
      </w:r>
      <w:r w:rsidRPr="007E4AE6">
        <w:rPr>
          <w:color w:val="000000"/>
          <w:sz w:val="28"/>
          <w:szCs w:val="28"/>
        </w:rPr>
        <w:t xml:space="preserve"> территории </w:t>
      </w:r>
      <w:r w:rsidR="00594F51" w:rsidRPr="007E4AE6">
        <w:rPr>
          <w:color w:val="000000"/>
          <w:sz w:val="28"/>
          <w:szCs w:val="28"/>
        </w:rPr>
        <w:t>Незамаевского сельского</w:t>
      </w:r>
      <w:r w:rsidR="00C07CA7" w:rsidRPr="007E4AE6">
        <w:rPr>
          <w:color w:val="000000"/>
          <w:sz w:val="28"/>
          <w:szCs w:val="28"/>
        </w:rPr>
        <w:t xml:space="preserve"> поселения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возможно на всех этапах реализации проекта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AD2999">
        <w:rPr>
          <w:color w:val="000000"/>
          <w:sz w:val="28"/>
          <w:szCs w:val="28"/>
        </w:rPr>
        <w:t>направленных</w:t>
      </w:r>
      <w:proofErr w:type="gramEnd"/>
      <w:r w:rsidRPr="00AD2999">
        <w:rPr>
          <w:color w:val="000000"/>
          <w:sz w:val="28"/>
          <w:szCs w:val="28"/>
        </w:rPr>
        <w:t xml:space="preserve"> в том числе на </w:t>
      </w:r>
      <w:r w:rsidRPr="00AD2999">
        <w:rPr>
          <w:color w:val="000000"/>
          <w:sz w:val="28"/>
          <w:szCs w:val="28"/>
        </w:rPr>
        <w:lastRenderedPageBreak/>
        <w:t>создание, реконструкцию, ремонт, благоустройство и эксплуатацию общественных и дворовых территорий (далее - уровни вовлечения).</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C935B0">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D514BE" w:rsidRPr="00AD2999"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24. Вопросы создания и содержания отдельных объектов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Рекомендуется устанавливать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86074" w:rsidRDefault="0060358D" w:rsidP="00220199">
      <w:pPr>
        <w:pStyle w:val="a3"/>
        <w:spacing w:before="0" w:beforeAutospacing="0" w:after="0" w:afterAutospacing="0"/>
        <w:ind w:firstLine="567"/>
        <w:jc w:val="both"/>
        <w:rPr>
          <w:color w:val="000000"/>
          <w:sz w:val="28"/>
          <w:szCs w:val="28"/>
        </w:rPr>
      </w:pPr>
      <w:r w:rsidRPr="006E44E9">
        <w:rPr>
          <w:color w:val="000000"/>
          <w:sz w:val="28"/>
          <w:szCs w:val="28"/>
        </w:rPr>
        <w:t>24.2.</w:t>
      </w:r>
      <w:r w:rsidR="000C1D94" w:rsidRPr="006E44E9">
        <w:rPr>
          <w:color w:val="000000"/>
          <w:sz w:val="28"/>
          <w:szCs w:val="28"/>
        </w:rPr>
        <w:t xml:space="preserve"> </w:t>
      </w:r>
      <w:r w:rsidRPr="006E44E9">
        <w:rPr>
          <w:color w:val="000000"/>
          <w:sz w:val="28"/>
          <w:szCs w:val="28"/>
        </w:rPr>
        <w:t>Создание и содержание некапитальных, в том числе нестационарных строений</w:t>
      </w:r>
      <w:r w:rsidRPr="007E4AE6">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24.2.1. </w:t>
      </w:r>
      <w:r w:rsidR="000C1D94">
        <w:rPr>
          <w:color w:val="000000"/>
          <w:sz w:val="28"/>
          <w:szCs w:val="28"/>
        </w:rPr>
        <w:t xml:space="preserve"> </w:t>
      </w:r>
      <w:proofErr w:type="gramStart"/>
      <w:r w:rsidRPr="00AD2999">
        <w:rPr>
          <w:color w:val="000000"/>
          <w:sz w:val="28"/>
          <w:szCs w:val="28"/>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w:t>
      </w:r>
      <w:r w:rsidRPr="00AD2999">
        <w:rPr>
          <w:color w:val="000000"/>
          <w:sz w:val="28"/>
          <w:szCs w:val="28"/>
        </w:rPr>
        <w:lastRenderedPageBreak/>
        <w:t>строения, сооружения, мобильные (инвентарные</w:t>
      </w:r>
      <w:proofErr w:type="gramEnd"/>
      <w:r w:rsidRPr="00AD2999">
        <w:rPr>
          <w:color w:val="000000"/>
          <w:sz w:val="28"/>
          <w:szCs w:val="28"/>
        </w:rPr>
        <w:t>)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При проектировании мини-</w:t>
      </w:r>
      <w:proofErr w:type="spellStart"/>
      <w:r w:rsidRPr="00AD2999">
        <w:rPr>
          <w:color w:val="000000"/>
          <w:sz w:val="28"/>
          <w:szCs w:val="28"/>
        </w:rPr>
        <w:t>маркетов</w:t>
      </w:r>
      <w:proofErr w:type="spellEnd"/>
      <w:r w:rsidRPr="00AD2999">
        <w:rPr>
          <w:color w:val="000000"/>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24.4.1. </w:t>
      </w:r>
      <w:r w:rsidR="000C1D94">
        <w:rPr>
          <w:color w:val="000000"/>
          <w:sz w:val="28"/>
          <w:szCs w:val="28"/>
        </w:rPr>
        <w:t xml:space="preserve"> </w:t>
      </w:r>
      <w:r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24.4.2.</w:t>
      </w:r>
      <w:r w:rsidR="000C1D94">
        <w:rPr>
          <w:color w:val="000000"/>
          <w:sz w:val="28"/>
          <w:szCs w:val="28"/>
        </w:rPr>
        <w:t xml:space="preserve"> </w:t>
      </w:r>
      <w:r w:rsidRPr="00AD2999">
        <w:rPr>
          <w:color w:val="000000"/>
          <w:sz w:val="28"/>
          <w:szCs w:val="28"/>
        </w:rPr>
        <w:t xml:space="preserve">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w:t>
      </w:r>
      <w:r w:rsidRPr="00AD2999">
        <w:rPr>
          <w:color w:val="000000"/>
          <w:sz w:val="28"/>
          <w:szCs w:val="28"/>
        </w:rPr>
        <w:lastRenderedPageBreak/>
        <w:t>применение декоративных ажурных металлических ограждений и не рекомендуется применение сплошных, глухих и железобетонных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1.</w:t>
      </w:r>
      <w:r w:rsidR="0060358D" w:rsidRPr="00AD2999">
        <w:rPr>
          <w:color w:val="000000"/>
          <w:sz w:val="28"/>
          <w:szCs w:val="28"/>
        </w:rPr>
        <w:t xml:space="preserve"> </w:t>
      </w:r>
      <w:r>
        <w:rPr>
          <w:color w:val="000000"/>
          <w:sz w:val="28"/>
          <w:szCs w:val="28"/>
        </w:rPr>
        <w:t>Р</w:t>
      </w:r>
      <w:r w:rsidR="0060358D" w:rsidRPr="00AD2999">
        <w:rPr>
          <w:color w:val="000000"/>
          <w:sz w:val="28"/>
          <w:szCs w:val="28"/>
        </w:rPr>
        <w:t xml:space="preserve">азграничение зеленых зон и транспортных, пешеходных коммуникаций с помощью применения приемов </w:t>
      </w:r>
      <w:proofErr w:type="spellStart"/>
      <w:r w:rsidR="0060358D" w:rsidRPr="00AD2999">
        <w:rPr>
          <w:color w:val="000000"/>
          <w:sz w:val="28"/>
          <w:szCs w:val="28"/>
        </w:rPr>
        <w:t>разноуровневой</w:t>
      </w:r>
      <w:proofErr w:type="spellEnd"/>
      <w:r w:rsidR="0060358D" w:rsidRPr="00AD2999">
        <w:rPr>
          <w:color w:val="000000"/>
          <w:sz w:val="28"/>
          <w:szCs w:val="28"/>
        </w:rPr>
        <w:t xml:space="preserve"> высоты или создания зеленых кустовых ограждений;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2. П</w:t>
      </w:r>
      <w:r w:rsidR="0060358D" w:rsidRPr="00AD2999">
        <w:rPr>
          <w:color w:val="000000"/>
          <w:sz w:val="28"/>
          <w:szCs w:val="28"/>
        </w:rPr>
        <w:t>роектирование изменения высоты и геометрии бордюрного камня с учетом сезонных снежных отвалов;</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3. З</w:t>
      </w:r>
      <w:r w:rsidR="0060358D" w:rsidRPr="00AD2999">
        <w:rPr>
          <w:color w:val="000000"/>
          <w:sz w:val="28"/>
          <w:szCs w:val="28"/>
        </w:rPr>
        <w:t>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4.</w:t>
      </w:r>
      <w:r w:rsidR="0060358D" w:rsidRPr="00AD2999">
        <w:rPr>
          <w:color w:val="000000"/>
          <w:sz w:val="28"/>
          <w:szCs w:val="28"/>
        </w:rPr>
        <w:t xml:space="preserve"> использование живых изгородей из многолетних всесезонных кустистых растений;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5.</w:t>
      </w:r>
      <w:r w:rsidR="0060358D" w:rsidRPr="00AD2999">
        <w:rPr>
          <w:color w:val="000000"/>
          <w:sz w:val="28"/>
          <w:szCs w:val="28"/>
        </w:rPr>
        <w:t xml:space="preserve"> прочность конструкции, обеспечивающей защиту пешеходов от наезда автомобилей;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6.</w:t>
      </w:r>
      <w:r w:rsidR="0060358D" w:rsidRPr="00AD2999">
        <w:rPr>
          <w:color w:val="000000"/>
          <w:sz w:val="28"/>
          <w:szCs w:val="28"/>
        </w:rPr>
        <w:t xml:space="preserve"> наличие светоотражающих элементов, в местах возможного наезда автомобиля на ограждение;</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7.</w:t>
      </w:r>
      <w:r w:rsidR="0060358D" w:rsidRPr="00AD2999">
        <w:rPr>
          <w:color w:val="000000"/>
          <w:sz w:val="28"/>
          <w:szCs w:val="28"/>
        </w:rPr>
        <w:t xml:space="preserve"> использование </w:t>
      </w:r>
      <w:proofErr w:type="spellStart"/>
      <w:r w:rsidR="0060358D" w:rsidRPr="00AD2999">
        <w:rPr>
          <w:color w:val="000000"/>
          <w:sz w:val="28"/>
          <w:szCs w:val="28"/>
        </w:rPr>
        <w:t>цвето</w:t>
      </w:r>
      <w:proofErr w:type="spellEnd"/>
      <w:r w:rsidR="0060358D" w:rsidRPr="00AD2999">
        <w:rPr>
          <w:color w:val="000000"/>
          <w:sz w:val="28"/>
          <w:szCs w:val="28"/>
        </w:rPr>
        <w:t xml:space="preserve">-графического оформления ограждений согласно цветовым решениям, предусмотренным дизайн-кодом населенного пункта (при его </w:t>
      </w:r>
      <w:proofErr w:type="gramStart"/>
      <w:r w:rsidR="0060358D" w:rsidRPr="00AD2999">
        <w:rPr>
          <w:color w:val="000000"/>
          <w:sz w:val="28"/>
          <w:szCs w:val="28"/>
        </w:rPr>
        <w:t>наличии</w:t>
      </w:r>
      <w:proofErr w:type="gramEnd"/>
      <w:r w:rsidR="0060358D" w:rsidRPr="00AD2999">
        <w:rPr>
          <w:color w:val="000000"/>
          <w:sz w:val="28"/>
          <w:szCs w:val="28"/>
        </w:rPr>
        <w:t>), с учетом рекомендуемых натуральных цветов материалов (камень, металл, дерево и подобные), иных нейтральных цветов.</w:t>
      </w:r>
    </w:p>
    <w:p w:rsidR="0060358D" w:rsidRDefault="008E33BE" w:rsidP="00220199">
      <w:pPr>
        <w:pStyle w:val="a3"/>
        <w:spacing w:before="0" w:beforeAutospacing="0" w:after="0" w:afterAutospacing="0"/>
        <w:ind w:firstLine="567"/>
        <w:jc w:val="both"/>
        <w:rPr>
          <w:color w:val="000000"/>
          <w:sz w:val="28"/>
          <w:szCs w:val="28"/>
        </w:rPr>
      </w:pPr>
      <w:r>
        <w:rPr>
          <w:color w:val="000000"/>
          <w:sz w:val="28"/>
          <w:szCs w:val="28"/>
        </w:rPr>
        <w:t>24.5.</w:t>
      </w:r>
      <w:r w:rsidR="000C1D94">
        <w:rPr>
          <w:color w:val="000000"/>
          <w:sz w:val="28"/>
          <w:szCs w:val="28"/>
        </w:rPr>
        <w:t xml:space="preserve"> </w:t>
      </w:r>
      <w:r w:rsidR="0060358D"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включая согласование изображения.</w:t>
      </w:r>
      <w:r w:rsidR="009148EF">
        <w:rPr>
          <w:color w:val="000000"/>
          <w:sz w:val="28"/>
          <w:szCs w:val="28"/>
        </w:rPr>
        <w:t xml:space="preserve"> </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8E33BE">
        <w:rPr>
          <w:rFonts w:ascii="Times New Roman" w:eastAsia="Times New Roman" w:hAnsi="Times New Roman" w:cs="Times New Roman"/>
          <w:sz w:val="28"/>
          <w:szCs w:val="28"/>
          <w:lang w:eastAsia="ru-RU"/>
        </w:rPr>
        <w:t>6. Требования к архитектурно-</w:t>
      </w:r>
      <w:proofErr w:type="gramStart"/>
      <w:r w:rsidRPr="008E33BE">
        <w:rPr>
          <w:rFonts w:ascii="Times New Roman" w:eastAsia="Times New Roman" w:hAnsi="Times New Roman" w:cs="Times New Roman"/>
          <w:sz w:val="28"/>
          <w:szCs w:val="28"/>
          <w:lang w:eastAsia="ru-RU"/>
        </w:rPr>
        <w:t>художественным решениям</w:t>
      </w:r>
      <w:proofErr w:type="gramEnd"/>
      <w:r w:rsidRPr="008E33BE">
        <w:rPr>
          <w:rFonts w:ascii="Times New Roman" w:eastAsia="Times New Roman" w:hAnsi="Times New Roman" w:cs="Times New Roman"/>
          <w:sz w:val="28"/>
          <w:szCs w:val="28"/>
          <w:lang w:eastAsia="ru-RU"/>
        </w:rPr>
        <w:t xml:space="preserve"> внешнего вида н</w:t>
      </w:r>
      <w:r w:rsidR="00E32AB1" w:rsidRPr="008E33BE">
        <w:rPr>
          <w:rFonts w:ascii="Times New Roman" w:eastAsia="Times New Roman" w:hAnsi="Times New Roman" w:cs="Times New Roman"/>
          <w:sz w:val="28"/>
          <w:szCs w:val="28"/>
          <w:lang w:eastAsia="ru-RU"/>
        </w:rPr>
        <w:t>естационарных торговых объектов</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24.6.1</w:t>
      </w:r>
      <w:r w:rsidRPr="006C6B51">
        <w:rPr>
          <w:rFonts w:ascii="Times New Roman" w:eastAsia="Calibri" w:hAnsi="Times New Roman" w:cs="Times New Roman"/>
          <w:sz w:val="28"/>
          <w:szCs w:val="28"/>
          <w:lang w:eastAsia="ru-RU"/>
        </w:rPr>
        <w:t xml:space="preserve">.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w:t>
      </w:r>
      <w:r w:rsidRPr="006C6B51">
        <w:rPr>
          <w:rFonts w:ascii="Times New Roman" w:eastAsia="Calibri" w:hAnsi="Times New Roman" w:cs="Times New Roman"/>
          <w:sz w:val="28"/>
          <w:szCs w:val="28"/>
          <w:lang w:eastAsia="ru-RU"/>
        </w:rPr>
        <w:lastRenderedPageBreak/>
        <w:t>к сетям инженерно-технического обеспечения, в том числе передвижные сооружения.</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w:t>
      </w:r>
      <w:proofErr w:type="gramStart"/>
      <w:r w:rsidRPr="006C6B51">
        <w:rPr>
          <w:rFonts w:ascii="Times New Roman" w:eastAsia="Calibri" w:hAnsi="Times New Roman" w:cs="Times New Roman"/>
          <w:sz w:val="28"/>
          <w:szCs w:val="28"/>
          <w:lang w:eastAsia="ru-RU"/>
        </w:rPr>
        <w:t>Павловский</w:t>
      </w:r>
      <w:proofErr w:type="gramEnd"/>
      <w:r w:rsidRPr="006C6B51">
        <w:rPr>
          <w:rFonts w:ascii="Times New Roman" w:eastAsia="Calibri" w:hAnsi="Times New Roman" w:cs="Times New Roman"/>
          <w:sz w:val="28"/>
          <w:szCs w:val="28"/>
          <w:lang w:eastAsia="ru-RU"/>
        </w:rPr>
        <w:t xml:space="preserve"> район (далее - Схема). Запрещаются установка и эксплуатация НТО в местах, не включенных в Схему, а также самовольное изменение функционального назначения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2. Требования, распространяются на следующие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лоток -</w:t>
      </w:r>
      <w:r w:rsidRPr="006C6B51">
        <w:rPr>
          <w:rFonts w:ascii="Times New Roman" w:eastAsia="Times New Roman" w:hAnsi="Times New Roman" w:cs="Times New Roman"/>
          <w:sz w:val="28"/>
          <w:szCs w:val="28"/>
          <w:lang w:eastAsia="ru-RU"/>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6C6B51">
        <w:rPr>
          <w:rFonts w:ascii="Times New Roman" w:eastAsia="Times New Roman" w:hAnsi="Times New Roman" w:cs="Times New Roman"/>
          <w:sz w:val="28"/>
          <w:szCs w:val="28"/>
          <w:lang w:eastAsia="ru-RU"/>
        </w:rPr>
        <w:t>площади</w:t>
      </w:r>
      <w:proofErr w:type="gramEnd"/>
      <w:r w:rsidRPr="006C6B51">
        <w:rPr>
          <w:rFonts w:ascii="Times New Roman" w:eastAsia="Times New Roman" w:hAnsi="Times New Roman" w:cs="Times New Roman"/>
          <w:sz w:val="28"/>
          <w:szCs w:val="28"/>
          <w:lang w:eastAsia="ru-RU"/>
        </w:rPr>
        <w:t xml:space="preserve"> которой размещен товарный запас на один день</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торговая галерея - выполненный в едином </w:t>
      </w:r>
      <w:proofErr w:type="gramStart"/>
      <w:r w:rsidRPr="006C6B51">
        <w:rPr>
          <w:rFonts w:ascii="Times New Roman" w:eastAsia="Calibri" w:hAnsi="Times New Roman" w:cs="Times New Roman"/>
          <w:sz w:val="28"/>
          <w:szCs w:val="28"/>
          <w:lang w:eastAsia="ru-RU"/>
        </w:rPr>
        <w:t>архитектурном решении</w:t>
      </w:r>
      <w:proofErr w:type="gramEnd"/>
      <w:r w:rsidRPr="006C6B51">
        <w:rPr>
          <w:rFonts w:ascii="Times New Roman" w:eastAsia="Calibri" w:hAnsi="Times New Roman" w:cs="Times New Roman"/>
          <w:sz w:val="28"/>
          <w:szCs w:val="28"/>
          <w:lang w:eastAsia="ru-RU"/>
        </w:rPr>
        <w:t xml:space="preserve">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6C6B51">
        <w:rPr>
          <w:rFonts w:ascii="Times New Roman" w:eastAsia="Calibri" w:hAnsi="Times New Roman" w:cs="Times New Roman"/>
          <w:sz w:val="28"/>
          <w:szCs w:val="28"/>
          <w:lang w:eastAsia="ru-RU"/>
        </w:rPr>
        <w:t>светопрозрачной</w:t>
      </w:r>
      <w:proofErr w:type="spellEnd"/>
      <w:r w:rsidRPr="006C6B51">
        <w:rPr>
          <w:rFonts w:ascii="Times New Roman" w:eastAsia="Calibri" w:hAnsi="Times New Roman" w:cs="Times New Roman"/>
          <w:sz w:val="28"/>
          <w:szCs w:val="28"/>
          <w:lang w:eastAsia="ru-RU"/>
        </w:rPr>
        <w:t xml:space="preserve"> кровлей, не несущей теплоизоляционную функцию;</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Требования, предъявляемые к нестационарному торговому объекту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 При разработке проекта НТО либо модернизации необходимо предусматривать его изготовление с использованием современных отделочных </w:t>
      </w:r>
      <w:r w:rsidRPr="006C6B51">
        <w:rPr>
          <w:rFonts w:ascii="Times New Roman" w:eastAsia="Times New Roman" w:hAnsi="Times New Roman" w:cs="Times New Roman"/>
          <w:sz w:val="28"/>
          <w:szCs w:val="28"/>
          <w:lang w:eastAsia="ru-RU"/>
        </w:rPr>
        <w:lastRenderedPageBreak/>
        <w:t>материалов и технологий, позволяющих сохранять свои свойства и качества в течение длительного срока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2. Внешний вид объектов должен отвечать современным архитектурно-художественным требованиям дизайна </w:t>
      </w:r>
      <w:proofErr w:type="gramStart"/>
      <w:r w:rsidRPr="006C6B51">
        <w:rPr>
          <w:rFonts w:ascii="Times New Roman" w:eastAsia="Times New Roman" w:hAnsi="Times New Roman" w:cs="Times New Roman"/>
          <w:sz w:val="28"/>
          <w:szCs w:val="28"/>
          <w:lang w:eastAsia="ru-RU"/>
        </w:rPr>
        <w:t>согласно приложения</w:t>
      </w:r>
      <w:proofErr w:type="gramEnd"/>
      <w:r w:rsidRPr="006C6B51">
        <w:rPr>
          <w:rFonts w:ascii="Times New Roman" w:eastAsia="Times New Roman" w:hAnsi="Times New Roman" w:cs="Times New Roman"/>
          <w:sz w:val="28"/>
          <w:szCs w:val="28"/>
          <w:lang w:eastAsia="ru-RU"/>
        </w:rPr>
        <w:t xml:space="preserve"> к настоящим Требованиям и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Цветовые оформления НТО необходимо предусматривать по каталогу RAL, в соответствии с основным существующим современным вариантам архитектуры окружающей среды.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7. Места размещения световых вывесок или иной необходимой информации должны быть предусмотрены конструкцией НТО.</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10. Запрещается устанавливать глухие металлические дверные полотна на лицевых фасадах объекта.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24.6.3.</w:t>
      </w:r>
      <w:r w:rsidRPr="006C6B51">
        <w:rPr>
          <w:rFonts w:ascii="Times New Roman" w:eastAsia="Times New Roman" w:hAnsi="Times New Roman" w:cs="Times New Roman"/>
          <w:sz w:val="28"/>
          <w:szCs w:val="28"/>
          <w:lang w:eastAsia="ru-RU"/>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16. Установка НТО допускается только на заранее подготовленную площадку с твердым и ровным покрытием без устройства фундамента.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17. При модернизации либо установке НТО не допускается сужение существующей пешеходной зоны улицы.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9148EF" w:rsidRPr="00C92153"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19. На отведенной территории допускается установка одноэтажных  НТО площадью не более 20 </w:t>
      </w:r>
      <w:proofErr w:type="spellStart"/>
      <w:r w:rsidRPr="006C6B51">
        <w:rPr>
          <w:rFonts w:ascii="Times New Roman" w:eastAsia="Times New Roman" w:hAnsi="Times New Roman" w:cs="Times New Roman"/>
          <w:sz w:val="28"/>
          <w:szCs w:val="28"/>
          <w:lang w:eastAsia="ru-RU"/>
        </w:rPr>
        <w:t>кв.м</w:t>
      </w:r>
      <w:proofErr w:type="spellEnd"/>
      <w:r w:rsidRPr="006C6B51">
        <w:rPr>
          <w:rFonts w:ascii="Times New Roman" w:eastAsia="Times New Roman" w:hAnsi="Times New Roman" w:cs="Times New Roman"/>
          <w:sz w:val="28"/>
          <w:szCs w:val="28"/>
          <w:lang w:eastAsia="ru-RU"/>
        </w:rPr>
        <w:t>. группами. В одной группе может размещаться не более 10 объектов. Расстояние между ними</w:t>
      </w:r>
      <w:r>
        <w:rPr>
          <w:rFonts w:ascii="Times New Roman" w:eastAsia="Times New Roman" w:hAnsi="Times New Roman" w:cs="Times New Roman"/>
          <w:sz w:val="28"/>
          <w:szCs w:val="28"/>
          <w:lang w:eastAsia="ru-RU"/>
        </w:rPr>
        <w:t xml:space="preserve"> в группе не предусматривается.</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w:t>
      </w:r>
      <w:r w:rsidRPr="008E33BE">
        <w:rPr>
          <w:rFonts w:ascii="Times New Roman" w:eastAsia="Times New Roman" w:hAnsi="Times New Roman" w:cs="Times New Roman"/>
          <w:sz w:val="28"/>
          <w:szCs w:val="28"/>
          <w:lang w:eastAsia="ru-RU"/>
        </w:rPr>
        <w:t>пункта</w:t>
      </w:r>
      <w:proofErr w:type="gramStart"/>
      <w:r w:rsidRPr="008E33BE">
        <w:rPr>
          <w:rFonts w:ascii="Times New Roman" w:eastAsia="Times New Roman" w:hAnsi="Times New Roman" w:cs="Times New Roman"/>
          <w:sz w:val="28"/>
          <w:szCs w:val="28"/>
          <w:lang w:eastAsia="ru-RU"/>
        </w:rPr>
        <w:t xml:space="preserve"> </w:t>
      </w:r>
      <w:r w:rsidR="00E32AB1" w:rsidRPr="008E33BE">
        <w:rPr>
          <w:rFonts w:ascii="Times New Roman" w:eastAsia="Times New Roman" w:hAnsi="Times New Roman" w:cs="Times New Roman"/>
          <w:sz w:val="28"/>
          <w:szCs w:val="28"/>
          <w:lang w:eastAsia="ru-RU"/>
        </w:rPr>
        <w:t>.</w:t>
      </w:r>
      <w:proofErr w:type="gramEnd"/>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1. Отделку фасадов зданий, строений и сооружений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 стены: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1013 - белая устрица,</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1014 - слоновая кость,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1015 - светлая слоновая кость,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8000 - зелёно-коричневый,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9003 - сигнальный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9002 - светло-серый,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9001 - кремово-белый,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 выступающие части фасада - </w:t>
      </w:r>
      <w:proofErr w:type="gramStart"/>
      <w:r w:rsidRPr="008E33BE">
        <w:rPr>
          <w:rFonts w:ascii="Times New Roman" w:eastAsia="Times New Roman" w:hAnsi="Times New Roman" w:cs="Times New Roman"/>
          <w:sz w:val="28"/>
          <w:szCs w:val="28"/>
          <w:lang w:eastAsia="ru-RU"/>
        </w:rPr>
        <w:t>белый</w:t>
      </w:r>
      <w:proofErr w:type="gramEnd"/>
      <w:r w:rsidRPr="008E33BE">
        <w:rPr>
          <w:rFonts w:ascii="Times New Roman" w:eastAsia="Times New Roman" w:hAnsi="Times New Roman" w:cs="Times New Roman"/>
          <w:sz w:val="28"/>
          <w:szCs w:val="28"/>
          <w:lang w:eastAsia="ru-RU"/>
        </w:rPr>
        <w:t>;</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 цоколь: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7036 - платиново-серый,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7037 - пыльно-серый,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7038 - агатовый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7039 - кварцевый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7040 - серое окно,</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7031 - сине-серый,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7035 - светло-серый;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4) кровля: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8000 - зелёно-коричневый,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8014 - сепия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8028 - терракотовый.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Цветовое решение кровли: </w:t>
      </w:r>
      <w:proofErr w:type="gramStart"/>
      <w:r w:rsidRPr="008E33BE">
        <w:rPr>
          <w:rFonts w:ascii="Times New Roman" w:eastAsia="Times New Roman" w:hAnsi="Times New Roman" w:cs="Times New Roman"/>
          <w:sz w:val="28"/>
          <w:szCs w:val="28"/>
          <w:lang w:eastAsia="ru-RU"/>
        </w:rPr>
        <w:t>светло-серый</w:t>
      </w:r>
      <w:proofErr w:type="gramEnd"/>
      <w:r w:rsidRPr="008E33BE">
        <w:rPr>
          <w:rFonts w:ascii="Times New Roman" w:eastAsia="Times New Roman" w:hAnsi="Times New Roman" w:cs="Times New Roman"/>
          <w:sz w:val="28"/>
          <w:szCs w:val="28"/>
          <w:lang w:eastAsia="ru-RU"/>
        </w:rPr>
        <w:t>, тёмно-зелёный применять в зонах сложившейся застройки, где указанные цветовые решения имеются.</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2. При ремонте, изменении </w:t>
      </w:r>
      <w:proofErr w:type="gramStart"/>
      <w:r w:rsidR="00E32AB1" w:rsidRPr="008E33BE">
        <w:rPr>
          <w:rFonts w:ascii="Times New Roman" w:eastAsia="Times New Roman" w:hAnsi="Times New Roman" w:cs="Times New Roman"/>
          <w:sz w:val="28"/>
          <w:szCs w:val="28"/>
          <w:lang w:eastAsia="ru-RU"/>
        </w:rPr>
        <w:t>архитектурного решения</w:t>
      </w:r>
      <w:proofErr w:type="gramEnd"/>
      <w:r w:rsidR="00E32AB1" w:rsidRPr="008E33BE">
        <w:rPr>
          <w:rFonts w:ascii="Times New Roman" w:eastAsia="Times New Roman" w:hAnsi="Times New Roman" w:cs="Times New Roman"/>
          <w:sz w:val="28"/>
          <w:szCs w:val="28"/>
          <w:lang w:eastAsia="ru-RU"/>
        </w:rPr>
        <w:t xml:space="preserve"> главных фасадов зданий, строений и сооружений, устранение диссонирующих </w:t>
      </w:r>
      <w:r w:rsidR="00E32AB1" w:rsidRPr="008E33BE">
        <w:rPr>
          <w:rFonts w:ascii="Times New Roman" w:eastAsia="Times New Roman" w:hAnsi="Times New Roman" w:cs="Times New Roman"/>
          <w:sz w:val="28"/>
          <w:szCs w:val="28"/>
          <w:lang w:eastAsia="ru-RU"/>
        </w:rPr>
        <w:lastRenderedPageBreak/>
        <w:t>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25.2.1</w:t>
      </w:r>
      <w:r w:rsidR="00E32AB1" w:rsidRPr="008E33BE">
        <w:rPr>
          <w:rFonts w:ascii="Times New Roman" w:eastAsia="Times New Roman" w:hAnsi="Times New Roman" w:cs="Times New Roman"/>
          <w:sz w:val="28"/>
          <w:szCs w:val="28"/>
          <w:lang w:eastAsia="ru-RU"/>
        </w:rPr>
        <w:t xml:space="preserve"> </w:t>
      </w:r>
      <w:r w:rsidRPr="008E33BE">
        <w:rPr>
          <w:rFonts w:ascii="Times New Roman" w:eastAsia="Times New Roman" w:hAnsi="Times New Roman" w:cs="Times New Roman"/>
          <w:sz w:val="28"/>
          <w:szCs w:val="28"/>
          <w:lang w:eastAsia="ru-RU"/>
        </w:rPr>
        <w:t>О</w:t>
      </w:r>
      <w:r w:rsidR="00E32AB1" w:rsidRPr="008E33BE">
        <w:rPr>
          <w:rFonts w:ascii="Times New Roman" w:eastAsia="Times New Roman" w:hAnsi="Times New Roman" w:cs="Times New Roman"/>
          <w:sz w:val="28"/>
          <w:szCs w:val="28"/>
          <w:lang w:eastAsia="ru-RU"/>
        </w:rPr>
        <w:t>конные рамы: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25.2.2. </w:t>
      </w:r>
      <w:proofErr w:type="spellStart"/>
      <w:r w:rsidRPr="008E33BE">
        <w:rPr>
          <w:rFonts w:ascii="Times New Roman" w:eastAsia="Times New Roman" w:hAnsi="Times New Roman" w:cs="Times New Roman"/>
          <w:sz w:val="28"/>
          <w:szCs w:val="28"/>
          <w:lang w:eastAsia="ru-RU"/>
        </w:rPr>
        <w:t>Т</w:t>
      </w:r>
      <w:r w:rsidR="00E32AB1" w:rsidRPr="008E33BE">
        <w:rPr>
          <w:rFonts w:ascii="Times New Roman" w:eastAsia="Times New Roman" w:hAnsi="Times New Roman" w:cs="Times New Roman"/>
          <w:sz w:val="28"/>
          <w:szCs w:val="28"/>
          <w:lang w:eastAsia="ru-RU"/>
        </w:rPr>
        <w:t>онирование</w:t>
      </w:r>
      <w:proofErr w:type="spellEnd"/>
      <w:r w:rsidR="00E32AB1" w:rsidRPr="008E33BE">
        <w:rPr>
          <w:rFonts w:ascii="Times New Roman" w:eastAsia="Times New Roman" w:hAnsi="Times New Roman" w:cs="Times New Roman"/>
          <w:sz w:val="28"/>
          <w:szCs w:val="28"/>
          <w:lang w:eastAsia="ru-RU"/>
        </w:rPr>
        <w:t xml:space="preserve"> стекла:</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9006 - бело-алюминиевый,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9018 - </w:t>
      </w:r>
      <w:proofErr w:type="spellStart"/>
      <w:r w:rsidRPr="008E33BE">
        <w:rPr>
          <w:rFonts w:ascii="Times New Roman" w:eastAsia="Times New Roman" w:hAnsi="Times New Roman" w:cs="Times New Roman"/>
          <w:sz w:val="28"/>
          <w:szCs w:val="28"/>
          <w:lang w:eastAsia="ru-RU"/>
        </w:rPr>
        <w:t>папирусно</w:t>
      </w:r>
      <w:proofErr w:type="spellEnd"/>
      <w:r w:rsidRPr="008E33BE">
        <w:rPr>
          <w:rFonts w:ascii="Times New Roman" w:eastAsia="Times New Roman" w:hAnsi="Times New Roman" w:cs="Times New Roman"/>
          <w:sz w:val="28"/>
          <w:szCs w:val="28"/>
          <w:lang w:eastAsia="ru-RU"/>
        </w:rPr>
        <w:t>-белый,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w:t>
      </w:r>
      <w:r w:rsidR="00E32AB1" w:rsidRPr="008E33BE">
        <w:rPr>
          <w:rFonts w:ascii="Times New Roman" w:eastAsia="Times New Roman" w:hAnsi="Times New Roman" w:cs="Times New Roman"/>
          <w:sz w:val="28"/>
          <w:szCs w:val="28"/>
          <w:lang w:eastAsia="ru-RU"/>
        </w:rPr>
        <w:t xml:space="preserve"> водосточные трубы, желоба (под цвет кровли):</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6004 - сине-зелёный (фон),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5020 - океанская синь (фон),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 </w:t>
      </w:r>
      <w:proofErr w:type="gramStart"/>
      <w:r w:rsidRPr="008E33BE">
        <w:rPr>
          <w:rFonts w:ascii="Times New Roman" w:eastAsia="Times New Roman" w:hAnsi="Times New Roman" w:cs="Times New Roman"/>
          <w:sz w:val="28"/>
          <w:szCs w:val="28"/>
          <w:lang w:eastAsia="ru-RU"/>
        </w:rPr>
        <w:t>белый</w:t>
      </w:r>
      <w:proofErr w:type="gramEnd"/>
      <w:r w:rsidRPr="008E33BE">
        <w:rPr>
          <w:rFonts w:ascii="Times New Roman" w:eastAsia="Times New Roman" w:hAnsi="Times New Roman" w:cs="Times New Roman"/>
          <w:sz w:val="28"/>
          <w:szCs w:val="28"/>
          <w:lang w:eastAsia="ru-RU"/>
        </w:rPr>
        <w:t xml:space="preserve"> (буквы, цифры, рамки).</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4. На фасадах зданий, строений и сооружений размещать вывески (фон, буквы, рамки)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2013 - перламутрово-оранжевый,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3032 - перламутрово-рубиновый,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Исключением являются фирменные знаки и логотипы.</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5. </w:t>
      </w:r>
      <w:proofErr w:type="spellStart"/>
      <w:r w:rsidR="00E32AB1" w:rsidRPr="008E33BE">
        <w:rPr>
          <w:rFonts w:ascii="Times New Roman" w:eastAsia="Times New Roman" w:hAnsi="Times New Roman" w:cs="Times New Roman"/>
          <w:sz w:val="28"/>
          <w:szCs w:val="28"/>
          <w:lang w:eastAsia="ru-RU"/>
        </w:rPr>
        <w:t>Колористика</w:t>
      </w:r>
      <w:proofErr w:type="spellEnd"/>
      <w:r w:rsidR="00E32AB1" w:rsidRPr="008E33BE">
        <w:rPr>
          <w:rFonts w:ascii="Times New Roman" w:eastAsia="Times New Roman" w:hAnsi="Times New Roman" w:cs="Times New Roman"/>
          <w:sz w:val="28"/>
          <w:szCs w:val="28"/>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урны, рамы: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8017 - шоколадно-коричневый,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9005 - чёрный чугун,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 (детали, вензель).</w:t>
      </w:r>
    </w:p>
    <w:p w:rsidR="00E32AB1" w:rsidRPr="008E33BE" w:rsidRDefault="00941198" w:rsidP="00E32AB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E16CEB" w:rsidRDefault="00E16CEB" w:rsidP="008E33BE">
      <w:pPr>
        <w:pStyle w:val="a3"/>
        <w:spacing w:before="0" w:beforeAutospacing="0" w:after="0" w:afterAutospacing="0"/>
        <w:ind w:firstLine="567"/>
        <w:rPr>
          <w:sz w:val="28"/>
          <w:szCs w:val="28"/>
        </w:rPr>
      </w:pPr>
    </w:p>
    <w:p w:rsidR="00DE6B81" w:rsidRDefault="00DE6B81" w:rsidP="00DE6B81">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w:t>
      </w:r>
      <w:r w:rsidR="00E16CEB">
        <w:rPr>
          <w:rFonts w:ascii="Times New Roman" w:eastAsia="Times New Roman" w:hAnsi="Times New Roman" w:cs="Times New Roman"/>
          <w:sz w:val="28"/>
          <w:szCs w:val="28"/>
          <w:lang w:eastAsia="ru-RU"/>
        </w:rPr>
        <w:t>6</w:t>
      </w:r>
      <w:r w:rsidRPr="008E33BE">
        <w:rPr>
          <w:rFonts w:ascii="Times New Roman" w:eastAsia="Times New Roman" w:hAnsi="Times New Roman" w:cs="Times New Roman"/>
          <w:sz w:val="28"/>
          <w:szCs w:val="28"/>
          <w:lang w:eastAsia="ru-RU"/>
        </w:rPr>
        <w:t>. Схема сбора, временного хранения, транспортировки и утилизации биологических отходов на территории Незамаевского сельского поселения Павловского район</w:t>
      </w:r>
      <w:r w:rsidRPr="00E16CEB">
        <w:rPr>
          <w:rFonts w:ascii="Times New Roman" w:eastAsia="Times New Roman" w:hAnsi="Times New Roman" w:cs="Times New Roman"/>
          <w:sz w:val="28"/>
          <w:szCs w:val="28"/>
          <w:lang w:eastAsia="ru-RU"/>
        </w:rPr>
        <w:t>а.</w:t>
      </w:r>
    </w:p>
    <w:p w:rsidR="00DE6B81" w:rsidRPr="006C6B51" w:rsidRDefault="00DE6B81" w:rsidP="00DE6B8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Биологическими отходами являются трупы животных и птиц, абортированные и мертворожденные плоды, другие отходы, непригодные в пищу людям и на корм животным.</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bookmarkStart w:id="1" w:name="sub_101"/>
      <w:proofErr w:type="gramStart"/>
      <w:r w:rsidRPr="006C6B51">
        <w:rPr>
          <w:rFonts w:ascii="Times New Roman" w:eastAsia="Times New Roman" w:hAnsi="Times New Roman" w:cs="Times New Roman"/>
          <w:sz w:val="28"/>
          <w:szCs w:val="28"/>
          <w:lang w:eastAsia="ru-RU"/>
        </w:rPr>
        <w:t xml:space="preserve">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«Управление ветеринарии Павловского района» (ветеринарную лечебницу, ветеринарный участок) и в администрацию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w:t>
      </w:r>
      <w:proofErr w:type="gramEnd"/>
    </w:p>
    <w:bookmarkEnd w:id="1"/>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proofErr w:type="gramStart"/>
      <w:r w:rsidRPr="006C6B51">
        <w:rPr>
          <w:rFonts w:ascii="Times New Roman" w:eastAsia="Times New Roman" w:hAnsi="Times New Roman" w:cs="Times New Roman"/>
          <w:sz w:val="28"/>
          <w:szCs w:val="28"/>
          <w:lang w:eastAsia="ru-RU"/>
        </w:rPr>
        <w:t>Специалист ГБУ КК «Управление ветеринарии Павловского района»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 626 «Об утверждении Ветеринарных правил перемещения, хранения, переработки и утилизации биологических отходов» и с учетом приказа государственного управления ветеринарии Краснодарского края от 25 ноября 2013 года № 24 «Об утверждении рекомендаций по сбору, временному</w:t>
      </w:r>
      <w:proofErr w:type="gramEnd"/>
      <w:r w:rsidRPr="006C6B51">
        <w:rPr>
          <w:rFonts w:ascii="Times New Roman" w:eastAsia="Times New Roman" w:hAnsi="Times New Roman" w:cs="Times New Roman"/>
          <w:sz w:val="28"/>
          <w:szCs w:val="28"/>
          <w:lang w:eastAsia="ru-RU"/>
        </w:rPr>
        <w:t xml:space="preserve"> хранению, транспортировке и утилизации биологических отходов на территории Краснодарского края».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Сбор биологических отходов осуществляется в контейнер, установленный на специальной огороженной площадке с твердым покрытием на территории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Организация и доставка биологических отходов к месту сбора на территории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 осуществляется владельцем биологических отходов.</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При обнаружении биологических отходов, владелец которых не установлен, после определения специалистом ГБУ КК «Управление ветеринарии Павловского района» возможного способа утилизации, администрация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 принимает меры по доставке биологических отходов к местам временного хранения, переработки или утилизации.</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Вывоз биологических отходов с территории площадок к месту утилизации осуществляется автотранспортом организации, осуществляющей утилизацию, на основании договоров, заключенных с администрацией сельского поселения или автотранспортом сельского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Перемещение биологических отходов должно осуществляться способами, исключающими вытекание (высыпание) биологических отходов.</w:t>
      </w:r>
    </w:p>
    <w:p w:rsidR="00DE6B8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lastRenderedPageBreak/>
        <w:t>Место нахождения биологических отходов, контейнеры, площадка, инвентарь, а также транспорт, на котором осуществлялась перевозка биологических отходов, подлежат дезинфекции».</w:t>
      </w: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Незамаевского </w:t>
      </w:r>
      <w:proofErr w:type="gramStart"/>
      <w:r>
        <w:rPr>
          <w:rFonts w:ascii="Times New Roman" w:eastAsia="Times New Roman" w:hAnsi="Times New Roman" w:cs="Times New Roman"/>
          <w:sz w:val="28"/>
          <w:szCs w:val="28"/>
          <w:lang w:eastAsia="ru-RU"/>
        </w:rPr>
        <w:t>сельского</w:t>
      </w:r>
      <w:proofErr w:type="gramEnd"/>
      <w:r>
        <w:rPr>
          <w:rFonts w:ascii="Times New Roman" w:eastAsia="Times New Roman" w:hAnsi="Times New Roman" w:cs="Times New Roman"/>
          <w:sz w:val="28"/>
          <w:szCs w:val="28"/>
          <w:lang w:eastAsia="ru-RU"/>
        </w:rPr>
        <w:t xml:space="preserve"> </w:t>
      </w:r>
    </w:p>
    <w:p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Павловского района                                                       С.А. Левченко</w:t>
      </w:r>
    </w:p>
    <w:p w:rsidR="009159F3" w:rsidRDefault="009159F3" w:rsidP="00DE6B81">
      <w:pPr>
        <w:spacing w:after="0" w:line="240" w:lineRule="auto"/>
        <w:ind w:firstLine="567"/>
        <w:jc w:val="both"/>
        <w:rPr>
          <w:rFonts w:ascii="Times New Roman" w:eastAsia="Times New Roman" w:hAnsi="Times New Roman" w:cs="Times New Roman"/>
          <w:sz w:val="28"/>
          <w:szCs w:val="28"/>
          <w:lang w:eastAsia="ru-RU"/>
        </w:rPr>
      </w:pPr>
    </w:p>
    <w:sectPr w:rsidR="009159F3" w:rsidSect="000A0D2D">
      <w:headerReference w:type="default" r:id="rId12"/>
      <w:pgSz w:w="11906" w:h="16838"/>
      <w:pgMar w:top="1021"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DB" w:rsidRDefault="007F26DB" w:rsidP="001B5407">
      <w:pPr>
        <w:spacing w:after="0" w:line="240" w:lineRule="auto"/>
      </w:pPr>
      <w:r>
        <w:separator/>
      </w:r>
    </w:p>
  </w:endnote>
  <w:endnote w:type="continuationSeparator" w:id="0">
    <w:p w:rsidR="007F26DB" w:rsidRDefault="007F26DB" w:rsidP="001B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DB" w:rsidRDefault="007F26DB" w:rsidP="001B5407">
      <w:pPr>
        <w:spacing w:after="0" w:line="240" w:lineRule="auto"/>
      </w:pPr>
      <w:r>
        <w:separator/>
      </w:r>
    </w:p>
  </w:footnote>
  <w:footnote w:type="continuationSeparator" w:id="0">
    <w:p w:rsidR="007F26DB" w:rsidRDefault="007F26DB" w:rsidP="001B5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32647"/>
      <w:docPartObj>
        <w:docPartGallery w:val="Page Numbers (Top of Page)"/>
        <w:docPartUnique/>
      </w:docPartObj>
    </w:sdtPr>
    <w:sdtEndPr/>
    <w:sdtContent>
      <w:p w:rsidR="001B5407" w:rsidRDefault="001B5407">
        <w:pPr>
          <w:pStyle w:val="ad"/>
          <w:jc w:val="center"/>
        </w:pPr>
        <w:r>
          <w:fldChar w:fldCharType="begin"/>
        </w:r>
        <w:r>
          <w:instrText>PAGE   \* MERGEFORMAT</w:instrText>
        </w:r>
        <w:r>
          <w:fldChar w:fldCharType="separate"/>
        </w:r>
        <w:r w:rsidR="000A0D2D">
          <w:rPr>
            <w:noProof/>
          </w:rPr>
          <w:t>5</w:t>
        </w:r>
        <w:r>
          <w:fldChar w:fldCharType="end"/>
        </w:r>
      </w:p>
    </w:sdtContent>
  </w:sdt>
  <w:p w:rsidR="001B5407" w:rsidRDefault="001B540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BC"/>
    <w:rsid w:val="000A0D2D"/>
    <w:rsid w:val="000C1D94"/>
    <w:rsid w:val="000E5BA6"/>
    <w:rsid w:val="00132739"/>
    <w:rsid w:val="00186074"/>
    <w:rsid w:val="001B5407"/>
    <w:rsid w:val="00220199"/>
    <w:rsid w:val="00235E73"/>
    <w:rsid w:val="00285385"/>
    <w:rsid w:val="00285E69"/>
    <w:rsid w:val="002B79E3"/>
    <w:rsid w:val="002D412F"/>
    <w:rsid w:val="002D4586"/>
    <w:rsid w:val="00327970"/>
    <w:rsid w:val="00342DA3"/>
    <w:rsid w:val="00344BC4"/>
    <w:rsid w:val="00353F07"/>
    <w:rsid w:val="00371867"/>
    <w:rsid w:val="00416454"/>
    <w:rsid w:val="00454F25"/>
    <w:rsid w:val="00473A2E"/>
    <w:rsid w:val="0048226A"/>
    <w:rsid w:val="004B2458"/>
    <w:rsid w:val="004D7E3F"/>
    <w:rsid w:val="004E6DC2"/>
    <w:rsid w:val="00527CBC"/>
    <w:rsid w:val="00551429"/>
    <w:rsid w:val="00566118"/>
    <w:rsid w:val="00594F51"/>
    <w:rsid w:val="005C24AC"/>
    <w:rsid w:val="005D1885"/>
    <w:rsid w:val="0060358D"/>
    <w:rsid w:val="00640E79"/>
    <w:rsid w:val="0069206B"/>
    <w:rsid w:val="006B216C"/>
    <w:rsid w:val="006C6B51"/>
    <w:rsid w:val="006E44E9"/>
    <w:rsid w:val="006E5792"/>
    <w:rsid w:val="00711E09"/>
    <w:rsid w:val="0071770F"/>
    <w:rsid w:val="00731EB6"/>
    <w:rsid w:val="00767E7E"/>
    <w:rsid w:val="007E4AE6"/>
    <w:rsid w:val="007F26DB"/>
    <w:rsid w:val="008057DD"/>
    <w:rsid w:val="0084154D"/>
    <w:rsid w:val="008454FF"/>
    <w:rsid w:val="00846173"/>
    <w:rsid w:val="008C1A6D"/>
    <w:rsid w:val="008E33BE"/>
    <w:rsid w:val="008E6E21"/>
    <w:rsid w:val="00904B0B"/>
    <w:rsid w:val="009148EF"/>
    <w:rsid w:val="009159F3"/>
    <w:rsid w:val="00936D20"/>
    <w:rsid w:val="00941198"/>
    <w:rsid w:val="0098480C"/>
    <w:rsid w:val="009A6AAB"/>
    <w:rsid w:val="009D35D3"/>
    <w:rsid w:val="009F5552"/>
    <w:rsid w:val="00A82A16"/>
    <w:rsid w:val="00A91C09"/>
    <w:rsid w:val="00AA7877"/>
    <w:rsid w:val="00AB3CD5"/>
    <w:rsid w:val="00AC4542"/>
    <w:rsid w:val="00AD2999"/>
    <w:rsid w:val="00B07330"/>
    <w:rsid w:val="00B16173"/>
    <w:rsid w:val="00B16591"/>
    <w:rsid w:val="00B248E5"/>
    <w:rsid w:val="00B81279"/>
    <w:rsid w:val="00B8377B"/>
    <w:rsid w:val="00BA52D1"/>
    <w:rsid w:val="00C07CA7"/>
    <w:rsid w:val="00C92153"/>
    <w:rsid w:val="00C935B0"/>
    <w:rsid w:val="00D34338"/>
    <w:rsid w:val="00D514BE"/>
    <w:rsid w:val="00D6419B"/>
    <w:rsid w:val="00D90446"/>
    <w:rsid w:val="00DD5BD3"/>
    <w:rsid w:val="00DE6B81"/>
    <w:rsid w:val="00E16CEB"/>
    <w:rsid w:val="00E32AB1"/>
    <w:rsid w:val="00E46CB8"/>
    <w:rsid w:val="00E51278"/>
    <w:rsid w:val="00E62931"/>
    <w:rsid w:val="00E9664C"/>
    <w:rsid w:val="00EB2B8B"/>
    <w:rsid w:val="00EC45A0"/>
    <w:rsid w:val="00EE4AE0"/>
    <w:rsid w:val="00F25E78"/>
    <w:rsid w:val="00F537BF"/>
    <w:rsid w:val="00F73C53"/>
    <w:rsid w:val="00F76955"/>
    <w:rsid w:val="00F93DCC"/>
    <w:rsid w:val="00FA4EDD"/>
    <w:rsid w:val="00FB1A18"/>
    <w:rsid w:val="00FC1E06"/>
    <w:rsid w:val="00FF0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 w:id="1395080896">
      <w:bodyDiv w:val="1"/>
      <w:marLeft w:val="0"/>
      <w:marRight w:val="0"/>
      <w:marTop w:val="0"/>
      <w:marBottom w:val="0"/>
      <w:divBdr>
        <w:top w:val="none" w:sz="0" w:space="0" w:color="auto"/>
        <w:left w:val="none" w:sz="0" w:space="0" w:color="auto"/>
        <w:bottom w:val="none" w:sz="0" w:space="0" w:color="auto"/>
        <w:right w:val="none" w:sz="0" w:space="0" w:color="auto"/>
      </w:divBdr>
    </w:div>
    <w:div w:id="1532232186">
      <w:bodyDiv w:val="1"/>
      <w:marLeft w:val="0"/>
      <w:marRight w:val="0"/>
      <w:marTop w:val="0"/>
      <w:marBottom w:val="0"/>
      <w:divBdr>
        <w:top w:val="none" w:sz="0" w:space="0" w:color="auto"/>
        <w:left w:val="none" w:sz="0" w:space="0" w:color="auto"/>
        <w:bottom w:val="none" w:sz="0" w:space="0" w:color="auto"/>
        <w:right w:val="none" w:sz="0" w:space="0" w:color="auto"/>
      </w:divBdr>
    </w:div>
    <w:div w:id="17520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38258/5010" TargetMode="External"/><Relationship Id="rId5" Type="http://schemas.openxmlformats.org/officeDocument/2006/relationships/settings" Target="settings.xml"/><Relationship Id="rId10" Type="http://schemas.openxmlformats.org/officeDocument/2006/relationships/hyperlink" Target="http://municipal.garant.ru/document/redirect/12138258/5010" TargetMode="External"/><Relationship Id="rId4" Type="http://schemas.microsoft.com/office/2007/relationships/stylesWithEffects" Target="stylesWithEffects.xml"/><Relationship Id="rId9" Type="http://schemas.openxmlformats.org/officeDocument/2006/relationships/hyperlink" Target="http://municipal.garant.ru/document/redirect/186367/4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8A33-766E-4E90-B7DC-24806C01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23407</Words>
  <Characters>133423</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dcterms:created xsi:type="dcterms:W3CDTF">2022-08-04T12:55:00Z</dcterms:created>
  <dcterms:modified xsi:type="dcterms:W3CDTF">2022-10-03T06:19:00Z</dcterms:modified>
</cp:coreProperties>
</file>