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9D" w:rsidRDefault="002C5CB9" w:rsidP="002C5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 ПАВЛОВСКОГО РАЙОНА</w:t>
      </w:r>
    </w:p>
    <w:p w:rsidR="002C5CB9" w:rsidRDefault="002C5CB9" w:rsidP="002C5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CB9" w:rsidRDefault="002C5CB9" w:rsidP="002C5C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C5CB9" w:rsidRDefault="002C5CB9" w:rsidP="002C5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CB9" w:rsidRDefault="002C5CB9" w:rsidP="002C5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3D24C7">
        <w:rPr>
          <w:rFonts w:ascii="Times New Roman" w:hAnsi="Times New Roman" w:cs="Times New Roman"/>
          <w:b/>
          <w:sz w:val="28"/>
          <w:szCs w:val="28"/>
        </w:rPr>
        <w:t xml:space="preserve"> 16.11.2022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№</w:t>
      </w:r>
      <w:r w:rsidR="003D24C7">
        <w:rPr>
          <w:rFonts w:ascii="Times New Roman" w:hAnsi="Times New Roman" w:cs="Times New Roman"/>
          <w:b/>
          <w:sz w:val="28"/>
          <w:szCs w:val="28"/>
        </w:rPr>
        <w:t xml:space="preserve"> 82</w:t>
      </w:r>
      <w:bookmarkStart w:id="0" w:name="_GoBack"/>
      <w:bookmarkEnd w:id="0"/>
    </w:p>
    <w:p w:rsidR="002C5CB9" w:rsidRDefault="002C5CB9" w:rsidP="002C5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2C5CB9" w:rsidRDefault="002C5CB9" w:rsidP="002C5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CB9" w:rsidRDefault="002C5CB9" w:rsidP="002C5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CB9" w:rsidRDefault="002C5CB9" w:rsidP="002C5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CB9" w:rsidRDefault="002C5CB9" w:rsidP="002C5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</w:t>
      </w:r>
    </w:p>
    <w:p w:rsidR="002C5CB9" w:rsidRDefault="002C5CB9" w:rsidP="002C5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C5CB9">
        <w:rPr>
          <w:rFonts w:ascii="Times New Roman" w:hAnsi="Times New Roman" w:cs="Times New Roman"/>
          <w:b/>
          <w:sz w:val="28"/>
          <w:szCs w:val="28"/>
        </w:rPr>
        <w:t xml:space="preserve">Развитие массовой физической культуры и спорта </w:t>
      </w:r>
      <w:proofErr w:type="gramStart"/>
      <w:r w:rsidRPr="002C5CB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C5C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CB9" w:rsidRDefault="002C5CB9" w:rsidP="002C5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B9">
        <w:rPr>
          <w:rFonts w:ascii="Times New Roman" w:hAnsi="Times New Roman" w:cs="Times New Roman"/>
          <w:b/>
          <w:sz w:val="28"/>
          <w:szCs w:val="28"/>
        </w:rPr>
        <w:t xml:space="preserve">Незамаевском сельском поселении </w:t>
      </w:r>
      <w:proofErr w:type="gramStart"/>
      <w:r w:rsidRPr="002C5CB9">
        <w:rPr>
          <w:rFonts w:ascii="Times New Roman" w:hAnsi="Times New Roman" w:cs="Times New Roman"/>
          <w:b/>
          <w:sz w:val="28"/>
          <w:szCs w:val="28"/>
        </w:rPr>
        <w:t>Павловского</w:t>
      </w:r>
      <w:proofErr w:type="gramEnd"/>
      <w:r w:rsidRPr="002C5C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CB9" w:rsidRDefault="002C5CB9" w:rsidP="002C5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B9">
        <w:rPr>
          <w:rFonts w:ascii="Times New Roman" w:hAnsi="Times New Roman" w:cs="Times New Roman"/>
          <w:b/>
          <w:sz w:val="28"/>
          <w:szCs w:val="28"/>
        </w:rPr>
        <w:t>района в 2023 году»</w:t>
      </w:r>
    </w:p>
    <w:p w:rsidR="002C5CB9" w:rsidRDefault="002C5CB9" w:rsidP="002C5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CB9" w:rsidRDefault="002C5CB9" w:rsidP="002C5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CB9" w:rsidRDefault="002C5CB9" w:rsidP="002C5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CB9" w:rsidRDefault="002C5CB9" w:rsidP="0080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C5CB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C5CB9">
        <w:rPr>
          <w:rFonts w:ascii="Times New Roman" w:hAnsi="Times New Roman" w:cs="Times New Roman"/>
          <w:sz w:val="28"/>
          <w:szCs w:val="28"/>
        </w:rPr>
        <w:t xml:space="preserve"> исполнении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2C5CB9">
        <w:rPr>
          <w:rFonts w:ascii="Times New Roman" w:hAnsi="Times New Roman" w:cs="Times New Roman"/>
          <w:sz w:val="28"/>
          <w:szCs w:val="28"/>
        </w:rPr>
        <w:t xml:space="preserve"> 179 Бюджетного кодекса Российской Федерации, на основании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5CB9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5CB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5CB9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2C5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2C5C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2C5CB9">
        <w:rPr>
          <w:rFonts w:ascii="Times New Roman" w:hAnsi="Times New Roman" w:cs="Times New Roman"/>
          <w:sz w:val="28"/>
          <w:szCs w:val="28"/>
        </w:rPr>
        <w:t xml:space="preserve"> района,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2C5CB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2C5CB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02417" w:rsidRPr="00802417">
        <w:rPr>
          <w:rFonts w:ascii="Times New Roman" w:hAnsi="Times New Roman" w:cs="Times New Roman"/>
          <w:sz w:val="28"/>
          <w:szCs w:val="28"/>
        </w:rPr>
        <w:t>от 03</w:t>
      </w:r>
      <w:r w:rsidR="00802417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802417" w:rsidRPr="00802417">
        <w:rPr>
          <w:rFonts w:ascii="Times New Roman" w:hAnsi="Times New Roman" w:cs="Times New Roman"/>
          <w:sz w:val="28"/>
          <w:szCs w:val="28"/>
        </w:rPr>
        <w:t>2014</w:t>
      </w:r>
      <w:r w:rsidR="008024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2417" w:rsidRPr="00802417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 w:rsidR="00802417">
        <w:rPr>
          <w:rFonts w:ascii="Times New Roman" w:hAnsi="Times New Roman" w:cs="Times New Roman"/>
          <w:sz w:val="28"/>
          <w:szCs w:val="28"/>
        </w:rPr>
        <w:t xml:space="preserve"> </w:t>
      </w:r>
      <w:r w:rsidR="00802417" w:rsidRPr="00802417">
        <w:rPr>
          <w:rFonts w:ascii="Times New Roman" w:hAnsi="Times New Roman" w:cs="Times New Roman"/>
          <w:sz w:val="28"/>
          <w:szCs w:val="28"/>
        </w:rPr>
        <w:t>14</w:t>
      </w:r>
      <w:r w:rsidR="00802417">
        <w:rPr>
          <w:rFonts w:ascii="Times New Roman" w:hAnsi="Times New Roman" w:cs="Times New Roman"/>
          <w:sz w:val="28"/>
          <w:szCs w:val="28"/>
        </w:rPr>
        <w:t xml:space="preserve"> «О</w:t>
      </w:r>
      <w:r w:rsidR="00802417" w:rsidRPr="00802417">
        <w:rPr>
          <w:rFonts w:ascii="Times New Roman" w:hAnsi="Times New Roman" w:cs="Times New Roman"/>
          <w:sz w:val="28"/>
          <w:szCs w:val="28"/>
        </w:rPr>
        <w:t>б утверждении Порядка разработки, утверждения и реализации ведомственных целевых программ Незамаевского сельского поселения Павловского района</w:t>
      </w:r>
      <w:r w:rsidR="00802417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2C5C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2417">
        <w:rPr>
          <w:rFonts w:ascii="Times New Roman" w:hAnsi="Times New Roman" w:cs="Times New Roman"/>
          <w:sz w:val="28"/>
          <w:szCs w:val="28"/>
        </w:rPr>
        <w:t xml:space="preserve"> </w:t>
      </w:r>
      <w:r w:rsidRPr="002C5CB9">
        <w:rPr>
          <w:rFonts w:ascii="Times New Roman" w:hAnsi="Times New Roman" w:cs="Times New Roman"/>
          <w:sz w:val="28"/>
          <w:szCs w:val="28"/>
        </w:rPr>
        <w:t>о</w:t>
      </w:r>
      <w:r w:rsidR="00802417">
        <w:rPr>
          <w:rFonts w:ascii="Times New Roman" w:hAnsi="Times New Roman" w:cs="Times New Roman"/>
          <w:sz w:val="28"/>
          <w:szCs w:val="28"/>
        </w:rPr>
        <w:t xml:space="preserve"> </w:t>
      </w:r>
      <w:r w:rsidRPr="002C5CB9">
        <w:rPr>
          <w:rFonts w:ascii="Times New Roman" w:hAnsi="Times New Roman" w:cs="Times New Roman"/>
          <w:sz w:val="28"/>
          <w:szCs w:val="28"/>
        </w:rPr>
        <w:t>с</w:t>
      </w:r>
      <w:r w:rsidR="00802417">
        <w:rPr>
          <w:rFonts w:ascii="Times New Roman" w:hAnsi="Times New Roman" w:cs="Times New Roman"/>
          <w:sz w:val="28"/>
          <w:szCs w:val="28"/>
        </w:rPr>
        <w:t xml:space="preserve"> </w:t>
      </w:r>
      <w:r w:rsidRPr="002C5CB9">
        <w:rPr>
          <w:rFonts w:ascii="Times New Roman" w:hAnsi="Times New Roman" w:cs="Times New Roman"/>
          <w:sz w:val="28"/>
          <w:szCs w:val="28"/>
        </w:rPr>
        <w:t>т</w:t>
      </w:r>
      <w:r w:rsidR="00802417">
        <w:rPr>
          <w:rFonts w:ascii="Times New Roman" w:hAnsi="Times New Roman" w:cs="Times New Roman"/>
          <w:sz w:val="28"/>
          <w:szCs w:val="28"/>
        </w:rPr>
        <w:t xml:space="preserve"> </w:t>
      </w:r>
      <w:r w:rsidRPr="002C5CB9">
        <w:rPr>
          <w:rFonts w:ascii="Times New Roman" w:hAnsi="Times New Roman" w:cs="Times New Roman"/>
          <w:sz w:val="28"/>
          <w:szCs w:val="28"/>
        </w:rPr>
        <w:t>а</w:t>
      </w:r>
      <w:r w:rsidR="00802417">
        <w:rPr>
          <w:rFonts w:ascii="Times New Roman" w:hAnsi="Times New Roman" w:cs="Times New Roman"/>
          <w:sz w:val="28"/>
          <w:szCs w:val="28"/>
        </w:rPr>
        <w:t xml:space="preserve"> </w:t>
      </w:r>
      <w:r w:rsidRPr="002C5CB9">
        <w:rPr>
          <w:rFonts w:ascii="Times New Roman" w:hAnsi="Times New Roman" w:cs="Times New Roman"/>
          <w:sz w:val="28"/>
          <w:szCs w:val="28"/>
        </w:rPr>
        <w:t>н</w:t>
      </w:r>
      <w:r w:rsidR="008024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CB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02417">
        <w:rPr>
          <w:rFonts w:ascii="Times New Roman" w:hAnsi="Times New Roman" w:cs="Times New Roman"/>
          <w:sz w:val="28"/>
          <w:szCs w:val="28"/>
        </w:rPr>
        <w:t xml:space="preserve"> </w:t>
      </w:r>
      <w:r w:rsidRPr="002C5CB9">
        <w:rPr>
          <w:rFonts w:ascii="Times New Roman" w:hAnsi="Times New Roman" w:cs="Times New Roman"/>
          <w:sz w:val="28"/>
          <w:szCs w:val="28"/>
        </w:rPr>
        <w:t>в</w:t>
      </w:r>
      <w:r w:rsidR="00802417">
        <w:rPr>
          <w:rFonts w:ascii="Times New Roman" w:hAnsi="Times New Roman" w:cs="Times New Roman"/>
          <w:sz w:val="28"/>
          <w:szCs w:val="28"/>
        </w:rPr>
        <w:t xml:space="preserve"> </w:t>
      </w:r>
      <w:r w:rsidRPr="002C5CB9">
        <w:rPr>
          <w:rFonts w:ascii="Times New Roman" w:hAnsi="Times New Roman" w:cs="Times New Roman"/>
          <w:sz w:val="28"/>
          <w:szCs w:val="28"/>
        </w:rPr>
        <w:t>л</w:t>
      </w:r>
      <w:r w:rsidR="00802417">
        <w:rPr>
          <w:rFonts w:ascii="Times New Roman" w:hAnsi="Times New Roman" w:cs="Times New Roman"/>
          <w:sz w:val="28"/>
          <w:szCs w:val="28"/>
        </w:rPr>
        <w:t xml:space="preserve"> </w:t>
      </w:r>
      <w:r w:rsidRPr="002C5CB9">
        <w:rPr>
          <w:rFonts w:ascii="Times New Roman" w:hAnsi="Times New Roman" w:cs="Times New Roman"/>
          <w:sz w:val="28"/>
          <w:szCs w:val="28"/>
        </w:rPr>
        <w:t>я</w:t>
      </w:r>
      <w:r w:rsidR="00802417">
        <w:rPr>
          <w:rFonts w:ascii="Times New Roman" w:hAnsi="Times New Roman" w:cs="Times New Roman"/>
          <w:sz w:val="28"/>
          <w:szCs w:val="28"/>
        </w:rPr>
        <w:t xml:space="preserve"> </w:t>
      </w:r>
      <w:r w:rsidRPr="002C5CB9">
        <w:rPr>
          <w:rFonts w:ascii="Times New Roman" w:hAnsi="Times New Roman" w:cs="Times New Roman"/>
          <w:sz w:val="28"/>
          <w:szCs w:val="28"/>
        </w:rPr>
        <w:t>ю:</w:t>
      </w:r>
    </w:p>
    <w:p w:rsidR="00802417" w:rsidRPr="00802417" w:rsidRDefault="00802417" w:rsidP="0080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2417">
        <w:rPr>
          <w:rFonts w:ascii="Times New Roman" w:hAnsi="Times New Roman" w:cs="Times New Roman"/>
          <w:sz w:val="28"/>
          <w:szCs w:val="28"/>
        </w:rPr>
        <w:t>1. Утвердить ведомственн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802417">
        <w:rPr>
          <w:rFonts w:ascii="Times New Roman" w:hAnsi="Times New Roman" w:cs="Times New Roman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80241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02417">
        <w:rPr>
          <w:rFonts w:ascii="Times New Roman" w:hAnsi="Times New Roman" w:cs="Times New Roman"/>
          <w:sz w:val="28"/>
          <w:szCs w:val="28"/>
        </w:rPr>
        <w:t xml:space="preserve">«Развитие массовой физической культуры и спорта в Незамаевском сельском поселении Павловского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417">
        <w:rPr>
          <w:rFonts w:ascii="Times New Roman" w:hAnsi="Times New Roman" w:cs="Times New Roman"/>
          <w:sz w:val="28"/>
          <w:szCs w:val="28"/>
        </w:rPr>
        <w:t>района в 2023 году»</w:t>
      </w:r>
    </w:p>
    <w:p w:rsidR="00802417" w:rsidRPr="00802417" w:rsidRDefault="00802417" w:rsidP="0080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241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r w:rsidRPr="008024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802417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>
        <w:rPr>
          <w:rFonts w:ascii="Times New Roman" w:hAnsi="Times New Roman" w:cs="Times New Roman"/>
          <w:sz w:val="28"/>
          <w:szCs w:val="28"/>
        </w:rPr>
        <w:t>Голубович</w:t>
      </w:r>
      <w:r w:rsidRPr="00802417">
        <w:rPr>
          <w:rFonts w:ascii="Times New Roman" w:hAnsi="Times New Roman" w:cs="Times New Roman"/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бюджете поселения.</w:t>
      </w:r>
    </w:p>
    <w:p w:rsidR="00802417" w:rsidRPr="00802417" w:rsidRDefault="00802417" w:rsidP="0080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2417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802417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Pr="0080241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80241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proofErr w:type="spellEnd"/>
      <w:r w:rsidRPr="008024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241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02417">
        <w:rPr>
          <w:rFonts w:ascii="Times New Roman" w:hAnsi="Times New Roman" w:cs="Times New Roman"/>
          <w:sz w:val="28"/>
          <w:szCs w:val="28"/>
        </w:rPr>
        <w:t>).</w:t>
      </w:r>
    </w:p>
    <w:p w:rsidR="00802417" w:rsidRPr="00802417" w:rsidRDefault="00802417" w:rsidP="0080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C7">
        <w:rPr>
          <w:rFonts w:ascii="Times New Roman" w:hAnsi="Times New Roman" w:cs="Times New Roman"/>
          <w:sz w:val="28"/>
          <w:szCs w:val="28"/>
        </w:rPr>
        <w:tab/>
      </w:r>
      <w:r w:rsidRPr="0080241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024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241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2417" w:rsidRPr="003D24C7" w:rsidRDefault="00802417" w:rsidP="0080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C7">
        <w:rPr>
          <w:rFonts w:ascii="Times New Roman" w:hAnsi="Times New Roman" w:cs="Times New Roman"/>
          <w:sz w:val="28"/>
          <w:szCs w:val="28"/>
        </w:rPr>
        <w:tab/>
      </w:r>
      <w:r w:rsidRPr="00802417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подписания, но не ранее 1 января 2023 года.</w:t>
      </w:r>
    </w:p>
    <w:p w:rsidR="00802417" w:rsidRPr="003D24C7" w:rsidRDefault="00802417" w:rsidP="0080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417" w:rsidRPr="003D24C7" w:rsidRDefault="00802417" w:rsidP="0080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417" w:rsidRPr="003D24C7" w:rsidRDefault="00802417" w:rsidP="0080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417" w:rsidRDefault="00802417" w:rsidP="0080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417" w:rsidRDefault="00802417" w:rsidP="0080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С.А. Левченко</w:t>
      </w:r>
    </w:p>
    <w:p w:rsidR="00802417" w:rsidRDefault="00802417" w:rsidP="0080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802417" w:rsidTr="008F6538">
        <w:tc>
          <w:tcPr>
            <w:tcW w:w="5495" w:type="dxa"/>
          </w:tcPr>
          <w:p w:rsidR="00802417" w:rsidRDefault="00802417" w:rsidP="0080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02417" w:rsidRDefault="00802417" w:rsidP="0080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02417" w:rsidRDefault="00802417" w:rsidP="0080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Незамаевского сельского поселения Павловского района</w:t>
            </w:r>
          </w:p>
          <w:p w:rsidR="00802417" w:rsidRDefault="00802417" w:rsidP="0080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 №____</w:t>
            </w:r>
          </w:p>
        </w:tc>
      </w:tr>
    </w:tbl>
    <w:p w:rsidR="00A23FAD" w:rsidRDefault="00A23FAD" w:rsidP="00A23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A23FAD" w:rsidRDefault="00A23FAD" w:rsidP="00A23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A23FAD" w:rsidRDefault="00A23FAD" w:rsidP="00A23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A23FAD" w:rsidRDefault="00A23FAD" w:rsidP="00A23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802417" w:rsidRPr="00802417" w:rsidRDefault="00802417" w:rsidP="00A23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>ПАСПОРТ</w:t>
      </w:r>
    </w:p>
    <w:p w:rsidR="00802417" w:rsidRPr="00802417" w:rsidRDefault="00A23FAD" w:rsidP="00A23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</w:pPr>
      <w:r w:rsidRPr="00A23FAD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>ведомственной целевой</w:t>
      </w:r>
      <w:r w:rsidR="00802417" w:rsidRPr="00802417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 xml:space="preserve"> программы</w:t>
      </w:r>
    </w:p>
    <w:p w:rsidR="00802417" w:rsidRPr="00A23FAD" w:rsidRDefault="00A23FAD" w:rsidP="00A2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</w:pPr>
      <w:r w:rsidRPr="00A23FAD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>«Развитие массовой физической культуры и спорта в Незамаевском сельском поселении Павловского  района в 2023 году»</w:t>
      </w:r>
    </w:p>
    <w:p w:rsidR="00A23FAD" w:rsidRPr="00802417" w:rsidRDefault="00A23FAD" w:rsidP="00A23F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3"/>
        <w:gridCol w:w="6382"/>
      </w:tblGrid>
      <w:tr w:rsidR="00A23FAD" w:rsidRPr="00802417" w:rsidTr="00A23F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AD" w:rsidRPr="00802417" w:rsidRDefault="00A23FAD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Наименование ведомственной целевой 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AD" w:rsidRPr="00802417" w:rsidRDefault="00A23FAD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23FAD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Развитие массовой физической культуры и спорта в Незамаевском сельском поселении Павловского  района в 2023 году</w:t>
            </w: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(дале</w:t>
            </w:r>
            <w:proofErr w:type="gramStart"/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е-</w:t>
            </w:r>
            <w:proofErr w:type="gramEnd"/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Программа)</w:t>
            </w:r>
          </w:p>
        </w:tc>
      </w:tr>
      <w:tr w:rsidR="00802417" w:rsidRPr="00802417" w:rsidTr="00A23F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Координатор</w:t>
            </w:r>
          </w:p>
          <w:p w:rsidR="00802417" w:rsidRPr="00802417" w:rsidRDefault="00A23FAD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ведомственной целевой программы </w:t>
            </w:r>
          </w:p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Администрация </w:t>
            </w:r>
            <w:r w:rsidR="00A23F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Незамаевского</w:t>
            </w: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сельского поселения </w:t>
            </w:r>
            <w:r w:rsidR="00A23F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Павловского</w:t>
            </w: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802417" w:rsidRPr="00802417" w:rsidTr="00A23F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Координаторы</w:t>
            </w:r>
          </w:p>
          <w:p w:rsidR="00A23FAD" w:rsidRDefault="00A23FAD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ведомственной целевой программы </w:t>
            </w:r>
          </w:p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802417" w:rsidRPr="00802417" w:rsidTr="00A23F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Участники</w:t>
            </w:r>
          </w:p>
          <w:p w:rsidR="00A23FAD" w:rsidRDefault="00A23FAD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ведомственной целевой программы </w:t>
            </w:r>
          </w:p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802417" w:rsidRPr="00802417" w:rsidTr="00A23F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AD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Цели </w:t>
            </w:r>
            <w:r w:rsidR="00A23F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ведомственной целевой программы </w:t>
            </w:r>
          </w:p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 создание условий для укрепления здоровья населения путём развития инфраструктуры спорта;</w:t>
            </w:r>
          </w:p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 популяризации массового и приобщения различных слоёв населения поселения к регулярным занятиям физической культурой и спортом</w:t>
            </w:r>
          </w:p>
        </w:tc>
      </w:tr>
      <w:tr w:rsidR="00802417" w:rsidRPr="00802417" w:rsidTr="00A23F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Задачи</w:t>
            </w:r>
          </w:p>
          <w:p w:rsidR="00A23FAD" w:rsidRDefault="00A23FAD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ведомственной целевой программы </w:t>
            </w:r>
          </w:p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 повышение интереса населения </w:t>
            </w:r>
            <w:r w:rsidR="00A23F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Незамаевского</w:t>
            </w: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сельского поселения к занятиям физической культурой и спортом;</w:t>
            </w:r>
          </w:p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развитие инфраструктуры для занятий массовым спортом в поселении;</w:t>
            </w:r>
          </w:p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 повышение уровня обеспеченности населения спортивными сооружениями, спортивными зданиями и сооружениями;</w:t>
            </w:r>
          </w:p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- создание условий для развития видов спорта и подготовки спортивного резерва для спортивных сборных команд поселения;</w:t>
            </w:r>
          </w:p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 развитие детско-юношеского спорта в поселении.</w:t>
            </w:r>
          </w:p>
        </w:tc>
      </w:tr>
      <w:tr w:rsidR="00802417" w:rsidRPr="00802417" w:rsidTr="00A23F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Перечень </w:t>
            </w:r>
            <w:proofErr w:type="gramStart"/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целевых</w:t>
            </w:r>
            <w:proofErr w:type="gramEnd"/>
          </w:p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показателей</w:t>
            </w:r>
          </w:p>
          <w:p w:rsidR="00A23FAD" w:rsidRDefault="00A23FAD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ведомственной целевой программы </w:t>
            </w:r>
          </w:p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 удельный вес жителей поселения постоянно занимающихся физической культурой и спортом в поселении в общей численности населения</w:t>
            </w:r>
          </w:p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 количество проведенных спортивно-массовых мероприятий</w:t>
            </w:r>
          </w:p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 удельный вес детей и подростков в возрасте 6-18 лет, систематически занимающихся в спортивных школах</w:t>
            </w:r>
          </w:p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02417" w:rsidRPr="00802417" w:rsidTr="00A23F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AD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Этапы и сроки реализации </w:t>
            </w:r>
            <w:r w:rsidR="00A23F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ведомственной целевой программы </w:t>
            </w:r>
          </w:p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этапы не предусмотрены</w:t>
            </w:r>
          </w:p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срок реализации 2023 год</w:t>
            </w:r>
          </w:p>
        </w:tc>
      </w:tr>
      <w:tr w:rsidR="00802417" w:rsidRPr="00802417" w:rsidTr="00A23F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Объемы </w:t>
            </w:r>
            <w:proofErr w:type="gramStart"/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бюджетных</w:t>
            </w:r>
            <w:proofErr w:type="gramEnd"/>
          </w:p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ассигнований</w:t>
            </w:r>
          </w:p>
          <w:p w:rsidR="00C93C74" w:rsidRDefault="00C93C74" w:rsidP="00C9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ведомственной целевой программы </w:t>
            </w:r>
          </w:p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Объем финансовых ресурсов, предусмотренных на реализацию муниципальной программы 15,0 тыс. рублей, из них:</w:t>
            </w:r>
          </w:p>
          <w:p w:rsidR="00802417" w:rsidRDefault="00802417" w:rsidP="00C9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средства бюджета </w:t>
            </w:r>
            <w:r w:rsidR="00A23F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Незамаевского</w:t>
            </w: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сельского поселения </w:t>
            </w:r>
            <w:r w:rsidR="00A23F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Павловского</w:t>
            </w: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района-15,0 тыс. рублей</w:t>
            </w:r>
          </w:p>
          <w:p w:rsidR="00802417" w:rsidRPr="00802417" w:rsidRDefault="00802417" w:rsidP="00C9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02417" w:rsidRPr="00802417" w:rsidTr="00A23F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4" w:rsidRDefault="00802417" w:rsidP="00C9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выполнением </w:t>
            </w:r>
            <w:r w:rsidR="00C93C7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ведомственной целевой программы </w:t>
            </w:r>
          </w:p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A2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выполнением муниципальной программы осуществляется администрацией </w:t>
            </w:r>
            <w:r w:rsidR="00A23F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Незамаевского</w:t>
            </w: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сельского поселения </w:t>
            </w:r>
            <w:r w:rsidR="00A23F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Павловского</w:t>
            </w: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C93C74" w:rsidRDefault="00C93C74" w:rsidP="00802417">
      <w:pPr>
        <w:widowControl w:val="0"/>
        <w:autoSpaceDE w:val="0"/>
        <w:autoSpaceDN w:val="0"/>
        <w:adjustRightInd w:val="0"/>
        <w:spacing w:after="0" w:line="240" w:lineRule="auto"/>
        <w:ind w:left="111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left="111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 Содержание проблемы и обоснование необходимости ее решения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программными методами в </w:t>
      </w:r>
      <w:r w:rsidR="00C93C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Незамаевском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сельском поселении</w:t>
      </w:r>
    </w:p>
    <w:p w:rsidR="00802417" w:rsidRPr="00802417" w:rsidRDefault="00A23FAD" w:rsidP="0080241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Павловского</w:t>
      </w:r>
      <w:r w:rsidR="00802417"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условиях социально-экономических и политических преобразований современной России особое значение приобретают вопросы укрепления физического и духовного здоровья человека, формирования здорового образа жизни. В настоящее время в Российской Федерации назрела ситуация, когда необходимо принимать радикальные меры по качественному улучшению состояния здоровья населения, формированию новых ценностных ориентиров молодежи (включающих неприятие вредных привычек), высокого уровня гражданственности и патриотизма.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Признано, что занятия физической культурой и спортом являются превентивным средством поддержания и укрепления здоровья и профилактики различных заболеваний.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Физическая культура и спорт-это один из видов человеческой 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деятельности, направленной на физическое совершенствование как населения в целом, так и каждого отдельного человека, деятельности, оказывающей оздоровительное воспитательное, политическое и социально-экономическое воздействие на общественное развитие человечества.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Одной из основополагающих задач муниципальной политики является создание условий для развития физической культуры и спорта, как эффективного средства привлечения детей, подростков и молодежи к активному образу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жизни, их оздоровления, повышения уровня физического развития и профилактики правонарушений.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Спорт на всех его уровня</w:t>
      </w:r>
      <w:proofErr w:type="gramStart"/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х-</w:t>
      </w:r>
      <w:proofErr w:type="gramEnd"/>
      <w:r w:rsidR="00C93C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универсальный механизм для самореализации человека, для его самовыражения и развития.</w:t>
      </w:r>
      <w:r w:rsidR="00C93C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Именно поэтому за последние годы место спорта в системе ценностей современной культуры резко возросло.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Забота о развитии физической культуры и спорта является важнейшей составляющей социальной политики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Павловского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района, обеспечивающей воплощение в жизнь гуманистических идеалов, ценностей и норм, дающей широкий простор для выявления способностей людей, удовлетворения их интересов и потребностей, активизации человеческого фактора.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Огромный социальный потенциал физической культуры и спорта необходимо в полной мере использовать на благо процветания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Павловского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района, поскольку это-наименее затратный и наиболее результативный рычаг форсированного морального и физического оздоровления населения.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и формированию здорового образа жизни населения. 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Стратегия данной программы направлена на создание максимально благоприятных условий для оздоровления людей в трудовых коллективах, по месту жительства, в местах отдыха. Необходимо сохранить и восстановить лучшие традиции физкультурно-спортивного движения и продолжить поиск новых высокоэффективных физкультурно-оздоровительных и спортивных технологий, направленных на максимальное вовлечение всех слоев населения в активные занятия физической культурой и спортом.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Поддержка развития физической культуры и спорта осуществляется целенаправленным финансированием из бюджета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Павловского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района. 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Регулирование развития физической культуры и спорта в </w:t>
      </w:r>
      <w:r w:rsidR="00C93C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Незамаевском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сельском поселении осуществляется по следующим направлениям: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финансовое обеспечение мероприятий в области физической культуры и спорта;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содержание физкультурно-оздоровительных, спортивных сооружений, 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находящихся в собственности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Павловского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района;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поддержка физкультурно-оздоровительных и спортивных организаций и укрепление их материально-технической базы.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муниципальном уровне регулирование вопросов развития физической культуры и спорта осуществляет администрация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сельского, которая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организовывает и проводит спортивные соревнования, спартакиады, другие физкультурно-спортивные мероприятия, организует пропаганду физической культуры и спорта, обеспечивает эффективное использование спортивных сооружений и строительство новых спортивных сооружений.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Согласно п.14 ст. 8, п.5 ст.36, п.5 ст.40 Устава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Павловского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в целях решения вопросов местного значения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к функциям администрации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относятся:</w:t>
      </w:r>
      <w:proofErr w:type="gramEnd"/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популяризация физической культуры и спорта среди различных групп населения;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организация проведения муниципальных официальных физкультурных и спортивных мероприятий;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утверждение и реализация календарных планов физкультурных и спортивных мероприятий, проводимых в </w:t>
      </w:r>
      <w:r w:rsidR="00C93C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Незамаевском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сельском поселении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Павловского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района;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организация медицинского обеспечения официальных физкультурных и спортивных мероприятий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Павловского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района;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осуществление иных установленных в соответствии с законодательством Российской Федерации и Уставом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полномочий.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Источниками финансового обеспечения развития физической культуры и спорта на муниципальном уровне являются средства бюджета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Павловского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Фактором, отрицательно влияющим на развитие физической культуры и спорта, требующим неотложного решения, является недостаточная вовлеченность населения в регулярные занятия физической культурой и спортом, отсутствие устойчивой ориентации населения на здоровый образ жизни, недостаточное количество профессиональных тренерских кадров.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Программой предусматривается создание условий для укрепления здоровья населения путем развития инфраструктуры спорта, популяризации массового спорта и приобщения различных слоев общества к регулярным 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занятиям физической культурой и спортом; определены приоритеты развития массовой физической культуры и спорта в образовательных учреждениях и по месту жительства граждан.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Программа развития физической культуры и спорта в </w:t>
      </w:r>
      <w:r w:rsidR="00C93C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Незамаевском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сельском поселении, в соответствии с основными направлениями, позволит решить ряд наиболее актуальных проблем, существующих в поселении на сегодняшний день: усовершенствовать систему управления в сфере физической культуры и спорта; систему проведения физкультурно-спортивных и оздоровительных мероприятий; систематизировать работу с населением по месту жительства, повысить эффективность физического воспитания в образовательных учреждениях и производственных коллективах поселения.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 Цели, задачи,</w:t>
      </w:r>
    </w:p>
    <w:p w:rsidR="00C93C74" w:rsidRDefault="00802417" w:rsidP="00C9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сроки и этапы реализации </w:t>
      </w:r>
      <w:r w:rsidR="00C93C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ведомственной целевой программы</w:t>
      </w:r>
    </w:p>
    <w:p w:rsidR="00802417" w:rsidRPr="00802417" w:rsidRDefault="00802417" w:rsidP="00C93C74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Основной целью развития физической культуры и спорта является формирование здорового образа жизни, оздоровление населения, гармоничное воспитание здорового, физически крепкого поколения, обеспечение достойного выступления спортсменов на соревнованиях всех уровней.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 достижения этой цели предстоит решить следующие задачи: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 обеспечение населению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Павловского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возможности заниматься физической культурой и спортом через организацию спортивно-массовой работы по месту жительства, создание зон отдыха;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 формирование у населения, особенно у детей и молодежи, устойчивого интереса к регулярным занятиям физической культурой и спортом, здоровому образу жизни;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 организация массовой компании по пропаганде физической культуры, спорта и здорового образа жизни в средствах массовой информации;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 вовлечение в активные занятия физкультурой и спортом детей и подростков во внеурочное время;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 создание эффективной системы подготовки спортивного резерва.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Этапы реализации муниципальной программы не предусмотрены.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Сроки реализации муниципальной программы 2023 год.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 Перечень мероприятий программы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Перечень основных мероприятий </w:t>
      </w:r>
      <w:r w:rsidR="00C93C74" w:rsidRPr="00C93C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ведомственной целевой программы </w:t>
      </w:r>
      <w:r w:rsidR="00C93C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указанием наименования мероприятий, исполнителей мероприятий, источников финансирования и показателей результатов мероприятий приводится в таблице </w:t>
      </w:r>
      <w:r w:rsidR="00C93C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№ 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</w:t>
      </w:r>
    </w:p>
    <w:p w:rsid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23FAD" w:rsidRDefault="00A23FAD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ectPr w:rsidR="00A23FAD" w:rsidSect="00E042F7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Таблица N 1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Мероприятия </w:t>
      </w:r>
      <w:r w:rsidR="00C93C74" w:rsidRPr="00C93C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ведомственной целевой программы</w:t>
      </w:r>
    </w:p>
    <w:p w:rsidR="00802417" w:rsidRPr="00802417" w:rsidRDefault="00A23FAD" w:rsidP="00802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Незамаевского</w:t>
      </w:r>
      <w:r w:rsidR="00802417"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Павловского</w:t>
      </w:r>
      <w:r w:rsidR="00802417"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</w:t>
      </w:r>
    </w:p>
    <w:p w:rsidR="00802417" w:rsidRPr="00802417" w:rsidRDefault="00C93C74" w:rsidP="00C93C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93C74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>«Развитие массовой физической культуры и спорта в Незамаевском сельском поселении Павловского  района в 2023 году</w:t>
      </w:r>
      <w:r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512"/>
        <w:gridCol w:w="2553"/>
        <w:gridCol w:w="1560"/>
        <w:gridCol w:w="1418"/>
        <w:gridCol w:w="3262"/>
        <w:gridCol w:w="2269"/>
      </w:tblGrid>
      <w:tr w:rsidR="00802417" w:rsidRPr="00802417" w:rsidTr="00802417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C93C74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№</w:t>
            </w:r>
          </w:p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Наименование</w:t>
            </w:r>
          </w:p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Источник</w:t>
            </w:r>
          </w:p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Объем финансирования, всего (тыс. 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802417" w:rsidRPr="00802417" w:rsidTr="00802417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02417" w:rsidRPr="00802417" w:rsidTr="0080241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</w:p>
        </w:tc>
      </w:tr>
      <w:tr w:rsidR="00802417" w:rsidRPr="00802417" w:rsidTr="00802417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C93C74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802417"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Приобретение </w:t>
            </w:r>
            <w:proofErr w:type="gramStart"/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спортивного</w:t>
            </w:r>
            <w:proofErr w:type="gramEnd"/>
          </w:p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инвентаря и оборудования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администрация </w:t>
            </w:r>
            <w:r w:rsidR="00A23F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Незамаевского</w:t>
            </w: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сельского поселения </w:t>
            </w:r>
            <w:r w:rsidR="00A23F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Павловского</w:t>
            </w: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802417" w:rsidRPr="00802417" w:rsidTr="00802417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02417" w:rsidRPr="00802417" w:rsidTr="00802417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02417" w:rsidRPr="00802417" w:rsidTr="00802417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C93C74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</w:t>
            </w:r>
            <w:r w:rsidR="00802417"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C93C74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</w:t>
            </w:r>
            <w:r w:rsidR="00802417"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02417" w:rsidRPr="00802417" w:rsidTr="00802417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02417" w:rsidRPr="00802417" w:rsidTr="00802417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C93C74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</w:t>
            </w:r>
            <w:r w:rsidR="00802417"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C93C74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</w:t>
            </w:r>
            <w:r w:rsidR="00802417"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02417" w:rsidRPr="00802417" w:rsidTr="00802417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по программе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02417" w:rsidRPr="00802417" w:rsidTr="00802417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02417" w:rsidRPr="00802417" w:rsidTr="00802417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02417" w:rsidRPr="00802417" w:rsidTr="00802417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C9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C9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02417" w:rsidRPr="00802417" w:rsidTr="00802417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02417" w:rsidRPr="00802417" w:rsidTr="00802417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C9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C9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A23FAD" w:rsidRDefault="00A23FAD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23FAD" w:rsidRDefault="00A23FAD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23FAD" w:rsidRDefault="00A23FAD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23FAD" w:rsidRDefault="00A23FAD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23FAD" w:rsidRDefault="00A23FAD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ectPr w:rsidR="00A23FAD" w:rsidSect="00A23FA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4. Обоснование ресурсного обеспечения программы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 определении расчетов финансирования муниципальной программы за основу взяты данные о фактических затратах по мероприятиям, прогноза социально-экономического развития, фактические затраты мероприятий предыдущих лет. Обоснование ресурсного обеспечения программы приведено в таблице </w:t>
      </w:r>
      <w:r w:rsidR="00C93C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2.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Таблица </w:t>
      </w:r>
      <w:r w:rsidR="00C93C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2</w:t>
      </w:r>
    </w:p>
    <w:p w:rsidR="00A23FAD" w:rsidRDefault="00A23FAD" w:rsidP="008024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2127"/>
        <w:gridCol w:w="1983"/>
        <w:gridCol w:w="1842"/>
        <w:gridCol w:w="1417"/>
      </w:tblGrid>
      <w:tr w:rsidR="00802417" w:rsidRPr="00802417" w:rsidTr="00802417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A23FAD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</w:t>
            </w:r>
            <w:r w:rsidR="00802417"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Наименование </w:t>
            </w:r>
            <w:r w:rsidR="00C93C74" w:rsidRPr="00C93C7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ведомственной целевой программы</w:t>
            </w: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основного мероприятия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Объемы финансирования, всего (тыс. 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802417" w:rsidRPr="00802417" w:rsidTr="00802417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2023 г.</w:t>
            </w:r>
          </w:p>
        </w:tc>
      </w:tr>
      <w:tr w:rsidR="00802417" w:rsidRPr="00802417" w:rsidTr="0080241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</w:tr>
      <w:tr w:rsidR="00802417" w:rsidRPr="00802417" w:rsidTr="0080241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C93C74" w:rsidP="00C93C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</w:t>
            </w:r>
            <w:r w:rsidRPr="00C93C7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едомственн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ая </w:t>
            </w:r>
            <w:r w:rsidRPr="00C93C7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целев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ая </w:t>
            </w:r>
            <w:r w:rsidRPr="00C93C7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</w:t>
            </w:r>
            <w:r w:rsidRPr="00C93C7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A23F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Незамаевского</w:t>
            </w:r>
            <w:r w:rsidR="00802417"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сельского поселения </w:t>
            </w:r>
            <w:r w:rsidR="00A23F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Павловского</w:t>
            </w:r>
            <w:r w:rsidR="00802417"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C93C74" w:rsidP="008024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Развитие массовой физической культуры и спорта в Незамаевском сельском поселении Павловского  района в 2023 году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C93C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C93C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15,0</w:t>
            </w:r>
          </w:p>
        </w:tc>
      </w:tr>
      <w:tr w:rsidR="00802417" w:rsidRPr="00802417" w:rsidTr="0080241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C93C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Основное мероприятие </w:t>
            </w:r>
            <w:r w:rsidR="00C93C7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№</w:t>
            </w: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  <w:r w:rsidR="00C93C7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Приобретение </w:t>
            </w:r>
            <w:proofErr w:type="gramStart"/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спортивного</w:t>
            </w:r>
            <w:proofErr w:type="gramEnd"/>
          </w:p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инвентаря и оборудования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802417" w:rsidP="008024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Бюджет </w:t>
            </w:r>
            <w:r w:rsidR="00A23F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Незамаевского</w:t>
            </w: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сельского поселения </w:t>
            </w:r>
            <w:r w:rsidR="00A23F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Павловского</w:t>
            </w:r>
            <w:r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C93C74" w:rsidP="008024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</w:t>
            </w:r>
            <w:r w:rsidR="00802417"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17" w:rsidRPr="00802417" w:rsidRDefault="00C93C74" w:rsidP="008024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</w:t>
            </w:r>
            <w:r w:rsidR="00802417" w:rsidRPr="0080241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,0</w:t>
            </w:r>
          </w:p>
        </w:tc>
      </w:tr>
    </w:tbl>
    <w:p w:rsidR="00A23FAD" w:rsidRDefault="00A23FAD" w:rsidP="008024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ectPr w:rsidR="00A23FAD" w:rsidSect="00A23FA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 Оценка социально-экономической эффективности программы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5.1. Оценка эффективности реализации </w:t>
      </w:r>
      <w:r w:rsidR="00C93C74" w:rsidRPr="00C93C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ведомственной целевой программы 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производится ежегодно координатором </w:t>
      </w:r>
      <w:r w:rsidR="00C93C74" w:rsidRPr="00C93C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ведомственной целевой программы </w:t>
      </w:r>
      <w:proofErr w:type="gramStart"/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</w:t>
      </w:r>
      <w:proofErr w:type="gramEnd"/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утвержденного порядка.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5.2. Оценка эффективности реализации </w:t>
      </w:r>
      <w:r w:rsidR="00C93C74" w:rsidRPr="00C93C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ведомственной целевой программы 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осуществляется в два этапа.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первом этапе осуществляется оценка эффективности реализации каждого из основных мероприятий, включенных в программу.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втором этапе осуществляется оценка эффективности реализации программы в целом, включая оценку степени достижения целей и решения задач программы.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 Механизм реализации программы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Координатором программы является администрация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Павловского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района.</w:t>
      </w:r>
    </w:p>
    <w:p w:rsidR="00802417" w:rsidRP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согласно установленного Порядка разработки и реализации </w:t>
      </w:r>
      <w:r w:rsidR="008F6538" w:rsidRPr="008F6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ведомственн</w:t>
      </w:r>
      <w:r w:rsidR="008F6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ых </w:t>
      </w:r>
      <w:r w:rsidR="008F6538" w:rsidRPr="008F6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целев</w:t>
      </w:r>
      <w:r w:rsidR="008F6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ых </w:t>
      </w:r>
      <w:r w:rsidR="008F6538" w:rsidRPr="008F6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программ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Павловского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района. </w:t>
      </w:r>
    </w:p>
    <w:p w:rsidR="00802417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F6538" w:rsidRDefault="008F6538" w:rsidP="008024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F6538" w:rsidRPr="00802417" w:rsidRDefault="008F6538" w:rsidP="008024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F6538" w:rsidRDefault="00802417" w:rsidP="00802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Глава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Незамаевского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</w:t>
      </w:r>
      <w:proofErr w:type="gramEnd"/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802417" w:rsidRPr="00802417" w:rsidRDefault="00802417" w:rsidP="008F6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поселения</w:t>
      </w:r>
      <w:r w:rsidR="008F6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23F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Павловского</w:t>
      </w:r>
      <w:r w:rsidRPr="008024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</w:t>
      </w:r>
      <w:r w:rsidR="008F6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С.А. Левченко</w:t>
      </w:r>
    </w:p>
    <w:p w:rsidR="00802417" w:rsidRPr="00802417" w:rsidRDefault="00802417" w:rsidP="0080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2417" w:rsidRPr="00802417" w:rsidSect="008F653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1F" w:rsidRDefault="00D87E1F" w:rsidP="008F6538">
      <w:pPr>
        <w:spacing w:after="0" w:line="240" w:lineRule="auto"/>
      </w:pPr>
      <w:r>
        <w:separator/>
      </w:r>
    </w:p>
  </w:endnote>
  <w:endnote w:type="continuationSeparator" w:id="0">
    <w:p w:rsidR="00D87E1F" w:rsidRDefault="00D87E1F" w:rsidP="008F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1F" w:rsidRDefault="00D87E1F" w:rsidP="008F6538">
      <w:pPr>
        <w:spacing w:after="0" w:line="240" w:lineRule="auto"/>
      </w:pPr>
      <w:r>
        <w:separator/>
      </w:r>
    </w:p>
  </w:footnote>
  <w:footnote w:type="continuationSeparator" w:id="0">
    <w:p w:rsidR="00D87E1F" w:rsidRDefault="00D87E1F" w:rsidP="008F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081659"/>
      <w:docPartObj>
        <w:docPartGallery w:val="Page Numbers (Top of Page)"/>
        <w:docPartUnique/>
      </w:docPartObj>
    </w:sdtPr>
    <w:sdtEndPr/>
    <w:sdtContent>
      <w:p w:rsidR="00E042F7" w:rsidRDefault="00E042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4C7">
          <w:rPr>
            <w:noProof/>
          </w:rPr>
          <w:t>10</w:t>
        </w:r>
        <w:r>
          <w:fldChar w:fldCharType="end"/>
        </w:r>
      </w:p>
    </w:sdtContent>
  </w:sdt>
  <w:p w:rsidR="008F6538" w:rsidRDefault="008F65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77364"/>
      <w:docPartObj>
        <w:docPartGallery w:val="Page Numbers (Top of Page)"/>
        <w:docPartUnique/>
      </w:docPartObj>
    </w:sdtPr>
    <w:sdtEndPr/>
    <w:sdtContent>
      <w:p w:rsidR="008F6538" w:rsidRDefault="00D87E1F">
        <w:pPr>
          <w:pStyle w:val="a4"/>
          <w:jc w:val="center"/>
        </w:pPr>
      </w:p>
    </w:sdtContent>
  </w:sdt>
  <w:p w:rsidR="008F6538" w:rsidRDefault="008F65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BD"/>
    <w:rsid w:val="002C5CB9"/>
    <w:rsid w:val="002D02BD"/>
    <w:rsid w:val="003D24C7"/>
    <w:rsid w:val="00802417"/>
    <w:rsid w:val="00835274"/>
    <w:rsid w:val="0086569D"/>
    <w:rsid w:val="008F6538"/>
    <w:rsid w:val="00A23FAD"/>
    <w:rsid w:val="00C93C74"/>
    <w:rsid w:val="00D87E1F"/>
    <w:rsid w:val="00E0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538"/>
  </w:style>
  <w:style w:type="paragraph" w:styleId="a6">
    <w:name w:val="footer"/>
    <w:basedOn w:val="a"/>
    <w:link w:val="a7"/>
    <w:uiPriority w:val="99"/>
    <w:unhideWhenUsed/>
    <w:rsid w:val="008F6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538"/>
  </w:style>
  <w:style w:type="paragraph" w:styleId="a6">
    <w:name w:val="footer"/>
    <w:basedOn w:val="a"/>
    <w:link w:val="a7"/>
    <w:uiPriority w:val="99"/>
    <w:unhideWhenUsed/>
    <w:rsid w:val="008F6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8F699-72F1-4F4B-900C-68DD257C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2022-11-15T11:13:00Z</dcterms:created>
  <dcterms:modified xsi:type="dcterms:W3CDTF">2022-11-16T05:55:00Z</dcterms:modified>
</cp:coreProperties>
</file>