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860" w:rsidRPr="00773860" w:rsidRDefault="00773860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73860">
        <w:rPr>
          <w:rFonts w:ascii="Times New Roman" w:eastAsia="Times New Roman" w:hAnsi="Times New Roman" w:cs="Times New Roman"/>
          <w:b/>
          <w:bCs/>
          <w:sz w:val="40"/>
          <w:szCs w:val="40"/>
        </w:rPr>
        <w:t>ИДЕИ  ДЛЯ  МАЛОГО БИЗНЕСА</w:t>
      </w:r>
    </w:p>
    <w:p w:rsidR="00431116" w:rsidRPr="00431116" w:rsidRDefault="00431116" w:rsidP="004311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40"/>
          <w:szCs w:val="40"/>
        </w:rPr>
      </w:pPr>
      <w:r w:rsidRPr="00431116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</w:rPr>
        <w:t>ВВЕДЕНИЕ</w:t>
      </w:r>
    </w:p>
    <w:p w:rsidR="00D068B2" w:rsidRPr="00D068B2" w:rsidRDefault="00431116" w:rsidP="00F127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Сейчас сложилась такая тенденция, что при задумке открыть новый бизнес, в первую очередь рассматриваются торговые варианты, либо варианты предоставления услуг. Это логично, потому что любое производство заведомо сложнее. Ведь в такой сфере нужно будет не только наладить сам процесс производства, но для начала выбрать что производить, как производить, чем это будет лучше остального, а после – </w:t>
      </w:r>
      <w:proofErr w:type="gram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понять</w:t>
      </w:r>
      <w:proofErr w:type="gramEnd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реализовывать.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всем, кто скажет – зачем же тогда прилагать больше усилий, мы ответим – подумайте тогда, почему от производственного вида бизнеса не отказываются крупные и опытные предприниматели? Правильно, потому что и прибыли здесь, как правило, больше. Особенно, если занять свою нишу и наладить постоянные каналы.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Ещё один момент, останавливающий от производства начинающих предпринимателей – крупные вложения в старт. Большая часть уходит на аренду, ведь нужно и помещение под оборудование и помещение под склад, ну и на сами станки, которые будут вам товар производить. Но на самом деле далеко не все виды производства требуют сразу больших вложений. Всё зависит от того, что именно вы выберете. А основные расходы, которые мы указали в начале – также можно сократить. Так, например, для производства некоторые используют собственный гараж, что позволяет вообще не тратиться на аренду.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382EEF" w:rsidRDefault="00F127B6" w:rsidP="00382E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слову, вот здесь есть несколько вариантов бизнеса, которые в</w:t>
      </w:r>
      <w:r w:rsid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 можете начать у себя в гараже. Данный виды бизнеса подходят и </w:t>
      </w:r>
      <w:r w:rsidR="00382EEF" w:rsidRPr="00382EEF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eastAsia="ru-RU"/>
        </w:rPr>
        <w:t>физическим лицам, не являющимися индивидуальными предпринимателями и применяющие специальный налоговый режим «Налог на профессиональный доход»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Вообще у небольшого производства множество преимуществ, о которых новичку следует знать сразу: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инвестиции не всегда обязательны (разобрали этот момент только что).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нужно нанимать большой штат работников и арендовать большое помещение. На самом деле значительный плюс. Потому что наём работников – очень дорогое удовольствие.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Производство легко масштабируется, независимо от того, что вы производите. Делается это за счёт расширения ассортимента или наращивания объёмов.</w:t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Производственная отрасль часто получает гранты от государства.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Ну, а пока давайте рассмотрим варианты производства, которые подойдут для малого бизнеса и не потянут за собой больших расходов.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27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сыра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940425" cy="3954237"/>
            <wp:effectExtent l="0" t="0" r="3175" b="8255"/>
            <wp:docPr id="5" name="Рисунок 5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7B6" w:rsidRPr="00F127B6" w:rsidRDefault="00F127B6" w:rsidP="00F1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У сыра в России нелёгкая судьба. Особенно последнее время, после истории с санкциями. Однако эту историю отечественные предприниматели обернули себе в пользу. Активизировалось производство сыра в местных условиях. Появились новые виды бизнеса, которые совмещают в себе сыроварню и другие направления. Да и сам по себе продукт на продовольственном рынке нашей страны был и остаётся очень востребованным. Причём по статистике, более востребованными в России остаются сыры твёрдых сортов, поэтому начинать производство лучше с них.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самом деле, лучше всего такой бизнес подойдёт фермерам, так как при условии, что есть собственное хозяйство значительно сокращается расход на материалы для производства. Что касается площади, то, конечно же сыр в гараже производить не станешь, но и большого помещения тоже не потребуется. Так, для производства около 100 килограмм продукции за сутки потребуется не более 40 квадратных метров. 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потребуется для цеха начинающему сыровару: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Бак для пастеризации молока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Анализатор качества сырья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Ванна для </w:t>
      </w:r>
      <w:proofErr w:type="spellStart"/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сыроделания</w:t>
      </w:r>
      <w:proofErr w:type="spellEnd"/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Пресс, который будет отжимать и формировать сырные головы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Ванна, которая будет использоваться для посола</w:t>
      </w:r>
    </w:p>
    <w:p w:rsidR="00F127B6" w:rsidRP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Оборудование, которое позволит фасовать готовый продукт</w:t>
      </w:r>
    </w:p>
    <w:p w:rsidR="00F127B6" w:rsidRDefault="00F127B6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7B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брать самый усреднённый расчёт, то при вложениях в размере 700 – 800 тысяч рублей в производство, выйти в окупаемость можно в течение полугода. Здесь главное правильно и быстро найти постоянные каналы сбыта. Но такие вещи должны продумываться заранее.</w:t>
      </w:r>
    </w:p>
    <w:p w:rsidR="00EE0EE1" w:rsidRDefault="00EE0EE1" w:rsidP="00F1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382EEF" w:rsidRDefault="00EE0EE1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Производство полуфабрикатов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Полуфабрикаты используются везде. В любом продовольственном магазине любой крупной сети обязательно есть полуфабрикаты. Более того, спрос на них не падает и некоторые фирмы делают упор именно на них, продавая полуфабрикаты как основной продукт.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К тому же у такого варианта еды очень много плюсов – во-первых, их легко готовить. А зная, что у большинства нет времени на нормальную готовку обедов и ужинов, можно заявить, что это отличное решение. Во-вторых, спрос на них действительно большой.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Но начинающему предпринимателю нужно сориентироваться в том, какие виды полуфабрикатов наиболее востребованы на рынке. Потому что сейчас их представлено множество, да и помимо классических есть необычные.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рынке же ситуация такова, что наиболее востребованными считаются: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фарша. Такие как пельмени, манты, вареники.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Блюда из рубленого мяса. Такие как котлеты.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Мясные блюда в панировке.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нужно обязательно учитывать при планировке такого бизнеса – цех нужно сразу обустраивать с учётом всех санитарных норм, так как без разрешения </w:t>
      </w:r>
      <w:proofErr w:type="spellStart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санэпидемстации</w:t>
      </w:r>
      <w:proofErr w:type="spellEnd"/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вам открыться не удастся. Собственно большой площади и не потребуется. Как показывает практика, для того, чтобы выпускать до 60 килограмм изделий за одни сутки, вам потребуется не более 70 квадратных метров помещения.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 нужно будет закупить: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просеивать муку.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фарш.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Аппарат, который будет замешивать тесто.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Холодильная камера для заморозки и хранения.</w:t>
      </w:r>
    </w:p>
    <w:p w:rsidR="00EE0EE1" w:rsidRP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Машина для формирования котлет и пельменей.</w:t>
      </w:r>
    </w:p>
    <w:p w:rsidR="00EE0EE1" w:rsidRDefault="00EE0EE1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0E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Такая производственная линия обойдётся дороже, чем производство сыра. Вам понадобится около 1,5 миллиона рублей. И всё будет зависеть от того, в каком объёме вы сможете продавать свою продукцию.</w:t>
      </w: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Default="00382EEF" w:rsidP="00EE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Производство сухофруктов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AF5A5D" wp14:editId="34B842BD">
            <wp:extent cx="5940425" cy="3955624"/>
            <wp:effectExtent l="0" t="0" r="3175" b="6985"/>
            <wp:docPr id="6" name="Рисунок 6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Мода на здоровый образ жизни давно уже начала своё путешествие по миру. Более того, даже в России она плотно обосновалась не только в мегаполисах, но и в городах поменьше. При том, что люди не собираются отказываться от многих вредных привычек, они легче и охотнее пользуются услугами диетологов, ходят в специализированные магазины, где продают здоровую еду, используют фитнес. Примером активности этой индустрии можно считать увеличение количества фермерских магазинов.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Кстати, у нас есть отдельный материал по бизнес-идеям для сельского хозяйства.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Но что можно создать человеку, который не имеет возможности открыть фермерский магазин, но заинтересован индустрией здорового образа жизни. Ему можно открыть собственное производство сухофруктов – бизнес, который не займёт много пространства, но при этом станет отличным поводом найти каналы для оптовой и постоянной реализации. Кстати, одним из таких каналов может стать, в том числе и фермерский магазин.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Сырьё для такого производства вы будете покупать оптом на базах. А ещё лучше, если наладите связь с каким-нибудь фермерским хозяйством, или садоводством, которое может поставлять вам фрукты ещё дешевле, особенно за счёт самовывоза.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Особенностью этой сферы становится тот факт, что внешний вид фруктов в нашем случае вообще не имеет значения. Поэтому можно сэкономить дополнительно на тех фруктах, которые не будут выставляться в магазины в свежем виде из </w:t>
      </w:r>
      <w:proofErr w:type="spellStart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мятости</w:t>
      </w:r>
      <w:proofErr w:type="spellEnd"/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например. Как правило, помятые или неправильной формы фрукты продаются значительно дешевле.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подойдёт для переработки под будущие сухофрукты: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Яблоки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Вишни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Абрикосы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Дыня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Инжир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Финики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Чернослив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Бананы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Киви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Ананасы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Шиповник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Клюква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Барбарис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оборудования, которое понадобится для организации производства: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Ванна для мытья фруктов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Прибор для отделения косточек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Камера для сушки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Фасовочный автомат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EEF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закупать качественное европейское оборудование, то производственная линия обойдётся примерно в 1,4 миллиона рублей. При том, что за сутки вы сможете перерабатывать до 150 килограммов фруктов и ягод. Важно понимать, что объём готовой продукции в этом случае будет в разы меньше. Так, из 150 килограммов сырья получится только 30 килограммов готового продукта. Цена, по которой можно будет оптом сбывать готовую продукцию – до 150 рублей за килограмм. Если учитывать другие расходы, то прибыль составит около 80 тысяч рублей в месяц. Для оптимизации нужно будет постоянно искать новые каналы продаж и со временем увеличивать объёмы, так вы сможете быстрее выйти в зону окупаемости.</w:t>
      </w:r>
    </w:p>
    <w:p w:rsidR="00382EEF" w:rsidRPr="00382EEF" w:rsidRDefault="00382EEF" w:rsidP="00382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2E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Производство комбикормов</w:t>
      </w:r>
    </w:p>
    <w:p w:rsid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4D976F" wp14:editId="25F96239">
            <wp:extent cx="5940425" cy="4247404"/>
            <wp:effectExtent l="0" t="0" r="3175" b="1270"/>
            <wp:docPr id="7" name="Рисунок 7" descr="Топ-101 бизнес идея производства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оп-101 бизнес идея производства в 2020 го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866" w:rsidRDefault="005A0866" w:rsidP="00F127B6">
      <w:pPr>
        <w:spacing w:after="0" w:line="240" w:lineRule="auto"/>
        <w:jc w:val="both"/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Производством корма для крупного рогат</w:t>
      </w:r>
      <w:r>
        <w:rPr>
          <w:rFonts w:ascii="Times New Roman" w:hAnsi="Times New Roman" w:cs="Times New Roman"/>
          <w:sz w:val="28"/>
          <w:szCs w:val="28"/>
        </w:rPr>
        <w:t xml:space="preserve">ого скота, а также свиней и кур </w:t>
      </w:r>
      <w:r w:rsidRPr="00382EEF">
        <w:rPr>
          <w:rFonts w:ascii="Times New Roman" w:hAnsi="Times New Roman" w:cs="Times New Roman"/>
          <w:sz w:val="28"/>
          <w:szCs w:val="28"/>
        </w:rPr>
        <w:t>можно заняться и в рамках малого бизнеса. Сам комбикорм представляет собой измельчённые зерновые культуры, отходы пищевого производства, траву и сено, а также добавки в виде витаминов и минералов.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Цель комбикорма – сделать так, чтобы животное набирало вес быстрее, не прибегая к химическим добавкам.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Для такого производства потребуется очень большое помещение. В среднем, чтобы оснастить линию, которая будет производить до 1000 килограммов корма в час, потребуется помещение площадью 600 квадратных метров.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Из оборудования понадобится: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Роторная дробильная установка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Зернодавилка</w:t>
      </w:r>
      <w:proofErr w:type="spellEnd"/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Сепаратор, который будет отсеивать мусор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Шнековый смеситель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t>Дозатор</w:t>
      </w:r>
    </w:p>
    <w:p w:rsidR="00382EEF" w:rsidRP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EEF">
        <w:rPr>
          <w:rFonts w:ascii="Times New Roman" w:hAnsi="Times New Roman" w:cs="Times New Roman"/>
          <w:sz w:val="28"/>
          <w:szCs w:val="28"/>
        </w:rPr>
        <w:t>Гранулятор</w:t>
      </w:r>
      <w:proofErr w:type="spellEnd"/>
    </w:p>
    <w:p w:rsidR="00382EEF" w:rsidRDefault="00382EEF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EF">
        <w:rPr>
          <w:rFonts w:ascii="Times New Roman" w:hAnsi="Times New Roman" w:cs="Times New Roman"/>
          <w:sz w:val="28"/>
          <w:szCs w:val="28"/>
        </w:rPr>
        <w:lastRenderedPageBreak/>
        <w:t>При таких объёмах, производственная линия обойдётся вам в 2,5 миллиона рублей. С другой стороны при цене 8 рублей за килограмм готового продукта линия сможет обеспечивать прибыль до 290 тысяч рублей в месяц.</w:t>
      </w: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Выращивание овощей и зелени</w:t>
      </w:r>
    </w:p>
    <w:p w:rsidR="00E50200" w:rsidRPr="00E50200" w:rsidRDefault="00E50200" w:rsidP="00E5020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100 тыс.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1E95AEF1" wp14:editId="620DFED7">
            <wp:extent cx="9525000" cy="6810375"/>
            <wp:effectExtent l="0" t="0" r="0" b="9525"/>
            <wp:docPr id="8" name="Рисунок 8" descr="https://www.openbusiness.ru/upload/pic-1000/7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enbusiness.ru/upload/pic-1000/712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Продажа свежих овощей и </w:t>
      </w:r>
      <w:hyperlink r:id="rId10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зелени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актуальна в любое время года. Поэтому выращивать овощи в теплице – выгодная идея для бизнеса. В зависимости от ресурсов и возможностей, которыми вы располагаете,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определите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именно вы будете выращивать.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определении ассортимента нужно опираться на следующие моменты: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Проанализируйте, сколько места может занять теплица. Какое понадобится техническое оснащение для культуры, которую вы решили выращивать.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времени понадобится на сбор урожая.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Почитайте специальную литературу, попросите несколько советов у сведущих в выращивание овощей людей. Подготовьтесь к возможным рискам (болезни растений, насекомые и т. п.).</w:t>
      </w:r>
    </w:p>
    <w:p w:rsidR="00E50200" w:rsidRPr="00E77270" w:rsidRDefault="00E50200" w:rsidP="00E50200">
      <w:pPr>
        <w:numPr>
          <w:ilvl w:val="0"/>
          <w:numId w:val="2"/>
        </w:numPr>
        <w:shd w:val="clear" w:color="auto" w:fill="FFFFFF"/>
        <w:spacing w:before="90" w:after="120" w:line="3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 о хранение и сбыте выращенных овощей.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простой анализ поможет определиться с дальнейшим выбором и избежать ошибок на старте. В список самых рентабельных овощей, пользующихся постоянным спросом и не требующих применения сложных технологий, можно отнести: </w:t>
      </w:r>
      <w:hyperlink r:id="rId11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картофель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2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капусту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hyperlink r:id="rId13" w:history="1">
        <w:r w:rsidRPr="00E77270">
          <w:rPr>
            <w:rFonts w:ascii="Times New Roman" w:eastAsia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томаты</w:t>
        </w:r>
      </w:hyperlink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огурцы, лук, редис. Окупаемость </w:t>
      </w:r>
      <w:proofErr w:type="gramStart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небольшой  теплицы</w:t>
      </w:r>
      <w:proofErr w:type="gramEnd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в среднем полгода. А рентабельность бизнеса может достигать 300%. </w:t>
      </w:r>
    </w:p>
    <w:p w:rsidR="00E50200" w:rsidRPr="00E50200" w:rsidRDefault="00E50200" w:rsidP="00E50200">
      <w:pPr>
        <w:shd w:val="clear" w:color="auto" w:fill="FFFFFF"/>
        <w:spacing w:before="450" w:after="150" w:line="720" w:lineRule="atLeast"/>
        <w:outlineLvl w:val="1"/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</w:pPr>
      <w:r w:rsidRPr="00E50200">
        <w:rPr>
          <w:rFonts w:ascii="Helvetica" w:eastAsia="Times New Roman" w:hAnsi="Helvetica" w:cs="Times New Roman"/>
          <w:color w:val="000000"/>
          <w:sz w:val="53"/>
          <w:szCs w:val="53"/>
          <w:lang w:eastAsia="ru-RU"/>
        </w:rPr>
        <w:t>5. Продажа семян и саженцев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Вложения:</w:t>
      </w:r>
      <w:r w:rsidRPr="00E502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0 рублей</w:t>
      </w:r>
    </w:p>
    <w:p w:rsidR="00E50200" w:rsidRPr="00E50200" w:rsidRDefault="00E50200" w:rsidP="00E50200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0200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65133D" wp14:editId="61C2EF03">
            <wp:extent cx="9525000" cy="6810375"/>
            <wp:effectExtent l="0" t="0" r="0" b="9525"/>
            <wp:docPr id="9" name="Рисунок 9" descr="https://www.openbusiness.ru/upload/pic-1000/434932-PE9RQ2-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penbusiness.ru/upload/pic-1000/434932-PE9RQ2-9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 направление в сельском хозяйстве – продажа семян и саженцев. Организовать такой бизнес достаточно просто. Достаточно иметь небольшой земельный участок и обычный инвентарь для возделывания. Начать бизнес можно и без вложений. Например, выращивать кустарниковые растения – малину, смородину, крыжовник. Они достаточно неприхотливы, не требуют особого ухода и легко размножаются. Однако серьезных денег на этом не заработать.</w:t>
      </w:r>
    </w:p>
    <w:p w:rsidR="00E50200" w:rsidRPr="00E77270" w:rsidRDefault="00E50200" w:rsidP="00E5020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Более серьезное дело — создание полноценного питомника по выращиванию саженцев плодовых деревьев (яблонь, груш, вишни и т. д.). Плодовые </w:t>
      </w:r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деревья ценятся гораздо выше. Но чтобы заниматься их выращиванием, потребуется определенный опыт и высокие стартовые вложения. Но самый большой доход могут принести саженцы хвойных пород. Они значительно дороже и, к тому же</w:t>
      </w:r>
      <w:bookmarkStart w:id="0" w:name="_GoBack"/>
      <w:r w:rsidRPr="00E77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пользуются огромным спросом. Минимум, который можно заработать на выращивании и продаже саженцев, 30 тыс. рублей в месяц.</w:t>
      </w:r>
    </w:p>
    <w:bookmarkEnd w:id="0"/>
    <w:p w:rsidR="00E50200" w:rsidRPr="00382EEF" w:rsidRDefault="00E50200" w:rsidP="0038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0200" w:rsidRPr="0038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75DE"/>
    <w:multiLevelType w:val="multilevel"/>
    <w:tmpl w:val="0F5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96F5F"/>
    <w:multiLevelType w:val="multilevel"/>
    <w:tmpl w:val="A5A4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C"/>
    <w:rsid w:val="002E54DC"/>
    <w:rsid w:val="00382EEF"/>
    <w:rsid w:val="003D0BA0"/>
    <w:rsid w:val="00431116"/>
    <w:rsid w:val="00460472"/>
    <w:rsid w:val="005A0866"/>
    <w:rsid w:val="005E4C44"/>
    <w:rsid w:val="00773860"/>
    <w:rsid w:val="007F64DC"/>
    <w:rsid w:val="00D068B2"/>
    <w:rsid w:val="00E50200"/>
    <w:rsid w:val="00E77270"/>
    <w:rsid w:val="00EE0EE1"/>
    <w:rsid w:val="00F127B6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B68B-20FC-4427-9737-B06ABF23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8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0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06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6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5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openbusiness.ru/biz/business/kak-otkryt-biznes-po-vyrashchivaniyu-tomatov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openbusiness.ru/biz/business/svoy-biznes-vyrashchivanie-belokochannoy-kapust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openbusiness.ru/biz/business/svoy-biznes-vyrashchivanie-kartofely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penbusiness.ru/biz/business/pribylnyy-biznes-vyrashchivanie-zeleni-na-prodazh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A5D5-0C25-46D3-A825-56F62434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2019-05-31T11:50:00Z</dcterms:created>
  <dcterms:modified xsi:type="dcterms:W3CDTF">2020-12-07T07:41:00Z</dcterms:modified>
</cp:coreProperties>
</file>