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31F" w:rsidRDefault="003C0550" w:rsidP="003C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НЕЗАМАЕВСКОГО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  <w:t>ПАВЛОВСКОГО РАЙОНА</w:t>
      </w:r>
    </w:p>
    <w:p w:rsidR="003C0550" w:rsidRDefault="003C0550" w:rsidP="003C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550" w:rsidRPr="00A25E95" w:rsidRDefault="003C0550" w:rsidP="003C055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5E95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C0550" w:rsidRDefault="003C0550" w:rsidP="003C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550" w:rsidRPr="007B2822" w:rsidRDefault="007B2822" w:rsidP="00A25E9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2822">
        <w:rPr>
          <w:rFonts w:ascii="Times New Roman" w:hAnsi="Times New Roman" w:cs="Times New Roman"/>
          <w:sz w:val="28"/>
          <w:szCs w:val="28"/>
        </w:rPr>
        <w:t>о</w:t>
      </w:r>
      <w:r w:rsidR="003C0550" w:rsidRPr="007B2822">
        <w:rPr>
          <w:rFonts w:ascii="Times New Roman" w:hAnsi="Times New Roman" w:cs="Times New Roman"/>
          <w:sz w:val="28"/>
          <w:szCs w:val="28"/>
        </w:rPr>
        <w:t>т</w:t>
      </w:r>
      <w:r w:rsidRPr="007B2822">
        <w:rPr>
          <w:rFonts w:ascii="Times New Roman" w:hAnsi="Times New Roman" w:cs="Times New Roman"/>
          <w:sz w:val="28"/>
          <w:szCs w:val="28"/>
        </w:rPr>
        <w:t xml:space="preserve"> </w:t>
      </w:r>
      <w:r w:rsidRPr="007B2822">
        <w:rPr>
          <w:rFonts w:ascii="Times New Roman" w:hAnsi="Times New Roman" w:cs="Times New Roman"/>
          <w:sz w:val="28"/>
          <w:szCs w:val="28"/>
          <w:u w:val="single"/>
        </w:rPr>
        <w:t>30.06.2021</w:t>
      </w:r>
      <w:r w:rsidR="003C0550" w:rsidRPr="007B28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25E95" w:rsidRPr="007B282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C0550" w:rsidRPr="007B2822">
        <w:rPr>
          <w:rFonts w:ascii="Times New Roman" w:hAnsi="Times New Roman" w:cs="Times New Roman"/>
          <w:sz w:val="28"/>
          <w:szCs w:val="28"/>
        </w:rPr>
        <w:t>№</w:t>
      </w:r>
      <w:r w:rsidRPr="007B2822">
        <w:rPr>
          <w:rFonts w:ascii="Times New Roman" w:hAnsi="Times New Roman" w:cs="Times New Roman"/>
          <w:sz w:val="28"/>
          <w:szCs w:val="28"/>
        </w:rPr>
        <w:t xml:space="preserve"> </w:t>
      </w:r>
      <w:r w:rsidRPr="007B2822">
        <w:rPr>
          <w:rFonts w:ascii="Times New Roman" w:hAnsi="Times New Roman" w:cs="Times New Roman"/>
          <w:sz w:val="28"/>
          <w:szCs w:val="28"/>
          <w:u w:val="single"/>
        </w:rPr>
        <w:t>96</w:t>
      </w:r>
    </w:p>
    <w:p w:rsidR="003C0550" w:rsidRDefault="003C0550" w:rsidP="003C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:rsidR="003C0550" w:rsidRDefault="003C0550" w:rsidP="003C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550" w:rsidRDefault="003C0550" w:rsidP="003C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550" w:rsidRDefault="003C0550" w:rsidP="003C0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644" w:rsidRDefault="003C0550" w:rsidP="003C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945644" w:rsidRDefault="003C0550" w:rsidP="003C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550">
        <w:rPr>
          <w:rFonts w:ascii="Times New Roman" w:hAnsi="Times New Roman" w:cs="Times New Roman"/>
          <w:b/>
          <w:sz w:val="28"/>
          <w:szCs w:val="28"/>
        </w:rPr>
        <w:t xml:space="preserve">администрации Незамаевского сельского </w:t>
      </w:r>
    </w:p>
    <w:p w:rsidR="00945644" w:rsidRDefault="003C0550" w:rsidP="003C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550">
        <w:rPr>
          <w:rFonts w:ascii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</w:p>
    <w:p w:rsidR="00945644" w:rsidRDefault="003C0550" w:rsidP="003C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550">
        <w:rPr>
          <w:rFonts w:ascii="Times New Roman" w:hAnsi="Times New Roman" w:cs="Times New Roman"/>
          <w:b/>
          <w:sz w:val="28"/>
          <w:szCs w:val="28"/>
        </w:rPr>
        <w:t xml:space="preserve">01 </w:t>
      </w:r>
      <w:proofErr w:type="gramStart"/>
      <w:r w:rsidRPr="003C0550">
        <w:rPr>
          <w:rFonts w:ascii="Times New Roman" w:hAnsi="Times New Roman" w:cs="Times New Roman"/>
          <w:b/>
          <w:sz w:val="28"/>
          <w:szCs w:val="28"/>
        </w:rPr>
        <w:t>марта  2017</w:t>
      </w:r>
      <w:proofErr w:type="gramEnd"/>
      <w:r w:rsidRPr="003C0550">
        <w:rPr>
          <w:rFonts w:ascii="Times New Roman" w:hAnsi="Times New Roman" w:cs="Times New Roman"/>
          <w:b/>
          <w:sz w:val="28"/>
          <w:szCs w:val="28"/>
        </w:rPr>
        <w:t xml:space="preserve"> года № 28 «Об утверждении </w:t>
      </w:r>
    </w:p>
    <w:p w:rsidR="00945644" w:rsidRDefault="003C0550" w:rsidP="003C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550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исполнения </w:t>
      </w:r>
    </w:p>
    <w:p w:rsidR="00945644" w:rsidRDefault="003C0550" w:rsidP="003C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550">
        <w:rPr>
          <w:rFonts w:ascii="Times New Roman" w:hAnsi="Times New Roman" w:cs="Times New Roman"/>
          <w:b/>
          <w:sz w:val="28"/>
          <w:szCs w:val="28"/>
        </w:rPr>
        <w:t xml:space="preserve">муниципальной функции «Осуществление </w:t>
      </w:r>
    </w:p>
    <w:p w:rsidR="00945644" w:rsidRDefault="003C0550" w:rsidP="003C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550">
        <w:rPr>
          <w:rFonts w:ascii="Times New Roman" w:hAnsi="Times New Roman" w:cs="Times New Roman"/>
          <w:b/>
          <w:sz w:val="28"/>
          <w:szCs w:val="28"/>
        </w:rPr>
        <w:t>муниципального контроля за сохранностью</w:t>
      </w:r>
    </w:p>
    <w:p w:rsidR="00945644" w:rsidRDefault="003C0550" w:rsidP="003C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550"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 местного значения</w:t>
      </w:r>
    </w:p>
    <w:p w:rsidR="003C0550" w:rsidRDefault="003C0550" w:rsidP="003C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550">
        <w:rPr>
          <w:rFonts w:ascii="Times New Roman" w:hAnsi="Times New Roman" w:cs="Times New Roman"/>
          <w:b/>
          <w:sz w:val="28"/>
          <w:szCs w:val="28"/>
        </w:rPr>
        <w:t xml:space="preserve"> в границах населенных </w:t>
      </w:r>
    </w:p>
    <w:p w:rsidR="003C0550" w:rsidRDefault="003C0550" w:rsidP="003C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550">
        <w:rPr>
          <w:rFonts w:ascii="Times New Roman" w:hAnsi="Times New Roman" w:cs="Times New Roman"/>
          <w:b/>
          <w:sz w:val="28"/>
          <w:szCs w:val="28"/>
        </w:rPr>
        <w:t>пунктов поселения»</w:t>
      </w:r>
    </w:p>
    <w:p w:rsidR="003C0550" w:rsidRDefault="003C0550" w:rsidP="00945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644" w:rsidRDefault="00945644" w:rsidP="00945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550" w:rsidRDefault="003C0550" w:rsidP="00945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27C" w:rsidRPr="0078527C" w:rsidRDefault="00F108E8" w:rsidP="00945644">
      <w:pPr>
        <w:pStyle w:val="1"/>
        <w:spacing w:before="0" w:line="240" w:lineRule="auto"/>
        <w:ind w:firstLine="851"/>
        <w:jc w:val="both"/>
        <w:rPr>
          <w:rFonts w:ascii="Times New Roman" w:eastAsia="Times New Roman" w:hAnsi="Times New Roman" w:cs="Times New Roman"/>
          <w:b w:val="0"/>
          <w:bCs w:val="0"/>
          <w:color w:val="auto"/>
          <w:u w:val="single"/>
          <w:lang w:eastAsia="ar-SA"/>
        </w:rPr>
      </w:pPr>
      <w:r w:rsidRPr="00894FBC">
        <w:rPr>
          <w:rFonts w:ascii="Times New Roman" w:hAnsi="Times New Roman" w:cs="Times New Roman"/>
          <w:b w:val="0"/>
          <w:color w:val="auto"/>
        </w:rPr>
        <w:t>В соответствии с  Постановление Правительства Российской Федерации от 10 февраля 2017 года № 166 "Об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предостережения"</w:t>
      </w:r>
      <w:r>
        <w:rPr>
          <w:rFonts w:ascii="Times New Roman" w:hAnsi="Times New Roman" w:cs="Times New Roman"/>
          <w:b w:val="0"/>
          <w:color w:val="auto"/>
        </w:rPr>
        <w:t xml:space="preserve">, </w:t>
      </w:r>
      <w:r w:rsidRPr="002F11EA">
        <w:rPr>
          <w:rFonts w:ascii="Times New Roman" w:hAnsi="Times New Roman" w:cs="Times New Roman"/>
          <w:b w:val="0"/>
          <w:color w:val="auto"/>
        </w:rPr>
        <w:t>Законом Краснодарского края от 2 марта 2012 г. № 2445-КЗ «О порядке организации и осуществления регионального государственного контроля (надзора) и муниципального контроля на территории Краснодарского края»</w:t>
      </w:r>
      <w:r>
        <w:rPr>
          <w:rFonts w:ascii="Times New Roman" w:hAnsi="Times New Roman" w:cs="Times New Roman"/>
          <w:b w:val="0"/>
          <w:color w:val="auto"/>
        </w:rPr>
        <w:t xml:space="preserve">, </w:t>
      </w:r>
      <w:r w:rsidRPr="00F36C5E">
        <w:rPr>
          <w:rFonts w:ascii="Times New Roman" w:hAnsi="Times New Roman" w:cs="Times New Roman"/>
          <w:b w:val="0"/>
          <w:color w:val="auto"/>
        </w:rPr>
        <w:t>Постановлениями  Правительства РФ от 3 ноября 2018 года № 1307 «О внесении изменений в постановление Правительства Российской Федерации от 16 мая 2011 года № 373» и от 13 июня 2018 года № 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</w:t>
      </w:r>
      <w:r w:rsidR="0078527C" w:rsidRPr="0078527C">
        <w:rPr>
          <w:rFonts w:ascii="Times New Roman" w:eastAsia="Times New Roman" w:hAnsi="Times New Roman" w:cs="Times New Roman"/>
          <w:b w:val="0"/>
          <w:bCs w:val="0"/>
          <w:color w:val="auto"/>
          <w:szCs w:val="24"/>
          <w:lang w:eastAsia="ar-SA"/>
        </w:rPr>
        <w:t xml:space="preserve">, </w:t>
      </w:r>
      <w:r w:rsidR="0078527C" w:rsidRPr="0078527C">
        <w:rPr>
          <w:rFonts w:ascii="Times New Roman" w:eastAsia="Times New Roman" w:hAnsi="Times New Roman" w:cs="Times New Roman"/>
          <w:b w:val="0"/>
          <w:bCs w:val="0"/>
          <w:color w:val="auto"/>
          <w:lang w:eastAsia="ar-SA"/>
        </w:rPr>
        <w:t>п о с т а н о в л я ю:</w:t>
      </w:r>
    </w:p>
    <w:p w:rsidR="0078527C" w:rsidRPr="00A25E95" w:rsidRDefault="0078527C" w:rsidP="0078527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 Внести в постановление администрации Незамаевского сельского поселения Павловского района от 01 </w:t>
      </w:r>
      <w:proofErr w:type="gramStart"/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марта  2017</w:t>
      </w:r>
      <w:proofErr w:type="gramEnd"/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28 «Об утверждении административного регламента исполнения муниципальной функции «Осуществление муниципального контроля за сохранностью автомобильных дорог местного значения в границах населенных пунктов поселения» </w:t>
      </w:r>
      <w:r w:rsidRPr="00A25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следующие изменения:</w:t>
      </w:r>
    </w:p>
    <w:p w:rsidR="00F108E8" w:rsidRPr="00A25E95" w:rsidRDefault="0078527C" w:rsidP="00945644">
      <w:pPr>
        <w:tabs>
          <w:tab w:val="left" w:pos="1134"/>
          <w:tab w:val="left" w:pos="5812"/>
        </w:tabs>
        <w:spacing w:after="0"/>
        <w:ind w:firstLine="567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25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1) </w:t>
      </w:r>
      <w:r w:rsidR="00F108E8" w:rsidRPr="00A25E9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подраздел 1.4 раздела 1 Административного регламента дополнить абзацами следующего содержания:</w:t>
      </w:r>
    </w:p>
    <w:p w:rsidR="00F108E8" w:rsidRPr="00F108E8" w:rsidRDefault="00F108E8" w:rsidP="0094564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F108E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ab/>
        <w:t>«Законом Краснодарского края от 7 июня 2001 г. № 369-КЗ «Об автомобильных дорогах, расположенных на территории Краснодарского края</w:t>
      </w:r>
      <w:proofErr w:type="gramStart"/>
      <w:r w:rsidRPr="00F108E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»</w:t>
      </w:r>
      <w:r w:rsidRPr="00F108E8">
        <w:rPr>
          <w:rFonts w:ascii="Times New Roman" w:eastAsia="SimSun" w:hAnsi="Times New Roman" w:cs="Times New Roman"/>
          <w:color w:val="22272F"/>
          <w:kern w:val="1"/>
          <w:sz w:val="28"/>
          <w:szCs w:val="28"/>
          <w:lang w:eastAsia="hi-IN" w:bidi="hi-IN"/>
        </w:rPr>
        <w:t>.;</w:t>
      </w:r>
      <w:proofErr w:type="gramEnd"/>
      <w:r w:rsidRPr="00F108E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</w:t>
      </w:r>
    </w:p>
    <w:p w:rsidR="00F108E8" w:rsidRPr="00A25E95" w:rsidRDefault="00F108E8" w:rsidP="00F108E8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25E9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«Законом Краснодарского края от 2 марта 2012 г. № 2445-КЗ «О порядке организации и осуществления регионального государственного контроля (надзора) и муниципального контроля на территории Краснодарского </w:t>
      </w:r>
      <w:proofErr w:type="spellStart"/>
      <w:r w:rsidRPr="00A25E9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кра</w:t>
      </w:r>
      <w:proofErr w:type="spellEnd"/>
    </w:p>
    <w:p w:rsidR="0078527C" w:rsidRPr="00A25E95" w:rsidRDefault="00F108E8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</w:t>
      </w:r>
      <w:r w:rsidR="0078527C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1 </w:t>
      </w:r>
      <w:r w:rsidR="0078527C" w:rsidRPr="00A2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дополнить пунктом 1.4.1. следующего содержания: «1.4.1. </w:t>
      </w:r>
      <w:r w:rsidR="0078527C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нормативных правовых актов, указанных в пункте 1.4 настоящего Регламента, размещен на официальном сайте Администрации в информационно-телекоммуникационной сети «Интернет», на Едином портале и Региональном портале.</w:t>
      </w:r>
    </w:p>
    <w:p w:rsidR="0078527C" w:rsidRPr="00A25E95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обеспечивает размещение и актуализацию перечня нормативных правовых актов, указанного в пункте 1.4 настоящего Регламента, на официальном сайте Администрации в информационно-телекоммуникационной сети </w:t>
      </w:r>
      <w:r w:rsidR="003D4031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 w:rsidR="003D4031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Едином портале, Региональном портале.»;</w:t>
      </w:r>
    </w:p>
    <w:p w:rsidR="0078527C" w:rsidRPr="00A25E95" w:rsidRDefault="00945644" w:rsidP="007852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5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78527C" w:rsidRPr="00A25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) </w:t>
      </w:r>
      <w:r w:rsidR="0078527C" w:rsidRPr="00A2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 «Должностные лица администрации при проведении проверки обязаны:» пункта 1.6. </w:t>
      </w:r>
      <w:r w:rsidR="0078527C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1 </w:t>
      </w:r>
      <w:r w:rsidR="0078527C" w:rsidRPr="00A2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дополнить абзацами следующего содержания: «- </w:t>
      </w:r>
      <w:r w:rsidR="0078527C" w:rsidRPr="00A25E95">
        <w:rPr>
          <w:rFonts w:ascii="Times New Roman" w:eastAsia="Calibri" w:hAnsi="Times New Roman" w:cs="Times New Roman"/>
          <w:sz w:val="28"/>
          <w:szCs w:val="28"/>
          <w:lang w:eastAsia="ar-SA"/>
        </w:rPr>
        <w:t>истребовать в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 года № 724-р (далее - межведомственный перечень), от иных органов местного самоуправления либо подведомственных органам местного самоуправления организаций, в распоряжении которых находятся указанные документы;</w:t>
      </w:r>
    </w:p>
    <w:p w:rsidR="0078527C" w:rsidRPr="00A25E95" w:rsidRDefault="0078527C" w:rsidP="007852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5E95">
        <w:rPr>
          <w:rFonts w:ascii="Times New Roman" w:eastAsia="Calibri" w:hAnsi="Times New Roman" w:cs="Times New Roman"/>
          <w:sz w:val="28"/>
          <w:szCs w:val="28"/>
          <w:lang w:eastAsia="ar-SA"/>
        </w:rPr>
        <w:t>- не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органов местного самоуправления либо подведомственных органам местного самоуправления организаций, включенные в межведомственный перечень;»;</w:t>
      </w:r>
    </w:p>
    <w:p w:rsidR="0078527C" w:rsidRPr="00A25E95" w:rsidRDefault="00945644" w:rsidP="0094564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5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="0078527C" w:rsidRPr="00A25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) </w:t>
      </w:r>
      <w:r w:rsidR="0078527C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подпункты 6 и 7  </w:t>
      </w:r>
      <w:r w:rsidR="0078527C" w:rsidRPr="00A2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1.7. </w:t>
      </w:r>
      <w:r w:rsidR="0078527C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1 </w:t>
      </w:r>
      <w:r w:rsidR="0078527C" w:rsidRPr="00A2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изложить в следующей редакции:  «6) </w:t>
      </w:r>
      <w:r w:rsidR="0078527C" w:rsidRPr="00A25E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знакомиться с документами и (или) информацией, полученными органом муниципального контроля, исполняющим муниципальную функцию,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организаций, в распоряжении которых находятся эти документы и (или) информация, </w:t>
      </w:r>
      <w:r w:rsidR="0078527C" w:rsidRPr="00A25E95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включенные в межведомственный перечень;</w:t>
      </w:r>
      <w:r w:rsidRPr="00A25E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8527C" w:rsidRPr="00A25E95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78527C" w:rsidRPr="00A25E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собственной инициативе представить документы и (или) информацию,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перечень;»;</w:t>
      </w:r>
    </w:p>
    <w:p w:rsidR="0078527C" w:rsidRPr="00A25E95" w:rsidRDefault="00945644" w:rsidP="0078527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78527C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раздел 1 </w:t>
      </w:r>
      <w:r w:rsidR="0078527C" w:rsidRPr="00A2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исполнения муниципальной функции </w:t>
      </w:r>
      <w:r w:rsidR="0078527C" w:rsidRPr="00A25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78527C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Осуществление муниципального контроля за сохранностью автомобильных дорог местного значения в границах населенных пунктов поселения</w:t>
      </w:r>
      <w:r w:rsidR="0078527C" w:rsidRPr="00A25E9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(далее - Административный регламент) </w:t>
      </w:r>
      <w:r w:rsidR="0078527C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дополнить пунктом 1.10. следующего содержания: «1.10. И</w:t>
      </w:r>
      <w:r w:rsidR="0078527C" w:rsidRPr="00A2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счерпывающий перечень документов и (или) информации, необходимых для осуществления муниципального </w:t>
      </w:r>
      <w:proofErr w:type="gramStart"/>
      <w:r w:rsidR="0078527C" w:rsidRPr="00A25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 и</w:t>
      </w:r>
      <w:proofErr w:type="gramEnd"/>
      <w:r w:rsidR="0078527C" w:rsidRPr="00A25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целей и задач проведения проверки.</w:t>
      </w:r>
    </w:p>
    <w:p w:rsidR="0078527C" w:rsidRPr="00A25E95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E95">
        <w:rPr>
          <w:rFonts w:ascii="Times New Roman" w:eastAsia="Times New Roman" w:hAnsi="Times New Roman" w:cs="Times New Roman"/>
          <w:sz w:val="28"/>
          <w:szCs w:val="28"/>
        </w:rPr>
        <w:t xml:space="preserve">1.10.1.  Исчерпывающий перечень документов и (или) информации, </w:t>
      </w:r>
      <w:proofErr w:type="spellStart"/>
      <w:r w:rsidRPr="00A25E95">
        <w:rPr>
          <w:rFonts w:ascii="Times New Roman" w:eastAsia="Times New Roman" w:hAnsi="Times New Roman" w:cs="Times New Roman"/>
          <w:sz w:val="28"/>
          <w:szCs w:val="28"/>
        </w:rPr>
        <w:t>истребуемых</w:t>
      </w:r>
      <w:proofErr w:type="spellEnd"/>
      <w:r w:rsidRPr="00A25E95"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лицом в ходе проверки лично у проверяемого индивидуального предпринимателя:</w:t>
      </w:r>
    </w:p>
    <w:p w:rsidR="0078527C" w:rsidRPr="00A25E95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E95">
        <w:rPr>
          <w:rFonts w:ascii="Times New Roman" w:eastAsia="Times New Roman" w:hAnsi="Times New Roman" w:cs="Times New Roman"/>
          <w:sz w:val="28"/>
          <w:szCs w:val="28"/>
        </w:rPr>
        <w:t>- документ, удостоверяющий личность индивидуального предпринимателя, личность представителя индивидуального предпринимателя;</w:t>
      </w:r>
    </w:p>
    <w:p w:rsidR="0078527C" w:rsidRPr="00A25E95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E95">
        <w:rPr>
          <w:rFonts w:ascii="Times New Roman" w:eastAsia="Times New Roman" w:hAnsi="Times New Roman" w:cs="Times New Roman"/>
          <w:sz w:val="28"/>
          <w:szCs w:val="28"/>
        </w:rPr>
        <w:t>- доверенность представителя индивидуального предпринимателя;</w:t>
      </w:r>
    </w:p>
    <w:p w:rsidR="0078527C" w:rsidRPr="00A25E95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E95">
        <w:rPr>
          <w:rFonts w:ascii="Times New Roman" w:eastAsia="Times New Roman" w:hAnsi="Times New Roman" w:cs="Times New Roman"/>
          <w:sz w:val="28"/>
          <w:szCs w:val="28"/>
        </w:rPr>
        <w:t>- договоры на выполнение работ или услуг, заключенные индивидуальным предпринимателем на осуществление хозяйственной деятельности;</w:t>
      </w:r>
    </w:p>
    <w:p w:rsidR="0078527C" w:rsidRPr="00A25E95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E95">
        <w:rPr>
          <w:rFonts w:ascii="Times New Roman" w:eastAsia="Times New Roman" w:hAnsi="Times New Roman" w:cs="Times New Roman"/>
          <w:sz w:val="28"/>
          <w:szCs w:val="28"/>
        </w:rPr>
        <w:t>- документы, подтверждающие право пользования (владения) земельным участком, элементами обустройства дороги, объектами недвижимости, примыкающими к дороге;</w:t>
      </w:r>
    </w:p>
    <w:p w:rsidR="0078527C" w:rsidRPr="00A25E95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E95">
        <w:rPr>
          <w:rFonts w:ascii="Times New Roman" w:eastAsia="Times New Roman" w:hAnsi="Times New Roman" w:cs="Times New Roman"/>
          <w:sz w:val="28"/>
          <w:szCs w:val="28"/>
        </w:rPr>
        <w:t>- согласованная в установленном законном порядке проектная документация на использование дорог и осуществление дорожной деятельности;</w:t>
      </w:r>
    </w:p>
    <w:p w:rsidR="0078527C" w:rsidRPr="00A25E95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E95">
        <w:rPr>
          <w:rFonts w:ascii="Times New Roman" w:eastAsia="Times New Roman" w:hAnsi="Times New Roman" w:cs="Times New Roman"/>
          <w:sz w:val="28"/>
          <w:szCs w:val="28"/>
        </w:rPr>
        <w:t>- разрешения на производство работ на объектах улично-дорожной сети;</w:t>
      </w:r>
    </w:p>
    <w:p w:rsidR="0078527C" w:rsidRPr="00A25E95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E95">
        <w:rPr>
          <w:rFonts w:ascii="Times New Roman" w:eastAsia="Times New Roman" w:hAnsi="Times New Roman" w:cs="Times New Roman"/>
          <w:sz w:val="28"/>
          <w:szCs w:val="28"/>
        </w:rPr>
        <w:t>- разрешения на ремонт либо прокладку инженерных сетей и коммуникаций;</w:t>
      </w:r>
    </w:p>
    <w:p w:rsidR="0078527C" w:rsidRPr="00A25E95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E95">
        <w:rPr>
          <w:rFonts w:ascii="Times New Roman" w:eastAsia="Times New Roman" w:hAnsi="Times New Roman" w:cs="Times New Roman"/>
          <w:sz w:val="28"/>
          <w:szCs w:val="28"/>
        </w:rPr>
        <w:t>- акты выполненных работ;</w:t>
      </w:r>
    </w:p>
    <w:p w:rsidR="0078527C" w:rsidRPr="00A25E95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E95">
        <w:rPr>
          <w:rFonts w:ascii="Times New Roman" w:eastAsia="Times New Roman" w:hAnsi="Times New Roman" w:cs="Times New Roman"/>
          <w:sz w:val="28"/>
          <w:szCs w:val="28"/>
        </w:rPr>
        <w:t>- акты предыдущих проверок;</w:t>
      </w:r>
    </w:p>
    <w:p w:rsidR="0078527C" w:rsidRPr="00A25E95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E95">
        <w:rPr>
          <w:rFonts w:ascii="Times New Roman" w:eastAsia="Times New Roman" w:hAnsi="Times New Roman" w:cs="Times New Roman"/>
          <w:sz w:val="28"/>
          <w:szCs w:val="28"/>
        </w:rPr>
        <w:t>- отчеты об исполнении ранее выданных предписаний с приложением подтверждающих документов.</w:t>
      </w:r>
    </w:p>
    <w:p w:rsidR="0078527C" w:rsidRPr="00A25E95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E95">
        <w:rPr>
          <w:rFonts w:ascii="Times New Roman" w:eastAsia="Times New Roman" w:hAnsi="Times New Roman" w:cs="Times New Roman"/>
          <w:sz w:val="28"/>
          <w:szCs w:val="28"/>
        </w:rPr>
        <w:t xml:space="preserve">1.10.2. Исчерпывающий перечень документов и (или) информации, </w:t>
      </w:r>
      <w:proofErr w:type="spellStart"/>
      <w:r w:rsidRPr="00A25E95">
        <w:rPr>
          <w:rFonts w:ascii="Times New Roman" w:eastAsia="Times New Roman" w:hAnsi="Times New Roman" w:cs="Times New Roman"/>
          <w:sz w:val="28"/>
          <w:szCs w:val="28"/>
        </w:rPr>
        <w:t>истребуемых</w:t>
      </w:r>
      <w:proofErr w:type="spellEnd"/>
      <w:r w:rsidRPr="00A25E95"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лицом в ходе проверки лично у проверяемого юридического лица:</w:t>
      </w:r>
    </w:p>
    <w:p w:rsidR="0078527C" w:rsidRPr="00A25E95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E95">
        <w:rPr>
          <w:rFonts w:ascii="Times New Roman" w:eastAsia="Times New Roman" w:hAnsi="Times New Roman" w:cs="Times New Roman"/>
          <w:sz w:val="28"/>
          <w:szCs w:val="28"/>
        </w:rPr>
        <w:t>- документ, удостоверяющий личность индивидуального предпринимателя, личность представителя юридического лица;</w:t>
      </w:r>
    </w:p>
    <w:p w:rsidR="0078527C" w:rsidRPr="00A25E95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E95">
        <w:rPr>
          <w:rFonts w:ascii="Times New Roman" w:eastAsia="Times New Roman" w:hAnsi="Times New Roman" w:cs="Times New Roman"/>
          <w:sz w:val="28"/>
          <w:szCs w:val="28"/>
        </w:rPr>
        <w:t>- доверенность представителя юридического лица;</w:t>
      </w:r>
    </w:p>
    <w:p w:rsidR="0078527C" w:rsidRPr="00A25E95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E95">
        <w:rPr>
          <w:rFonts w:ascii="Times New Roman" w:eastAsia="Times New Roman" w:hAnsi="Times New Roman" w:cs="Times New Roman"/>
          <w:sz w:val="28"/>
          <w:szCs w:val="28"/>
        </w:rPr>
        <w:t>- служебные (должностные)инструкции (должностной регламент) руководителя, уполномоченного должностного лица;</w:t>
      </w:r>
    </w:p>
    <w:p w:rsidR="0078527C" w:rsidRPr="00A25E95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E95">
        <w:rPr>
          <w:rFonts w:ascii="Times New Roman" w:eastAsia="Times New Roman" w:hAnsi="Times New Roman" w:cs="Times New Roman"/>
          <w:sz w:val="28"/>
          <w:szCs w:val="28"/>
        </w:rPr>
        <w:t>- приказ о назначении на должность руководителя, уполномоченного должностного лица;</w:t>
      </w:r>
    </w:p>
    <w:p w:rsidR="0078527C" w:rsidRPr="00A25E95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E95">
        <w:rPr>
          <w:rFonts w:ascii="Times New Roman" w:eastAsia="Times New Roman" w:hAnsi="Times New Roman" w:cs="Times New Roman"/>
          <w:sz w:val="28"/>
          <w:szCs w:val="28"/>
        </w:rPr>
        <w:t>- устав юридического лица (хозяйствующего субъекта);</w:t>
      </w:r>
    </w:p>
    <w:p w:rsidR="0078527C" w:rsidRPr="00A25E95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E95">
        <w:rPr>
          <w:rFonts w:ascii="Times New Roman" w:eastAsia="Times New Roman" w:hAnsi="Times New Roman" w:cs="Times New Roman"/>
          <w:sz w:val="28"/>
          <w:szCs w:val="28"/>
        </w:rPr>
        <w:lastRenderedPageBreak/>
        <w:t>- договоры на выполнение работ или услуг, заключенные юридическим лицом на осуществление хозяйственной деятельности;</w:t>
      </w:r>
    </w:p>
    <w:p w:rsidR="0078527C" w:rsidRPr="00A25E95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E95">
        <w:rPr>
          <w:rFonts w:ascii="Times New Roman" w:eastAsia="Times New Roman" w:hAnsi="Times New Roman" w:cs="Times New Roman"/>
          <w:sz w:val="28"/>
          <w:szCs w:val="28"/>
        </w:rPr>
        <w:t>- документы, подтверждающие право пользования (владения) земельным участком, элементами обустройства дороги, объектами недвижимости, примыкающими к дороге;</w:t>
      </w:r>
    </w:p>
    <w:p w:rsidR="0078527C" w:rsidRPr="00A25E95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E95">
        <w:rPr>
          <w:rFonts w:ascii="Times New Roman" w:eastAsia="Times New Roman" w:hAnsi="Times New Roman" w:cs="Times New Roman"/>
          <w:sz w:val="28"/>
          <w:szCs w:val="28"/>
        </w:rPr>
        <w:t>- согласованная в установленном законном порядке проектная документация на использование дорог и осуществление дорожной деятельности;</w:t>
      </w:r>
    </w:p>
    <w:p w:rsidR="0078527C" w:rsidRPr="00A25E95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E95">
        <w:rPr>
          <w:rFonts w:ascii="Times New Roman" w:eastAsia="Times New Roman" w:hAnsi="Times New Roman" w:cs="Times New Roman"/>
          <w:sz w:val="28"/>
          <w:szCs w:val="28"/>
        </w:rPr>
        <w:t>- разрешения на производство работ на объектах улично-дорожной сети;</w:t>
      </w:r>
    </w:p>
    <w:p w:rsidR="0078527C" w:rsidRPr="00A25E95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E95">
        <w:rPr>
          <w:rFonts w:ascii="Times New Roman" w:eastAsia="Times New Roman" w:hAnsi="Times New Roman" w:cs="Times New Roman"/>
          <w:sz w:val="28"/>
          <w:szCs w:val="28"/>
        </w:rPr>
        <w:t>- разрешения на ремонт либо прокладку инженерных сетей и коммуникаций;</w:t>
      </w:r>
    </w:p>
    <w:p w:rsidR="0078527C" w:rsidRPr="00A25E95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E95">
        <w:rPr>
          <w:rFonts w:ascii="Times New Roman" w:eastAsia="Times New Roman" w:hAnsi="Times New Roman" w:cs="Times New Roman"/>
          <w:sz w:val="28"/>
          <w:szCs w:val="28"/>
        </w:rPr>
        <w:t xml:space="preserve">- акты выполненных работ; </w:t>
      </w:r>
    </w:p>
    <w:p w:rsidR="0078527C" w:rsidRPr="00A25E95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E95">
        <w:rPr>
          <w:rFonts w:ascii="Times New Roman" w:eastAsia="Times New Roman" w:hAnsi="Times New Roman" w:cs="Times New Roman"/>
          <w:sz w:val="28"/>
          <w:szCs w:val="28"/>
        </w:rPr>
        <w:t>- акты предыдущих проверок;</w:t>
      </w:r>
    </w:p>
    <w:p w:rsidR="0078527C" w:rsidRPr="00A25E95" w:rsidRDefault="0078527C" w:rsidP="0078527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E95">
        <w:rPr>
          <w:rFonts w:ascii="Times New Roman" w:eastAsia="Times New Roman" w:hAnsi="Times New Roman" w:cs="Times New Roman"/>
          <w:sz w:val="28"/>
          <w:szCs w:val="28"/>
        </w:rPr>
        <w:t>- отчеты об исполнении ранее выданных предписаний с приложением подтверждающих документов.»</w:t>
      </w:r>
    </w:p>
    <w:p w:rsidR="0078527C" w:rsidRPr="00A25E95" w:rsidRDefault="00945644" w:rsidP="007852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E95"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="0078527C" w:rsidRPr="00A25E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</w:t>
      </w:r>
      <w:r w:rsidR="0078527C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1 Административного регламента дополнить пунктом 1.11 следующего содержания: «1.11. Исчерпывающий перечень документов и (или) информации, запрашиваемых и получаемых в ходе проверки в условиях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Перечнем при проведении муниципального дорожного контроля:</w:t>
      </w:r>
    </w:p>
    <w:p w:rsidR="0078527C" w:rsidRPr="00A25E95" w:rsidRDefault="0078527C" w:rsidP="007852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сведения из Единого государственного реестра юридических лиц; </w:t>
      </w:r>
    </w:p>
    <w:p w:rsidR="0078527C" w:rsidRPr="00A25E95" w:rsidRDefault="0078527C" w:rsidP="0078527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б) сведения из Единого государственного реестра индивидуальных предпринимателей.».</w:t>
      </w:r>
    </w:p>
    <w:p w:rsidR="0078527C" w:rsidRPr="00A25E95" w:rsidRDefault="008373D9" w:rsidP="008373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E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</w:t>
      </w:r>
      <w:r w:rsidR="00945644" w:rsidRPr="00A25E95">
        <w:rPr>
          <w:rFonts w:ascii="Times New Roman" w:eastAsia="Calibri" w:hAnsi="Times New Roman" w:cs="Times New Roman"/>
          <w:sz w:val="28"/>
          <w:szCs w:val="28"/>
          <w:lang w:eastAsia="ar-SA"/>
        </w:rPr>
        <w:t>7</w:t>
      </w:r>
      <w:r w:rsidR="0078527C" w:rsidRPr="00A25E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</w:t>
      </w:r>
      <w:r w:rsidR="0078527C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2.1 раздела 2 Административного регламента изложить в следующей редакции: «2.1. Информация об исполнении муниципальной функции доводится до сведения заявителей на личном приеме в Администрации, по телефонам для справок (консультаций), посредством электронной почты, размещается на Интернет-сайте администрации </w:t>
      </w:r>
      <w:r w:rsidR="003D4031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="0078527C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Павловского района, размещается на информационных стендах в здании администрации </w:t>
      </w:r>
      <w:r w:rsidR="003D4031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="0078527C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а так же размещается в федеральной государственной информационной системе </w:t>
      </w:r>
      <w:r w:rsidR="003D4031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8527C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Единый портал государственных и муниципальных услуг (функций)</w:t>
      </w:r>
      <w:r w:rsidR="003D4031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78527C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8527C" w:rsidRPr="00A25E95" w:rsidRDefault="0078527C" w:rsidP="0078527C">
      <w:pPr>
        <w:suppressAutoHyphens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Ежегодный план проведения плановых проверок (далее - ежегодный план проверок) доводится до сведения заинтересованных лиц посредством его размещения на официальном сайте администрации </w:t>
      </w:r>
      <w:r w:rsidR="003D4031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Павловского района в информационно-телекоммуникационной сети </w:t>
      </w:r>
      <w:r w:rsidR="003D4031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 w:rsidR="003D4031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официальных сайтах Генеральной прокуратуры Российской Федерации: http: </w:t>
      </w:r>
      <w:proofErr w:type="spellStart"/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ge</w:t>
      </w:r>
      <w:proofErr w:type="spellEnd"/>
      <w:r w:rsidR="003D4031" w:rsidRPr="00A25E9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proc.gov.ru/ и прокуратуры Краснодарского края: www.prokuratura-kras</w:t>
      </w:r>
      <w:r w:rsidR="003D4031" w:rsidRPr="00A25E9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odar.ru.</w:t>
      </w:r>
    </w:p>
    <w:p w:rsidR="0078527C" w:rsidRPr="00A25E95" w:rsidRDefault="0078527C" w:rsidP="0078527C">
      <w:pPr>
        <w:suppressAutoHyphens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2.1.1. Информацию по вопросам предоставления муниципальной услуги можно получить:</w:t>
      </w:r>
    </w:p>
    <w:p w:rsidR="0078527C" w:rsidRPr="00A25E95" w:rsidRDefault="0078527C" w:rsidP="0078527C">
      <w:pPr>
        <w:suppressAutoHyphens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Администрации;</w:t>
      </w:r>
    </w:p>
    <w:p w:rsidR="0078527C" w:rsidRPr="00A25E95" w:rsidRDefault="0078527C" w:rsidP="0078527C">
      <w:pPr>
        <w:suppressAutoHyphens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 телефонам 8 (861 91) </w:t>
      </w:r>
      <w:r w:rsidR="003D4031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38256</w:t>
      </w: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3D4031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38157</w:t>
      </w: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8527C" w:rsidRPr="00A25E95" w:rsidRDefault="0078527C" w:rsidP="0078527C">
      <w:pPr>
        <w:suppressAutoHyphens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электронной почте: </w:t>
      </w:r>
      <w:proofErr w:type="spellStart"/>
      <w:r w:rsidR="003D4031" w:rsidRPr="00A25E9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nezamayadmin</w:t>
      </w:r>
      <w:proofErr w:type="spellEnd"/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@</w:t>
      </w:r>
      <w:r w:rsidRPr="00A25E9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mail</w:t>
      </w: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ru</w:t>
      </w:r>
      <w:proofErr w:type="spellEnd"/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8527C" w:rsidRPr="00A25E95" w:rsidRDefault="0078527C" w:rsidP="0078527C">
      <w:pPr>
        <w:suppressAutoHyphens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официальном сайте администрации </w:t>
      </w:r>
      <w:r w:rsidR="003D4031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Павловского района http: </w:t>
      </w:r>
      <w:proofErr w:type="spellStart"/>
      <w:r w:rsidR="003D4031" w:rsidRPr="00A25E9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nezamaevskoesp</w:t>
      </w:r>
      <w:proofErr w:type="spellEnd"/>
      <w:r w:rsidR="003D4031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="003D4031" w:rsidRPr="00A25E9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8527C" w:rsidRPr="00A25E95" w:rsidRDefault="0078527C" w:rsidP="0078527C">
      <w:pPr>
        <w:suppressAutoHyphens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информационных стендах.</w:t>
      </w:r>
    </w:p>
    <w:p w:rsidR="0078527C" w:rsidRPr="00A25E95" w:rsidRDefault="0078527C" w:rsidP="0078527C">
      <w:pPr>
        <w:suppressAutoHyphens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2.1.2. Справочная информация размещена на официальном сайте Администрации в информационно-телекоммуникационной сети </w:t>
      </w:r>
      <w:r w:rsidR="003D4031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 w:rsidR="003D4031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Едином портале, Региональном портале.</w:t>
      </w:r>
    </w:p>
    <w:p w:rsidR="0078527C" w:rsidRPr="00A25E95" w:rsidRDefault="0078527C" w:rsidP="0078527C">
      <w:pPr>
        <w:suppressAutoHyphens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обеспечивает размещение и актуализацию справочной информации на официальном сайте Администрации в информационно-телекоммуникационной сети </w:t>
      </w:r>
      <w:r w:rsidR="003D4031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 w:rsidR="003D4031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Едином портале, Региональном портале.</w:t>
      </w:r>
    </w:p>
    <w:p w:rsidR="0078527C" w:rsidRPr="00A25E95" w:rsidRDefault="0078527C" w:rsidP="0078527C">
      <w:pPr>
        <w:suppressAutoHyphens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2.1.3. При ответах на телефонные звонки и устные обращения, должностное лицо администрации, в рамках своей компетенции, подробно и в вежливой (корректной) форме информируют обратившихся по интересующим их вопросам. Информирование должно проводиться без больших пауз, лишних слов, оборотов и эмоций.</w:t>
      </w:r>
    </w:p>
    <w:p w:rsidR="0078527C" w:rsidRPr="00A25E95" w:rsidRDefault="0078527C" w:rsidP="0078527C">
      <w:pPr>
        <w:suppressAutoHyphens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Рекомендуемое время телефонного разговора - не более 10 минут, личного устного информирования - не более 15 минут.</w:t>
      </w:r>
    </w:p>
    <w:p w:rsidR="0078527C" w:rsidRPr="00A25E95" w:rsidRDefault="0078527C" w:rsidP="0078527C">
      <w:pPr>
        <w:suppressAutoHyphens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невозможности работника, принявшего телефонный звонок, самостоятельно ответить на поставленные вопросы, телефонный звонок может быть переадресован (переведён) на другое должностное лицо администрации.</w:t>
      </w:r>
    </w:p>
    <w:p w:rsidR="0078527C" w:rsidRPr="00A25E95" w:rsidRDefault="0078527C" w:rsidP="0078527C">
      <w:pPr>
        <w:suppressAutoHyphens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2.1.4. Индивидуальное письменное информирование (в том числе с использованием электронных средств связи) осуществляется направлением письменного ответа на адрес, указанный заявителем, или электронного письма на адрес электронной почты заявителя и должно содержать чёткий ответ на поставленные вопросы.</w:t>
      </w:r>
    </w:p>
    <w:p w:rsidR="0078527C" w:rsidRPr="00A25E95" w:rsidRDefault="0078527C" w:rsidP="0078527C">
      <w:pPr>
        <w:suppressAutoHyphens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2.1.5. Информационные стенды размещаются на видном, доступном месте и призваны обеспечить каждого заявителя исчерпывающей информацией об исполнении муниципальной функции.</w:t>
      </w:r>
    </w:p>
    <w:p w:rsidR="0078527C" w:rsidRPr="00A25E95" w:rsidRDefault="0078527C" w:rsidP="0078527C">
      <w:pPr>
        <w:suppressAutoHyphens/>
        <w:spacing w:after="0" w:line="240" w:lineRule="auto"/>
        <w:ind w:firstLine="8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Оформление информационных листов осуществляется удобным для чтения шрифтом - </w:t>
      </w:r>
      <w:proofErr w:type="spellStart"/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Times</w:t>
      </w:r>
      <w:r w:rsidR="003D4031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ewRoma</w:t>
      </w:r>
      <w:proofErr w:type="spellEnd"/>
      <w:r w:rsidR="003D4031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формат листа А-4; текст - прописные буквы, размер шрифта </w:t>
      </w:r>
      <w:r w:rsidR="003D4031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16 - обычный; наименование - заглавные буквы, размер шрифта </w:t>
      </w:r>
      <w:r w:rsidR="003D4031"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A25E95">
        <w:rPr>
          <w:rFonts w:ascii="Times New Roman" w:eastAsia="Times New Roman" w:hAnsi="Times New Roman" w:cs="Times New Roman"/>
          <w:sz w:val="28"/>
          <w:szCs w:val="28"/>
          <w:lang w:eastAsia="ar-SA"/>
        </w:rPr>
        <w:t> 16 - жирный, поля - 1 см вкруговую. Тексты материалов должны быть напечатаны без исправлений, наиболее важная информация выделяется жирным шрифтом.».</w:t>
      </w:r>
    </w:p>
    <w:p w:rsidR="0078527C" w:rsidRPr="00A25E95" w:rsidRDefault="00945644" w:rsidP="008373D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5E95">
        <w:rPr>
          <w:rFonts w:ascii="Times New Roman" w:eastAsia="Calibri" w:hAnsi="Times New Roman" w:cs="Times New Roman"/>
          <w:sz w:val="28"/>
          <w:szCs w:val="28"/>
          <w:lang w:eastAsia="ar-SA"/>
        </w:rPr>
        <w:t>8</w:t>
      </w:r>
      <w:r w:rsidR="0078527C" w:rsidRPr="00A25E95">
        <w:rPr>
          <w:rFonts w:ascii="Times New Roman" w:eastAsia="Calibri" w:hAnsi="Times New Roman" w:cs="Times New Roman"/>
          <w:sz w:val="28"/>
          <w:szCs w:val="28"/>
          <w:lang w:eastAsia="ar-SA"/>
        </w:rPr>
        <w:t>) исключить абзацы 3-5 подраздела 2.7 раздела 2 Административного регламента;</w:t>
      </w:r>
    </w:p>
    <w:p w:rsidR="00F108E8" w:rsidRPr="00945644" w:rsidRDefault="00A25E95" w:rsidP="008373D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25E95">
        <w:rPr>
          <w:rFonts w:ascii="Times New Roman" w:eastAsia="Calibri" w:hAnsi="Times New Roman" w:cs="Times New Roman"/>
          <w:sz w:val="28"/>
          <w:szCs w:val="28"/>
          <w:lang w:eastAsia="ar-SA"/>
        </w:rPr>
        <w:t>9)</w:t>
      </w:r>
      <w:r w:rsidR="00F108E8" w:rsidRPr="00A25E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108E8" w:rsidRPr="00A25E9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пункт 3.1. раздела 3 Административного Регламента изложить в следующей</w:t>
      </w:r>
      <w:r w:rsidR="00F108E8" w:rsidRPr="0094564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редакции:</w:t>
      </w:r>
    </w:p>
    <w:p w:rsidR="00F108E8" w:rsidRPr="00F108E8" w:rsidRDefault="00F108E8" w:rsidP="008373D9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F108E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«</w:t>
      </w:r>
      <w:r w:rsidRPr="00F108E8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3.1. Исчерпывающий перечень административных процедур:</w:t>
      </w:r>
    </w:p>
    <w:p w:rsidR="00F108E8" w:rsidRPr="00F108E8" w:rsidRDefault="00F108E8" w:rsidP="00F108E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F108E8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принятие решения о проведении проверки;</w:t>
      </w:r>
    </w:p>
    <w:p w:rsidR="00F108E8" w:rsidRPr="00F108E8" w:rsidRDefault="00F108E8" w:rsidP="00F108E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F108E8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подготовка к проведению проверки, направление уведомления о проведении проверки;</w:t>
      </w:r>
    </w:p>
    <w:p w:rsidR="00F108E8" w:rsidRPr="00F108E8" w:rsidRDefault="00F108E8" w:rsidP="00F108E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F108E8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lastRenderedPageBreak/>
        <w:t>проведение проверки;</w:t>
      </w:r>
    </w:p>
    <w:p w:rsidR="00F108E8" w:rsidRPr="00F108E8" w:rsidRDefault="00F108E8" w:rsidP="00F108E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F108E8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оформление результатов проверки;</w:t>
      </w:r>
    </w:p>
    <w:p w:rsidR="00F108E8" w:rsidRPr="00F108E8" w:rsidRDefault="00F108E8" w:rsidP="00F108E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F108E8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организация и проведение мероприятий, направленных на профилактику нарушений обязательных требований и мероприятий по контролю без взаимодействия с юридическими лицами, индивидуальными предпринимателями;</w:t>
      </w:r>
    </w:p>
    <w:p w:rsidR="00F108E8" w:rsidRPr="00F108E8" w:rsidRDefault="00F108E8" w:rsidP="00F108E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</w:pPr>
      <w:r w:rsidRPr="00F108E8">
        <w:rPr>
          <w:rFonts w:ascii="Times New Roman" w:eastAsia="SimSun" w:hAnsi="Times New Roman" w:cs="Times New Roman"/>
          <w:kern w:val="1"/>
          <w:sz w:val="28"/>
          <w:szCs w:val="28"/>
          <w:lang w:eastAsia="ru-RU" w:bidi="hi-IN"/>
        </w:rPr>
        <w:t>проведение плановых (рейдовых) осмотров.</w:t>
      </w:r>
      <w:r w:rsidRPr="00F108E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»;</w:t>
      </w:r>
    </w:p>
    <w:p w:rsidR="0078527C" w:rsidRPr="00A25E95" w:rsidRDefault="00A25E95" w:rsidP="007852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5E95">
        <w:rPr>
          <w:rFonts w:ascii="Times New Roman" w:eastAsia="Calibri" w:hAnsi="Times New Roman" w:cs="Times New Roman"/>
          <w:sz w:val="28"/>
          <w:szCs w:val="28"/>
          <w:lang w:eastAsia="ar-SA"/>
        </w:rPr>
        <w:t>10</w:t>
      </w:r>
      <w:r w:rsidR="0078527C" w:rsidRPr="00A25E95">
        <w:rPr>
          <w:rFonts w:ascii="Times New Roman" w:eastAsia="Calibri" w:hAnsi="Times New Roman" w:cs="Times New Roman"/>
          <w:sz w:val="28"/>
          <w:szCs w:val="28"/>
          <w:lang w:eastAsia="ar-SA"/>
        </w:rPr>
        <w:t>) исключить абзац 2 подраздела 3.1 раздела 3 Административного регламента;</w:t>
      </w:r>
    </w:p>
    <w:p w:rsidR="00945644" w:rsidRPr="00945644" w:rsidRDefault="00A25E95" w:rsidP="00A25E9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25E9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      11) </w:t>
      </w:r>
      <w:r w:rsidR="00945644" w:rsidRPr="00945644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дополнить раздел 3 Административного регламента подразделами 3.6 - 3.7 следующего содержания:</w:t>
      </w:r>
    </w:p>
    <w:p w:rsidR="00945644" w:rsidRPr="00945644" w:rsidRDefault="00945644" w:rsidP="0094564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45644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ab/>
        <w:t xml:space="preserve">«3.6. </w:t>
      </w:r>
      <w:r w:rsidRPr="0094564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Организация и проведение мероприятий, направленных на профилактику нарушений обязательных требований и мероприятий по контролю без взаимодействия с юридическими лицами, индивидуальными предпринимателями</w:t>
      </w:r>
    </w:p>
    <w:p w:rsidR="00945644" w:rsidRPr="00945644" w:rsidRDefault="00945644" w:rsidP="0094564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4564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3.6.1. Основанием для начала административной процедуры организации и проведения мероприятий, направленных на профилактику нарушений обязательных требований и по контролю без взаимодействия с юридическими лицами, индивидуальными предпринимателями, является программа профилактики нарушений, ежегодно утверждаемая Администрацией.</w:t>
      </w:r>
    </w:p>
    <w:p w:rsidR="00945644" w:rsidRPr="00945644" w:rsidRDefault="00945644" w:rsidP="0094564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4564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3.6.2. В целях профилактики нарушений обязательных требований Администрация:</w:t>
      </w:r>
    </w:p>
    <w:p w:rsidR="00945644" w:rsidRPr="00945644" w:rsidRDefault="00945644" w:rsidP="0094564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4564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1) обеспечивает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proofErr w:type="gramStart"/>
      <w:r w:rsidRPr="0094564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текстов</w:t>
      </w:r>
      <w:proofErr w:type="gramEnd"/>
      <w:r w:rsidRPr="0094564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соответствующих нормативных правовых актов;</w:t>
      </w:r>
    </w:p>
    <w:p w:rsidR="00945644" w:rsidRPr="00945644" w:rsidRDefault="00945644" w:rsidP="0094564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4564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Администрация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945644" w:rsidRPr="00945644" w:rsidRDefault="00945644" w:rsidP="0094564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94564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3) обеспечивает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 с </w:t>
      </w:r>
      <w:r w:rsidRPr="00945644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45644" w:rsidRPr="00945644" w:rsidRDefault="00945644" w:rsidP="0094564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5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выдает предостережения о недопустимости нарушения обязательных требований в соответствии с частями 5-7 статьи 8.2 Федерального </w:t>
      </w:r>
      <w:proofErr w:type="gramStart"/>
      <w:r w:rsidRPr="00945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закона  от</w:t>
      </w:r>
      <w:proofErr w:type="gramEnd"/>
      <w:r w:rsidRPr="00945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26 декабря 2008 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законом.»;</w:t>
      </w:r>
    </w:p>
    <w:p w:rsidR="00945644" w:rsidRPr="00945644" w:rsidRDefault="00945644" w:rsidP="0094564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4564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3.6.3. Организация и проведение мероприятий по контролю без взаимодействия с юридическими лицами, индивидуальными предпринимателями осуществляется в соответствии со ст. 8.3 Федерального закона № 294-ФЗ.</w:t>
      </w:r>
    </w:p>
    <w:p w:rsidR="00945644" w:rsidRPr="00945644" w:rsidRDefault="00945644" w:rsidP="0094564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4564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3.6.4.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Администрации в пределах своей компетенции на основании заданий на проведение таких мероприятий, утверждаемых руководителем или заместителем руководителя органа муниципального контроля.</w:t>
      </w:r>
    </w:p>
    <w:p w:rsidR="00945644" w:rsidRPr="00945644" w:rsidRDefault="00945644" w:rsidP="0094564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4564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3.6.5. В соответствии с федеральным законом мероприятия по контролю без взаимодействия с юридическими лицами, индивидуальными предпринимателями могут осуществляться с привлечением Администрацией государственных или муниципальных учреждений, иных организаций.</w:t>
      </w:r>
    </w:p>
    <w:p w:rsidR="00945644" w:rsidRPr="00945644" w:rsidRDefault="00945644" w:rsidP="0094564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4564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3.6.6. Порядок оформления и содержания заданий, указанных в пункте 3.6.4. настоящего административного регламента, и порядок оформления должностными лицами Администрации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устанавливаются федеральными органами исполнительной власти, органами исполнительной власти Краснодарского края, осуществляющими нормативно-правовое регулирование в соответствующих сферах государственного контроля (надзора), а также уполномоченными органами местного самоуправления муниципального образования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Незамаевского</w:t>
      </w:r>
      <w:r w:rsidRPr="0094564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сельского поселения Павловского района Краснодарского края.</w:t>
      </w:r>
    </w:p>
    <w:p w:rsidR="00945644" w:rsidRPr="00945644" w:rsidRDefault="00945644" w:rsidP="0094564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4564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3.6.7. В случае выявления при проведении мероприятий по контролю, указанных в пункте 20 настоящего административного регламента, нарушений обязательных требований, требований, установленных правовыми актами, должностные лица Администрации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</w:t>
      </w:r>
      <w:r w:rsidRPr="0094564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указанным в подпункте 3 пункта 49 настоящего административного регламента.</w:t>
      </w:r>
    </w:p>
    <w:p w:rsidR="00945644" w:rsidRPr="00945644" w:rsidRDefault="00945644" w:rsidP="0094564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4564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3.6.8. 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администрация направляет юридическому лицу, индивидуальному предпринимателю предостережение о недопустимости нарушения обязательных требований.</w:t>
      </w:r>
    </w:p>
    <w:p w:rsidR="00945644" w:rsidRPr="00945644" w:rsidRDefault="00945644" w:rsidP="0094564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4564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3.7. Проведение плановых (рейдовых) осмотров</w:t>
      </w:r>
    </w:p>
    <w:p w:rsidR="00945644" w:rsidRPr="00945644" w:rsidRDefault="00945644" w:rsidP="0094564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94564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3.7.1. Основанием для начала административной процедуры проведения плановых (рейдовых) осмотров является плановое (рейдовое) задание, оформленное Администрацией в соответствии с нормативным регулированием в соответствующей сфере муниципального контроля.</w:t>
      </w:r>
    </w:p>
    <w:p w:rsidR="00945644" w:rsidRPr="00945644" w:rsidRDefault="00945644" w:rsidP="0094564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</w:pPr>
      <w:r w:rsidRPr="0094564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 случае выявления при проведении плановых (рейдовых) осмотров, обследований нарушений обязательных требований должностные лица Администрации 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муниципального контроля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№ 294-ФЗ.».</w:t>
      </w:r>
    </w:p>
    <w:p w:rsidR="0078527C" w:rsidRPr="00A25E95" w:rsidRDefault="00945644" w:rsidP="007852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5E95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A25E95" w:rsidRPr="00A25E95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78527C" w:rsidRPr="00A25E95">
        <w:rPr>
          <w:rFonts w:ascii="Times New Roman" w:eastAsia="Calibri" w:hAnsi="Times New Roman" w:cs="Times New Roman"/>
          <w:sz w:val="28"/>
          <w:szCs w:val="28"/>
          <w:lang w:eastAsia="ar-SA"/>
        </w:rPr>
        <w:t>) исключить приложение №1 к Административному регламенту;</w:t>
      </w:r>
    </w:p>
    <w:p w:rsidR="0078527C" w:rsidRPr="00945644" w:rsidRDefault="0078527C" w:rsidP="0078527C">
      <w:pPr>
        <w:keepNext/>
        <w:suppressAutoHyphens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25E9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1</w:t>
      </w:r>
      <w:r w:rsidR="00A25E95" w:rsidRPr="00A25E9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3</w:t>
      </w:r>
      <w:r w:rsidRPr="00A25E95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) раздел 5 Административного регламента изложить в следующей редакции: «</w:t>
      </w:r>
      <w:r w:rsidRPr="009456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Раздел 5. Досудебный (внесудебный) порядок обжалования решений и действий (бездействия) органа местного самоуправления, а также должностных лиц, муниципальных служащих органа местного самоуправления при осуществлении муниципальной функции.</w:t>
      </w:r>
    </w:p>
    <w:p w:rsidR="0078527C" w:rsidRPr="00945644" w:rsidRDefault="0078527C" w:rsidP="0078527C">
      <w:pPr>
        <w:suppressAutoHyphens/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5644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осуществления муниципальной функции.</w:t>
      </w:r>
    </w:p>
    <w:p w:rsidR="0078527C" w:rsidRPr="00945644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5644">
        <w:rPr>
          <w:rFonts w:ascii="Times New Roman" w:eastAsia="Times New Roman" w:hAnsi="Times New Roman" w:cs="Times New Roman"/>
          <w:sz w:val="28"/>
          <w:szCs w:val="28"/>
          <w:lang w:eastAsia="ar-SA"/>
        </w:rPr>
        <w:t>5.1. Действия (бездействие) органа местного самоуправления, должностных лиц, муниципальных служащих органа местного самоуправления, решения, принятые ими в ходе осуществления муниципальной функции на основании настоящего Регламента, обжалуются в досудебном (внесудебном) порядке.</w:t>
      </w:r>
    </w:p>
    <w:p w:rsidR="0078527C" w:rsidRPr="00945644" w:rsidRDefault="0078527C" w:rsidP="0078527C">
      <w:pPr>
        <w:suppressAutoHyphens/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564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 досудебного (внесудебного) обжалования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5644">
        <w:rPr>
          <w:rFonts w:ascii="Times New Roman" w:eastAsia="Times New Roman" w:hAnsi="Times New Roman" w:cs="Times New Roman"/>
          <w:sz w:val="28"/>
          <w:szCs w:val="28"/>
          <w:lang w:eastAsia="ar-SA"/>
        </w:rPr>
        <w:t>5.2. Предметом досудебного (внесудебного) обжалования являются действия (бездействие) органа местного самоуправления, должностных лиц, муниципальных служащих органа местного самоуправления, решения, принятые ими в ходе осуществления муниципальной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функции на основании настоящего Регламента.</w:t>
      </w:r>
    </w:p>
    <w:p w:rsidR="0078527C" w:rsidRPr="0078527C" w:rsidRDefault="0078527C" w:rsidP="007852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527C" w:rsidRPr="0078527C" w:rsidRDefault="0078527C" w:rsidP="0078527C">
      <w:pPr>
        <w:suppressAutoHyphens/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Исчерпывающий перечень оснований для приостановления рассмотрения жалобы и случаев, в которых ответ на жалобу не дается.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5.3. Основания для приостановления рассмотрения жалобы отсутствуют.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Орган муниципального контроля при получении письменного обращения (жалобы), в котором содержатся нецензурные либо оскорбительные выражения, угрозы жизни, здоровью и имуществу должностного лица органа муниципального контроля, а также членам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5.4. В случае если в письменном обращении (жалобе) не указана фамилия заявителя, направившего обращение (жалобу), или почтовый адрес, по которому должен быть направлен ответ, ответ на обращение (жалобу) не дается.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5.5. В случае если текст письменного обращения (жалобы) не поддается прочтению, ответ на обращение не предоставляется,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Обращение, в котором обжалуется судебное решение, возвращается заявителю, направившему обращение (жалобу), с разъяснением порядка обжалования данного судебного решения.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5.6. В случае если в обращении (жалобе) заявителя содержится вопрос, на который ему неоднократно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обстоятельства, глава поселения, должностное лицо либо уполномоченное на то лицо органа муниципального контроля вправе принять решение о безосновательности очередного обращения (жалобы) и прекращении переписки с заявителем по данному вопросу при условии, что указанное обращение (жалоба) и ранее направляемые обращения (жалобы) направлялись в один и тот же орган муниципального контроля. О данном решении уведомляется заявитель, направивший обращение (жалобу).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5.7. 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5.8. 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орган муниципального контроля.</w:t>
      </w:r>
    </w:p>
    <w:p w:rsidR="0078527C" w:rsidRPr="0078527C" w:rsidRDefault="0078527C" w:rsidP="007852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527C" w:rsidRPr="0078527C" w:rsidRDefault="0078527C" w:rsidP="0078527C">
      <w:pPr>
        <w:suppressAutoHyphens/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начала процедуры досудебного (внесудебного) обжалования.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5.9. Основанием для начала процедуры досудебного (внесудебного) обжалования является подача заявителем жалобы.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6. Жалоба подается в письменной форме на бумажном носителе либо в электронной форме в орган муниципального контроля.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6.1. Жалоба может быть направлена по почте, с использованием информационно-телекоммуникационной сети </w:t>
      </w:r>
      <w:r w:rsid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 w:rsid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 через официальный сайт органа муниципального контроля, а также может быть принята при личном приеме заявителя.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6.2. Жалоба, поступившая в орган муниципального контроля, подлежит рассмотрению уполномоченным на рассмотрение жалоб должностным лицом органа муниципального контроля (далее - уполномоченное на рассмотрение жалоб должностное лицо).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6.3. Жалоба должна содержать: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а) наименование органа местного самоуправления, должностного лица либо муниципального служащего, решения и действия (бездействие) которых обжалуются;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б) фамилию, имя, отчество (при наличии), сведения о месте жительства заявителя - физического лица либо наименование, сведений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уведомление о переадресации жалобы;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в) 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г) 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служащего;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д) подпись уполномоченного представителя организации или фамилию, имя, отчество (при наличии) гражданина;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е) дату.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Обращение, поступившее в орган местного самоуправления в форме электронного документа, подлежит рассмотрению в порядке, установленном Федеральным законом </w:t>
      </w:r>
      <w:r w:rsid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 59-ФЗ.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документа. Гражданин вправе приложить к обращению необходимые документы и материалы в электронной форме.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Права заинтересованных лиц на получение информации и документов, необходимых для обоснования и рассмотрения жалобы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6.4. При рассмотрении обращения (жалобы) заявители имеют право: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представлять дополнительные документы и материалы либо обращаться с просьбой об их истребовании, в том числе в электронной форме;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получать письменный ответ по существу поставленных в обращении вопросов, за исключением случаев, указанных в пунктах 5.3 - 5.7 раздела V настоящего Регламента,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обращаться с заявлением о прекращении рассмотрения обращения.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6.5. 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6.6. Личный прием представителей организаций, граждан проводится уполномоченными должностными лицами органа местного самоуправления в установленном порядке.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изложенные в устной жалобе факты и обстоятельства являются очевидными и не требуют дополнительной проверки, ответ на жалобу с согласия лица, обратившегося с жалобой,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Органы государственной власти и должностные лица, которым может быть направлена жалоба в досудебном (внесудебном) порядке.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6.7. Действия (бездействие) и решения должностных лиц органа местного самоуправления, принятые в ходе исполнения муниципальной функции в соответствии с настоящим Регламентом, могут быть обжалованы: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рассмотрении жалобы на действие (бездействие) муниципального служащего - главе </w:t>
      </w:r>
      <w:r w:rsid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Павловского района;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рассмотрении жалобы на решение и (или) действие (бездействие) должностных лиц органа местного самоуправления - главе </w:t>
      </w:r>
      <w:r w:rsid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Незамаевского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Павловского района.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Сроки рассмотрения жалобы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6.8. Письменное обращение (жалоба), поступившее в орган местного самоуправления, рассматривается в течение 30 дней со дня регистрации жалобы.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исключительных случаях, а также в случае направления запроса, предусмотренного частью 2 статьи 10 Федерального закона </w:t>
      </w:r>
      <w:r w:rsidR="003D4031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 59-ФЗ, глава поселения (заместитель главы администрации поселения)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 досудебного (внесудебного) обжалования применительно к каждой процедуре обжалования.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6.9. По результатам рассмотрения жалобы на действие (бездействие) и решения органа местного самоуправления, должностных лиц, муниципальных служащих органа местного самоуправления, осуществляемые (принимаемые) в ходе исполнения муниципальной функции, орган местного самоуправления: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признает правомерными действия указанных лиц и отказывает в удовлетворении жалобы;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признает действия (бездействие) указанных лиц неправомерными и определяет меры, которые должны быть приняты в целях устранения допущенных нарушений в ходе осуществления административных процедур, предусмотренных настоящим Регламентом.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7. Результат досудебного обжалования сообщается заинтересованному лицу в виде ответа, подписанного главой поселения или уполномоченным должностным лицом органа местного самоуправления.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7.1. Ответ на обращение (жалобу), поступившее в орган местного самоуправления, направляется по почтовому и (или) электронному адресу, указанному в обращении.</w:t>
      </w:r>
    </w:p>
    <w:p w:rsidR="0078527C" w:rsidRPr="0078527C" w:rsidRDefault="0078527C" w:rsidP="0078527C">
      <w:pPr>
        <w:suppressAutoHyphens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 на обращение (жалобу), поступившее в орган местного самоуправления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обращении.»</w:t>
      </w:r>
    </w:p>
    <w:p w:rsidR="00945644" w:rsidRPr="00945644" w:rsidRDefault="0078527C" w:rsidP="0094564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945644" w:rsidRPr="009456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Настоящее постановление обнародовать путем размещения на сайте администрации </w:t>
      </w:r>
      <w:r w:rsidR="009456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Незамаевского</w:t>
      </w:r>
      <w:r w:rsidR="00945644" w:rsidRPr="009456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Павловский район в информационно - телекоммуникационной сети «Интернет» </w:t>
      </w:r>
      <w:r w:rsidR="00945644" w:rsidRPr="00945644">
        <w:rPr>
          <w:rFonts w:ascii="Times New Roman" w:eastAsia="Times New Roman" w:hAnsi="Times New Roman" w:cs="Times New Roman"/>
          <w:sz w:val="28"/>
          <w:szCs w:val="28"/>
          <w:lang w:eastAsia="ar-SA"/>
        </w:rPr>
        <w:t>http://</w:t>
      </w:r>
      <w:r w:rsidR="00945644" w:rsidRPr="00945644">
        <w:t xml:space="preserve"> </w:t>
      </w:r>
      <w:r w:rsidR="00945644" w:rsidRPr="00945644">
        <w:rPr>
          <w:rFonts w:ascii="Times New Roman" w:eastAsia="Times New Roman" w:hAnsi="Times New Roman" w:cs="Times New Roman"/>
          <w:sz w:val="28"/>
          <w:szCs w:val="28"/>
          <w:lang w:eastAsia="ar-SA"/>
        </w:rPr>
        <w:t>https://nezamaevskoesp.ru/</w:t>
      </w:r>
      <w:r w:rsidR="00945644" w:rsidRPr="009456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 на информационных стендах, расположенных на территории </w:t>
      </w:r>
      <w:r w:rsidR="009456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Незамаевского</w:t>
      </w:r>
      <w:r w:rsidR="00945644" w:rsidRPr="0094564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Павловского района.</w:t>
      </w:r>
    </w:p>
    <w:p w:rsidR="00945644" w:rsidRPr="00945644" w:rsidRDefault="00945644" w:rsidP="0094564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5644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после его официального обнародования.</w:t>
      </w:r>
    </w:p>
    <w:p w:rsidR="0078527C" w:rsidRDefault="0078527C" w:rsidP="0078527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5B9B" w:rsidRPr="0078527C" w:rsidRDefault="004C5B9B" w:rsidP="0078527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527C" w:rsidRPr="0078527C" w:rsidRDefault="0078527C" w:rsidP="0078527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5B9B" w:rsidRPr="004C5B9B" w:rsidRDefault="004C5B9B" w:rsidP="004C5B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54EE4" w:rsidRDefault="004C5B9B" w:rsidP="0045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54EE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54EE4">
        <w:rPr>
          <w:rFonts w:ascii="Times New Roman" w:hAnsi="Times New Roman" w:cs="Times New Roman"/>
          <w:sz w:val="28"/>
          <w:szCs w:val="28"/>
        </w:rPr>
        <w:t xml:space="preserve"> Незамаевского сельского</w:t>
      </w:r>
    </w:p>
    <w:p w:rsidR="00454EE4" w:rsidRDefault="00454EE4" w:rsidP="0045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4C5B9B">
        <w:rPr>
          <w:rFonts w:ascii="Times New Roman" w:hAnsi="Times New Roman" w:cs="Times New Roman"/>
          <w:sz w:val="28"/>
          <w:szCs w:val="28"/>
        </w:rPr>
        <w:t>И.Г. Рябченко</w:t>
      </w:r>
    </w:p>
    <w:p w:rsidR="0008279F" w:rsidRDefault="0008279F" w:rsidP="00454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279F" w:rsidSect="00454EE4">
      <w:headerReference w:type="default" r:id="rId6"/>
      <w:pgSz w:w="11900" w:h="16800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F0A" w:rsidRDefault="00417F0A" w:rsidP="00454EE4">
      <w:pPr>
        <w:spacing w:after="0" w:line="240" w:lineRule="auto"/>
      </w:pPr>
      <w:r>
        <w:separator/>
      </w:r>
    </w:p>
  </w:endnote>
  <w:endnote w:type="continuationSeparator" w:id="0">
    <w:p w:rsidR="00417F0A" w:rsidRDefault="00417F0A" w:rsidP="0045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F0A" w:rsidRDefault="00417F0A" w:rsidP="00454EE4">
      <w:pPr>
        <w:spacing w:after="0" w:line="240" w:lineRule="auto"/>
      </w:pPr>
      <w:r>
        <w:separator/>
      </w:r>
    </w:p>
  </w:footnote>
  <w:footnote w:type="continuationSeparator" w:id="0">
    <w:p w:rsidR="00417F0A" w:rsidRDefault="00417F0A" w:rsidP="00454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4392368"/>
      <w:docPartObj>
        <w:docPartGallery w:val="Page Numbers (Top of Page)"/>
        <w:docPartUnique/>
      </w:docPartObj>
    </w:sdtPr>
    <w:sdtEndPr/>
    <w:sdtContent>
      <w:p w:rsidR="00454EE4" w:rsidRDefault="00454E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822">
          <w:rPr>
            <w:noProof/>
          </w:rPr>
          <w:t>2</w:t>
        </w:r>
        <w:r>
          <w:fldChar w:fldCharType="end"/>
        </w:r>
      </w:p>
    </w:sdtContent>
  </w:sdt>
  <w:p w:rsidR="00454EE4" w:rsidRDefault="00454E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C9"/>
    <w:rsid w:val="0008279F"/>
    <w:rsid w:val="00122396"/>
    <w:rsid w:val="00184E62"/>
    <w:rsid w:val="0021463C"/>
    <w:rsid w:val="002375D8"/>
    <w:rsid w:val="0027656D"/>
    <w:rsid w:val="00291D95"/>
    <w:rsid w:val="002C72C9"/>
    <w:rsid w:val="00350199"/>
    <w:rsid w:val="003C0550"/>
    <w:rsid w:val="003D4031"/>
    <w:rsid w:val="0041248A"/>
    <w:rsid w:val="00417F0A"/>
    <w:rsid w:val="00454EE4"/>
    <w:rsid w:val="0048536C"/>
    <w:rsid w:val="004C5B9B"/>
    <w:rsid w:val="0071257D"/>
    <w:rsid w:val="0078527C"/>
    <w:rsid w:val="007B2822"/>
    <w:rsid w:val="008373D9"/>
    <w:rsid w:val="00945644"/>
    <w:rsid w:val="00A25E95"/>
    <w:rsid w:val="00A7331F"/>
    <w:rsid w:val="00AC33FE"/>
    <w:rsid w:val="00B9260B"/>
    <w:rsid w:val="00C404D5"/>
    <w:rsid w:val="00CB60D4"/>
    <w:rsid w:val="00E57862"/>
    <w:rsid w:val="00F108E8"/>
    <w:rsid w:val="00F51FC2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F89C5-9870-4E1B-9808-85C3A8E6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52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EE4"/>
  </w:style>
  <w:style w:type="paragraph" w:styleId="a5">
    <w:name w:val="footer"/>
    <w:basedOn w:val="a"/>
    <w:link w:val="a6"/>
    <w:uiPriority w:val="99"/>
    <w:unhideWhenUsed/>
    <w:rsid w:val="00454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4EE4"/>
  </w:style>
  <w:style w:type="character" w:customStyle="1" w:styleId="10">
    <w:name w:val="Заголовок 1 Знак"/>
    <w:basedOn w:val="a0"/>
    <w:link w:val="1"/>
    <w:uiPriority w:val="9"/>
    <w:rsid w:val="00785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C5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5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4370</Words>
  <Characters>24914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2021-06-30T12:54:00Z</cp:lastPrinted>
  <dcterms:created xsi:type="dcterms:W3CDTF">2021-06-30T12:34:00Z</dcterms:created>
  <dcterms:modified xsi:type="dcterms:W3CDTF">2021-07-01T05:30:00Z</dcterms:modified>
</cp:coreProperties>
</file>