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1F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ПАВЛОВСКОГО РАЙОНА</w:t>
      </w:r>
    </w:p>
    <w:p w:rsidR="003C0550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50" w:rsidRPr="00A25E95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5E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0550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50" w:rsidRPr="007B2822" w:rsidRDefault="007B2822" w:rsidP="00A25E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2822">
        <w:rPr>
          <w:rFonts w:ascii="Times New Roman" w:hAnsi="Times New Roman" w:cs="Times New Roman"/>
          <w:sz w:val="28"/>
          <w:szCs w:val="28"/>
        </w:rPr>
        <w:t>о</w:t>
      </w:r>
      <w:r w:rsidR="003C0550" w:rsidRPr="007B2822">
        <w:rPr>
          <w:rFonts w:ascii="Times New Roman" w:hAnsi="Times New Roman" w:cs="Times New Roman"/>
          <w:sz w:val="28"/>
          <w:szCs w:val="28"/>
        </w:rPr>
        <w:t>т</w:t>
      </w:r>
      <w:r w:rsidRPr="007B2822">
        <w:rPr>
          <w:rFonts w:ascii="Times New Roman" w:hAnsi="Times New Roman" w:cs="Times New Roman"/>
          <w:sz w:val="28"/>
          <w:szCs w:val="28"/>
        </w:rPr>
        <w:t xml:space="preserve"> </w:t>
      </w:r>
      <w:r w:rsidRPr="007B2822">
        <w:rPr>
          <w:rFonts w:ascii="Times New Roman" w:hAnsi="Times New Roman" w:cs="Times New Roman"/>
          <w:sz w:val="28"/>
          <w:szCs w:val="28"/>
          <w:u w:val="single"/>
        </w:rPr>
        <w:t>30.06.2021</w:t>
      </w:r>
      <w:r w:rsidR="003C0550" w:rsidRPr="007B2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25E95" w:rsidRPr="007B28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0550" w:rsidRPr="007B2822">
        <w:rPr>
          <w:rFonts w:ascii="Times New Roman" w:hAnsi="Times New Roman" w:cs="Times New Roman"/>
          <w:sz w:val="28"/>
          <w:szCs w:val="28"/>
        </w:rPr>
        <w:t>№</w:t>
      </w:r>
      <w:r w:rsidRPr="007B2822">
        <w:rPr>
          <w:rFonts w:ascii="Times New Roman" w:hAnsi="Times New Roman" w:cs="Times New Roman"/>
          <w:sz w:val="28"/>
          <w:szCs w:val="28"/>
        </w:rPr>
        <w:t xml:space="preserve"> </w:t>
      </w:r>
      <w:r w:rsidRPr="007B2822">
        <w:rPr>
          <w:rFonts w:ascii="Times New Roman" w:hAnsi="Times New Roman" w:cs="Times New Roman"/>
          <w:sz w:val="28"/>
          <w:szCs w:val="28"/>
          <w:u w:val="single"/>
        </w:rPr>
        <w:t>96</w:t>
      </w:r>
    </w:p>
    <w:p w:rsidR="003C0550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3C0550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50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50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44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945644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0">
        <w:rPr>
          <w:rFonts w:ascii="Times New Roman" w:hAnsi="Times New Roman" w:cs="Times New Roman"/>
          <w:b/>
          <w:sz w:val="28"/>
          <w:szCs w:val="28"/>
        </w:rPr>
        <w:t xml:space="preserve">администрации Незамаевского сельского </w:t>
      </w:r>
    </w:p>
    <w:p w:rsidR="00945644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0">
        <w:rPr>
          <w:rFonts w:ascii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</w:p>
    <w:p w:rsidR="00945644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0">
        <w:rPr>
          <w:rFonts w:ascii="Times New Roman" w:hAnsi="Times New Roman" w:cs="Times New Roman"/>
          <w:b/>
          <w:sz w:val="28"/>
          <w:szCs w:val="28"/>
        </w:rPr>
        <w:t xml:space="preserve">01 </w:t>
      </w:r>
      <w:proofErr w:type="gramStart"/>
      <w:r w:rsidRPr="003C0550">
        <w:rPr>
          <w:rFonts w:ascii="Times New Roman" w:hAnsi="Times New Roman" w:cs="Times New Roman"/>
          <w:b/>
          <w:sz w:val="28"/>
          <w:szCs w:val="28"/>
        </w:rPr>
        <w:t>марта  2017</w:t>
      </w:r>
      <w:proofErr w:type="gramEnd"/>
      <w:r w:rsidRPr="003C0550">
        <w:rPr>
          <w:rFonts w:ascii="Times New Roman" w:hAnsi="Times New Roman" w:cs="Times New Roman"/>
          <w:b/>
          <w:sz w:val="28"/>
          <w:szCs w:val="28"/>
        </w:rPr>
        <w:t xml:space="preserve"> года № 28 «Об утверждении </w:t>
      </w:r>
    </w:p>
    <w:p w:rsidR="00945644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исполнения </w:t>
      </w:r>
    </w:p>
    <w:p w:rsidR="00945644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0">
        <w:rPr>
          <w:rFonts w:ascii="Times New Roman" w:hAnsi="Times New Roman" w:cs="Times New Roman"/>
          <w:b/>
          <w:sz w:val="28"/>
          <w:szCs w:val="28"/>
        </w:rPr>
        <w:t xml:space="preserve">муниципальной функции «Осуществление </w:t>
      </w:r>
    </w:p>
    <w:p w:rsidR="00945644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0">
        <w:rPr>
          <w:rFonts w:ascii="Times New Roman" w:hAnsi="Times New Roman" w:cs="Times New Roman"/>
          <w:b/>
          <w:sz w:val="28"/>
          <w:szCs w:val="28"/>
        </w:rPr>
        <w:t>муниципального контроля за сохранностью</w:t>
      </w:r>
    </w:p>
    <w:p w:rsidR="00945644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0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</w:t>
      </w:r>
    </w:p>
    <w:p w:rsidR="003C0550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0"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населенных </w:t>
      </w:r>
    </w:p>
    <w:p w:rsidR="003C0550" w:rsidRDefault="003C0550" w:rsidP="003C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0">
        <w:rPr>
          <w:rFonts w:ascii="Times New Roman" w:hAnsi="Times New Roman" w:cs="Times New Roman"/>
          <w:b/>
          <w:sz w:val="28"/>
          <w:szCs w:val="28"/>
        </w:rPr>
        <w:t>пунктов поселения»</w:t>
      </w:r>
    </w:p>
    <w:p w:rsidR="003C0550" w:rsidRDefault="003C0550" w:rsidP="00945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44" w:rsidRDefault="00945644" w:rsidP="00945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50" w:rsidRDefault="003C0550" w:rsidP="00945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7C" w:rsidRPr="0078527C" w:rsidRDefault="00F108E8" w:rsidP="00945644">
      <w:pPr>
        <w:pStyle w:val="1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eastAsia="ar-SA"/>
        </w:rPr>
      </w:pPr>
      <w:r w:rsidRPr="00894FBC">
        <w:rPr>
          <w:rFonts w:ascii="Times New Roman" w:hAnsi="Times New Roman" w:cs="Times New Roman"/>
          <w:b w:val="0"/>
          <w:color w:val="auto"/>
        </w:rPr>
        <w:t>В соответствии с  Постановление Правительства Российской Федерации от 10 февраля 2017 года № 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2F11EA">
        <w:rPr>
          <w:rFonts w:ascii="Times New Roman" w:hAnsi="Times New Roman" w:cs="Times New Roman"/>
          <w:b w:val="0"/>
          <w:color w:val="auto"/>
        </w:rPr>
        <w:t>Законом Краснодарского края от 2 марта 2012 г.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F36C5E">
        <w:rPr>
          <w:rFonts w:ascii="Times New Roman" w:hAnsi="Times New Roman" w:cs="Times New Roman"/>
          <w:b w:val="0"/>
          <w:color w:val="auto"/>
        </w:rPr>
        <w:t>Постановлениями  Правительства РФ от 3 ноября 2018 года № 1307 «О внесении изменений в постановление Правительства Российской Федерации от 16 мая 2011 года № 373» и от 13 июня 2018 года № 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78527C" w:rsidRPr="0078527C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ar-SA"/>
        </w:rPr>
        <w:t xml:space="preserve">, </w:t>
      </w:r>
      <w:r w:rsidR="0078527C" w:rsidRPr="0078527C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>п о с т а н о в л я ю:</w:t>
      </w:r>
    </w:p>
    <w:p w:rsidR="0078527C" w:rsidRPr="00A25E95" w:rsidRDefault="0078527C" w:rsidP="007852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постановление администрации Незамаевского сельского поселения Павловского района от 01 </w:t>
      </w:r>
      <w:proofErr w:type="gramStart"/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 2017</w:t>
      </w:r>
      <w:proofErr w:type="gramEnd"/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28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</w:t>
      </w:r>
      <w:r w:rsidRPr="00A25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:rsidR="00F108E8" w:rsidRPr="00A25E95" w:rsidRDefault="0078527C" w:rsidP="00945644">
      <w:pPr>
        <w:tabs>
          <w:tab w:val="left" w:pos="1134"/>
          <w:tab w:val="left" w:pos="5812"/>
        </w:tabs>
        <w:spacing w:after="0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25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1) </w:t>
      </w:r>
      <w:r w:rsidR="00F108E8" w:rsidRPr="00A25E9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подраздел 1.4 раздела 1 Административного регламента дополнить абзацами следующего содержания:</w:t>
      </w:r>
    </w:p>
    <w:p w:rsidR="00F108E8" w:rsidRPr="00F108E8" w:rsidRDefault="00F108E8" w:rsidP="009456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108E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«Законом Краснодарского края от 7 июня 2001 г. № 369-КЗ «Об автомобильных дорогах, расположенных на территории Краснодарского края</w:t>
      </w:r>
      <w:proofErr w:type="gramStart"/>
      <w:r w:rsidRPr="00F108E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  <w:r w:rsidRPr="00F108E8">
        <w:rPr>
          <w:rFonts w:ascii="Times New Roman" w:eastAsia="SimSun" w:hAnsi="Times New Roman" w:cs="Times New Roman"/>
          <w:color w:val="22272F"/>
          <w:kern w:val="1"/>
          <w:sz w:val="28"/>
          <w:szCs w:val="28"/>
          <w:lang w:eastAsia="hi-IN" w:bidi="hi-IN"/>
        </w:rPr>
        <w:t>.;</w:t>
      </w:r>
      <w:proofErr w:type="gramEnd"/>
      <w:r w:rsidRPr="00F108E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</w:p>
    <w:p w:rsidR="00F108E8" w:rsidRPr="00A25E95" w:rsidRDefault="00F108E8" w:rsidP="00F108E8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5E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«Законом Краснодарского края от 2 марта 2012 г.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</w:t>
      </w:r>
      <w:proofErr w:type="spellStart"/>
      <w:r w:rsidRPr="00A25E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</w:t>
      </w:r>
      <w:proofErr w:type="spellEnd"/>
    </w:p>
    <w:p w:rsidR="0078527C" w:rsidRPr="00A25E95" w:rsidRDefault="00F108E8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1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дополнить пунктом 1.4.1. следующего содержания: «1.4.1.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нормативных правовых актов, указанных в пункте 1.4 настоящего Регламента, размещен на официальном сайте Администрации в информационно-телекоммуникационной сети «Интернет», на Едином портале и Региональном портале.</w:t>
      </w:r>
    </w:p>
    <w:p w:rsidR="0078527C" w:rsidRPr="00A25E95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обеспечивает размещение и актуализацию перечня нормативных правовых актов, указанного в пункте 1.4 настоящего Регламента, на официальном сайте Администрации в информационно-телекоммуникационной сети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Едином портале, Региональном портале.»;</w:t>
      </w:r>
    </w:p>
    <w:p w:rsidR="0078527C" w:rsidRPr="00A25E95" w:rsidRDefault="00945644" w:rsidP="00785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78527C" w:rsidRPr="00A25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 «Должностные лица администрации при проведении проверки обязаны:» пункта 1.6.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1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дополнить абзацами следующего содержания: «- </w:t>
      </w:r>
      <w:r w:rsidR="0078527C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- межведомственный перечень), от иных органов местного самоуправления либо подведомственных органам местного самоуправления организаций, в распоряжении которых находятся указанные документы;</w:t>
      </w:r>
    </w:p>
    <w:p w:rsidR="0078527C" w:rsidRPr="00A25E95" w:rsidRDefault="0078527C" w:rsidP="00785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-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 либо подведомственных органам местного самоуправления организаций, включенные в межведомственный перечень;»;</w:t>
      </w:r>
    </w:p>
    <w:p w:rsidR="0078527C" w:rsidRPr="00A25E95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78527C" w:rsidRPr="00A25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подпункты 6 и 7 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1.7.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1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изложить в следующей редакции:  «6) </w:t>
      </w:r>
      <w:r w:rsidR="0078527C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</w:t>
      </w:r>
      <w:r w:rsidR="0078527C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включенные в межведомственный перечень;</w:t>
      </w:r>
      <w:r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78527C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собственной инициативе представить документы и (или) информацию,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перечень;»;</w:t>
      </w:r>
    </w:p>
    <w:p w:rsidR="0078527C" w:rsidRPr="00A25E95" w:rsidRDefault="00945644" w:rsidP="0078527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раздел 1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муниципальной функции </w:t>
      </w:r>
      <w:r w:rsidR="0078527C" w:rsidRPr="00A25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78527C" w:rsidRPr="00A25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(далее - Административный регламент)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пунктом 1.10. следующего содержания: «1.10. И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счерпывающий перечень документов и (или) информации, необходимых для осуществления муниципального </w:t>
      </w:r>
      <w:proofErr w:type="gramStart"/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и</w:t>
      </w:r>
      <w:proofErr w:type="gramEnd"/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и задач проведения проверки.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 xml:space="preserve">1.10.1.  Исчерпывающий перечень документов и (или) информации, </w:t>
      </w:r>
      <w:proofErr w:type="spellStart"/>
      <w:r w:rsidRPr="00A25E95">
        <w:rPr>
          <w:rFonts w:ascii="Times New Roman" w:eastAsia="Times New Roman" w:hAnsi="Times New Roman" w:cs="Times New Roman"/>
          <w:sz w:val="28"/>
          <w:szCs w:val="28"/>
        </w:rPr>
        <w:t>истребуемых</w:t>
      </w:r>
      <w:proofErr w:type="spellEnd"/>
      <w:r w:rsidRPr="00A25E95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в ходе проверки лично у проверяемого индивидуального предпринимателя: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документ, удостоверяющий личность индивидуального предпринимателя, личность представителя индивидуального предпринимателя;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доверенность представителя индивидуального предпринимателя;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договоры на выполнение работ или услуг, заключенные индивидуальным предпринимателем на осуществление хозяйственной деятельности;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документы, подтверждающие право пользования (владения) земельным участком, элементами обустройства дороги, объектами недвижимости, примыкающими к дороге;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согласованная в установленном законном порядке проектная документация на использование дорог и осуществление дорожной деятельности;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разрешения на производство работ на объектах улично-дорожной сети;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разрешения на ремонт либо прокладку инженерных сетей и коммуникаций;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акты выполненных работ;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акты предыдущих проверок;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отчеты об исполнении ранее выданных предписаний с приложением подтверждающих документов.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 xml:space="preserve">1.10.2. Исчерпывающий перечень документов и (или) информации, </w:t>
      </w:r>
      <w:proofErr w:type="spellStart"/>
      <w:r w:rsidRPr="00A25E95">
        <w:rPr>
          <w:rFonts w:ascii="Times New Roman" w:eastAsia="Times New Roman" w:hAnsi="Times New Roman" w:cs="Times New Roman"/>
          <w:sz w:val="28"/>
          <w:szCs w:val="28"/>
        </w:rPr>
        <w:t>истребуемых</w:t>
      </w:r>
      <w:proofErr w:type="spellEnd"/>
      <w:r w:rsidRPr="00A25E95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в ходе проверки лично у проверяемого юридического лица: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документ, удостоверяющий личность индивидуального предпринимателя, личность представителя юридического лица;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доверенность представителя юридического лица;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служебные (должностные)инструкции (должностной регламент) руководителя, уполномоченного должностного лица;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приказ о назначении на должность руководителя, уполномоченного должностного лица;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устав юридического лица (хозяйствующего субъекта);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lastRenderedPageBreak/>
        <w:t>- договоры на выполнение работ или услуг, заключенные юридическим лицом на осуществление хозяйственной деятельности;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документы, подтверждающие право пользования (владения) земельным участком, элементами обустройства дороги, объектами недвижимости, примыкающими к дороге;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согласованная в установленном законном порядке проектная документация на использование дорог и осуществление дорожной деятельности;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разрешения на производство работ на объектах улично-дорожной сети;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разрешения на ремонт либо прокладку инженерных сетей и коммуникаций;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 xml:space="preserve">- акты выполненных работ; 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акты предыдущих проверок;</w:t>
      </w:r>
    </w:p>
    <w:p w:rsidR="0078527C" w:rsidRPr="00A25E95" w:rsidRDefault="0078527C" w:rsidP="007852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95">
        <w:rPr>
          <w:rFonts w:ascii="Times New Roman" w:eastAsia="Times New Roman" w:hAnsi="Times New Roman" w:cs="Times New Roman"/>
          <w:sz w:val="28"/>
          <w:szCs w:val="28"/>
        </w:rPr>
        <w:t>- отчеты об исполнении ранее выданных предписаний с приложением подтверждающих документов.»</w:t>
      </w:r>
    </w:p>
    <w:p w:rsidR="0078527C" w:rsidRPr="00A25E95" w:rsidRDefault="00945644" w:rsidP="007852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78527C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1 Административного регламента дополнить пунктом 1.11 следующего содержания: «1.11. Исчерпывающий перечень документов и (или) информации, запрашиваемых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 при проведении муниципального дорожного контроля:</w:t>
      </w:r>
    </w:p>
    <w:p w:rsidR="0078527C" w:rsidRPr="00A25E95" w:rsidRDefault="0078527C" w:rsidP="007852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сведения из Единого государственного реестра юридических лиц; </w:t>
      </w:r>
    </w:p>
    <w:p w:rsidR="0078527C" w:rsidRPr="00A25E95" w:rsidRDefault="0078527C" w:rsidP="007852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сведения из Единого государственного реестра индивидуальных предпринимателей.».</w:t>
      </w:r>
    </w:p>
    <w:p w:rsidR="0078527C" w:rsidRPr="00A25E95" w:rsidRDefault="008373D9" w:rsidP="00837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945644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78527C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2.1 раздела 2 Административного регламента изложить в следующей редакции: «2.1. Информация об исполнении муниципальной функции доводится до сведения заявителей на личном приеме в Администрации, по телефонам для справок (консультаций), посредством электронной почты, размещается на Интернет-сайте администрации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района, размещается на информационных стендах в здании администрации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а так же размещается в федеральной государственной информационной системе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портал государственных и муниципальных услуг (функций)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8527C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Ежегодный план проведения плановых проверок (далее - ежегодный план проверок) доводится до сведения заинтересованных лиц посредством его размещения на официальном сайте администрации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в информационно-телекоммуникационной сети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официальных сайтах Генеральной прокуратуры Российской Федерации: http: </w:t>
      </w:r>
      <w:proofErr w:type="spellStart"/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ge</w:t>
      </w:r>
      <w:proofErr w:type="spellEnd"/>
      <w:r w:rsidR="003D4031" w:rsidRPr="00A25E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proc.gov.ru/ и прокуратуры Краснодарского края: www.prokuratura-kras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odar.ru.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 Информацию по вопросам предоставления муниципальной услуги можно получить: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Администрации;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телефонам 8 (861 91)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38256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38157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электронной почте: </w:t>
      </w:r>
      <w:proofErr w:type="spellStart"/>
      <w:r w:rsidR="003D4031" w:rsidRPr="00A25E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nezamayadmin</w:t>
      </w:r>
      <w:proofErr w:type="spellEnd"/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A25E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ru</w:t>
      </w:r>
      <w:proofErr w:type="spellEnd"/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http: </w:t>
      </w:r>
      <w:proofErr w:type="spellStart"/>
      <w:r w:rsidR="003D4031" w:rsidRPr="00A25E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nezamaevskoesp</w:t>
      </w:r>
      <w:proofErr w:type="spellEnd"/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3D4031" w:rsidRPr="00A25E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2.1.2. Справочная информация размещена на официальном сайте Администрации в информационно-телекоммуникационной сети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Едином портале, Региональном портале.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обеспечивает размещение и актуализацию справочной информации на официальном сайте Администрации в информационно-телекоммуникационной сети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Едином портале, Региональном портале.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2.1.3. При ответах на телефонные звонки и устные обращения, должностное лицо администрации, в рамках своей компетенции,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Рекомендуемое время телефонного разговора - не более 10 минут, личного устного информирования - не более 15 минут.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(переведён) на другое должностное лицо администрации.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2.1.4. Индивидуальное письменное информирование (в том числе с использованием электронных средств связи) осуществляется направлением письменного ответа на адрес, указанный заявителем, или электронного письма на адрес электронной почты заявителя и должно содержать чёткий ответ на поставленные вопросы.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2.1.5. Информационные стенды размещаются на видном, доступном месте и призваны обеспечить каждого заявителя исчерпывающей информацией об исполнении муниципальной функции.</w:t>
      </w:r>
    </w:p>
    <w:p w:rsidR="0078527C" w:rsidRPr="00A25E95" w:rsidRDefault="0078527C" w:rsidP="0078527C">
      <w:pPr>
        <w:suppressAutoHyphens/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ewRoma</w:t>
      </w:r>
      <w:proofErr w:type="spellEnd"/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формат листа А-4; текст - прописные буквы, размер шрифта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16 - обычный; наименование - заглавные буквы, размер шрифта </w:t>
      </w:r>
      <w:r w:rsidR="003D4031"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25E95">
        <w:rPr>
          <w:rFonts w:ascii="Times New Roman" w:eastAsia="Times New Roman" w:hAnsi="Times New Roman" w:cs="Times New Roman"/>
          <w:sz w:val="28"/>
          <w:szCs w:val="28"/>
          <w:lang w:eastAsia="ar-SA"/>
        </w:rPr>
        <w:t> 16 - жирный, поля - 1 см вкруговую. Тексты материалов должны быть напечатаны без исправлений, наиболее важная информация выделяется жирным шрифтом.».</w:t>
      </w:r>
    </w:p>
    <w:p w:rsidR="0078527C" w:rsidRPr="00A25E95" w:rsidRDefault="00945644" w:rsidP="008373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78527C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) исключить абзацы 3-5 подраздела 2.7 раздела 2 Административного регламента;</w:t>
      </w:r>
    </w:p>
    <w:p w:rsidR="00F108E8" w:rsidRPr="00945644" w:rsidRDefault="00A25E95" w:rsidP="008373D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9)</w:t>
      </w:r>
      <w:r w:rsidR="00F108E8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108E8" w:rsidRPr="00A25E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пункт 3.1. раздела 3 Административного Регламента изложить в следующей</w:t>
      </w:r>
      <w:r w:rsidR="00F108E8"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редакции:</w:t>
      </w:r>
    </w:p>
    <w:p w:rsidR="00F108E8" w:rsidRPr="00F108E8" w:rsidRDefault="00F108E8" w:rsidP="008373D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F108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F108E8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3.1. Исчерпывающий перечень административных процедур:</w:t>
      </w:r>
    </w:p>
    <w:p w:rsidR="00F108E8" w:rsidRPr="00F108E8" w:rsidRDefault="00F108E8" w:rsidP="00F108E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F108E8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принятие решения о проведении проверки;</w:t>
      </w:r>
    </w:p>
    <w:p w:rsidR="00F108E8" w:rsidRPr="00F108E8" w:rsidRDefault="00F108E8" w:rsidP="00F108E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F108E8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подготовка к проведению проверки, направление уведомления о проведении проверки;</w:t>
      </w:r>
    </w:p>
    <w:p w:rsidR="00F108E8" w:rsidRPr="00F108E8" w:rsidRDefault="00F108E8" w:rsidP="00F108E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F108E8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lastRenderedPageBreak/>
        <w:t>проведение проверки;</w:t>
      </w:r>
    </w:p>
    <w:p w:rsidR="00F108E8" w:rsidRPr="00F108E8" w:rsidRDefault="00F108E8" w:rsidP="00F108E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F108E8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оформление результатов проверки;</w:t>
      </w:r>
    </w:p>
    <w:p w:rsidR="00F108E8" w:rsidRPr="00F108E8" w:rsidRDefault="00F108E8" w:rsidP="00F108E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F108E8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организация и проведение мероприятий, направленных на профилактику нарушений обязательных требований и мероприятий по контролю без взаимодействия с юридическими лицами, индивидуальными предпринимателями;</w:t>
      </w:r>
    </w:p>
    <w:p w:rsidR="00F108E8" w:rsidRPr="00F108E8" w:rsidRDefault="00F108E8" w:rsidP="00F108E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F108E8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проведение плановых (рейдовых) осмотров.</w:t>
      </w:r>
      <w:r w:rsidRPr="00F108E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»;</w:t>
      </w:r>
    </w:p>
    <w:p w:rsidR="0078527C" w:rsidRPr="00A25E95" w:rsidRDefault="00A25E95" w:rsidP="00785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78527C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) исключить абзац 2 подраздела 3.1 раздела 3 Административного регламента;</w:t>
      </w:r>
    </w:p>
    <w:p w:rsidR="00945644" w:rsidRPr="00945644" w:rsidRDefault="00A25E95" w:rsidP="00A25E9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25E9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11) </w:t>
      </w:r>
      <w:r w:rsidR="00945644" w:rsidRPr="009456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дополнить раздел 3 Административного регламента подразделами 3.6 - 3.7 следующего содержания: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«3.6. </w:t>
      </w:r>
      <w:r w:rsidRPr="009456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Организация и проведение мероприятий, направленных на профилактику нарушений обязательных требований и мероприятий по контролю без взаимодействия с юридическими лицами, индивидуальными предпринимателями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3.6.1. Основанием для начала административной процедуры организации и проведения мероприятий, направленных на профилактику нарушений обязательных требований и по контролю без взаимодействия с юридическими лицами, индивидуальными предпринимателями, является программа профилактики нарушений, ежегодно утверждаемая Администрацией.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3.6.2. В целях профилактики нарушений обязательных требований Администрация: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1) обеспечивает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9456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текстов</w:t>
      </w:r>
      <w:proofErr w:type="gramEnd"/>
      <w:r w:rsidRPr="009456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соответствующих нормативных правовых актов;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Администрация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</w:t>
      </w:r>
      <w:r w:rsidRPr="009456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45644" w:rsidRPr="00945644" w:rsidRDefault="00945644" w:rsidP="009456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выдает предостережения о недопустимости нарушения обязательных требований в соответствии с частями 5-7 статьи 8.2 Федерального </w:t>
      </w:r>
      <w:proofErr w:type="gramStart"/>
      <w:r w:rsidRPr="00945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 от</w:t>
      </w:r>
      <w:proofErr w:type="gramEnd"/>
      <w:r w:rsidRPr="00945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законом.»;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3.6.3. Организация и проведение мероприятий по контролю без взаимодействия с юридическими лицами, индивидуальными предпринимателями осуществляется в соответствии со ст. 8.3 Федерального закона № 294-ФЗ.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3.6.4.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3.6.5. В соответствии с федеральным законом мероприятия по контролю без взаимодействия с юридическими лицами, индивидуальными предпринимателями могут осуществляться с привлечением Администрацией государственных или муниципальных учреждений, иных организаций.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3.6.6. Порядок оформления и содержания заданий, указанных в пункте 3.6.4. настоящего административного регламента, и порядок оформления должностными лицами Администрации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Краснодарского края,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 муниципального образования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Незамаевского</w:t>
      </w: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Павловского района Краснодарского края.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3.6.7. В случае выявления при проведении мероприятий по контролю, указанных в пункте 20 настоящего административного регламента, нарушений обязательных требований, требований, установленных правовыми актами, должностные лица Администрации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</w:t>
      </w: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указанным в подпункте 3 пункта 49 настоящего административного регламента.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3.6.8.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администрация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3.7. Проведение плановых (рейдовых) осмотров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3.7.1. Основанием для начала административной процедуры проведения плановых (рейдовых) осмотров является плановое (рейдовое) задание, оформленное Администрацией в соответствии с нормативным регулированием в соответствующей сфере муниципального контроля.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9456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выявления при проведении плановых (рейдовых) осмотров, обследований нарушений обязательных требований должностные лица Администрации 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294-ФЗ.».</w:t>
      </w:r>
    </w:p>
    <w:p w:rsidR="0078527C" w:rsidRPr="00A25E95" w:rsidRDefault="00945644" w:rsidP="00785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A25E95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8527C" w:rsidRPr="00A25E95">
        <w:rPr>
          <w:rFonts w:ascii="Times New Roman" w:eastAsia="Calibri" w:hAnsi="Times New Roman" w:cs="Times New Roman"/>
          <w:sz w:val="28"/>
          <w:szCs w:val="28"/>
          <w:lang w:eastAsia="ar-SA"/>
        </w:rPr>
        <w:t>) исключить приложение №1 к Административному регламенту;</w:t>
      </w:r>
    </w:p>
    <w:p w:rsidR="0078527C" w:rsidRPr="00945644" w:rsidRDefault="0078527C" w:rsidP="0078527C">
      <w:pPr>
        <w:keepNext/>
        <w:suppressAutoHyphens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5E9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</w:t>
      </w:r>
      <w:r w:rsidR="00A25E95" w:rsidRPr="00A25E9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</w:t>
      </w:r>
      <w:r w:rsidRPr="00A25E9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 раздел 5 Административного регламента изложить в следующей редакции: «</w:t>
      </w:r>
      <w:r w:rsidRPr="009456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5. Досудебный (внесудебный) порядок обжалования решений и действий (бездействия) органа местного самоуправления, а также должностных лиц, муниципальных служащих органа местного самоуправления при осуществлении муниципальной функции.</w:t>
      </w:r>
    </w:p>
    <w:p w:rsidR="0078527C" w:rsidRPr="00945644" w:rsidRDefault="0078527C" w:rsidP="0078527C">
      <w:pPr>
        <w:suppressAutoHyphens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64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муниципальной функции.</w:t>
      </w:r>
    </w:p>
    <w:p w:rsidR="0078527C" w:rsidRPr="00945644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644">
        <w:rPr>
          <w:rFonts w:ascii="Times New Roman" w:eastAsia="Times New Roman" w:hAnsi="Times New Roman" w:cs="Times New Roman"/>
          <w:sz w:val="28"/>
          <w:szCs w:val="28"/>
          <w:lang w:eastAsia="ar-SA"/>
        </w:rPr>
        <w:t>5.1. Действия (бездействие) органа местного самоуправления, должностных лиц, муниципальных служащих органа местного самоуправления, решения, принятые ими в ходе осуществления муниципальной функции на основании настоящего Регламента, обжалуются в досудебном (внесудебном) порядке.</w:t>
      </w:r>
    </w:p>
    <w:p w:rsidR="0078527C" w:rsidRPr="00945644" w:rsidRDefault="0078527C" w:rsidP="0078527C">
      <w:pPr>
        <w:suppressAutoHyphens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6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досудебного (внесудебного) обжалования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644">
        <w:rPr>
          <w:rFonts w:ascii="Times New Roman" w:eastAsia="Times New Roman" w:hAnsi="Times New Roman" w:cs="Times New Roman"/>
          <w:sz w:val="28"/>
          <w:szCs w:val="28"/>
          <w:lang w:eastAsia="ar-SA"/>
        </w:rPr>
        <w:t>5.2. Предметом досудебного (внесудебного) обжалования являются действия (бездействие) органа местного самоуправления, должностных лиц, муниципальных служащих органа местного самоуправления, решения, принятые ими в ходе осуществления муниципальной</w:t>
      </w: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 на основании настоящего Регламента.</w:t>
      </w:r>
    </w:p>
    <w:p w:rsidR="0078527C" w:rsidRPr="0078527C" w:rsidRDefault="0078527C" w:rsidP="007852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27C" w:rsidRPr="0078527C" w:rsidRDefault="0078527C" w:rsidP="0078527C">
      <w:pPr>
        <w:suppressAutoHyphens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рассмотрения жалобы и случаев, в которых ответ на жалобу не дается.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5.3. Основания для приостановления рассмотрения жалобы отсутствуют.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 муниципального контроля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 органа муниципального контроля,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5.4. В случае если в письменном обращении (жалобе) не указана фамилия заявителя, направившего обращение (жалобу), или почтовый адрес, по которому должен быть направлен ответ, ответ на обращение (жалобу) не дается.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5.5. В случае если текст письменного обращения (жалобы) не поддается прочтению, ответ на обращение не предоставляется,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Обращение, в котором обжалуется судебное решение, возвращается заявителю, направившему обращение (жалобу), с разъяснением порядка обжалования данного судебного решения.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5.6. В случае если в обращении (жалобе) заявителя содержится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поселения, должностное лицо либо уполномоченное на то лицо органа муниципального контроля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муниципального контроля. О данном решении уведомляется заявитель, направивший обращение (жалобу).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5.7.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5.8. 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орган муниципального контроля.</w:t>
      </w:r>
    </w:p>
    <w:p w:rsidR="0078527C" w:rsidRPr="0078527C" w:rsidRDefault="0078527C" w:rsidP="00785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27C" w:rsidRPr="0078527C" w:rsidRDefault="0078527C" w:rsidP="0078527C">
      <w:pPr>
        <w:suppressAutoHyphens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начала процедуры досудебного (внесудебного) обжалования.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5.9. Основанием для начала процедуры досудебного (внесудебного) обжалования является подача заявителем жалобы.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6. Жалоба подается в письменной форме на бумажном носителе либо в электронной форме в орган муниципального контроля.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6.1. Жалоба может быть направлена по почте, с использованием информационно-телекоммуникационной сети </w:t>
      </w:r>
      <w:r w:rsidR="003D403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3D403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через официальный сайт органа муниципального контроля, а также может быть принята при личном приеме заявителя.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6.2. Жалоба, поступившая в орган муниципального контроля, подлежит рассмотрению уполномоченным на рассмотрение жалоб должностным лицом органа муниципального контроля (далее - уполномоченное на рассмотрение жалоб должностное лицо).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6.3. Жалоба должна содержать: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а) 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б) фамилию, имя, отчество (при наличии), сведения о месте жительства заявителя - физического лица либо наименование, сведений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уведомление о переадресации жалобы;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в) 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г) 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служащего;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д) подпись уполномоченного представителя организации или фамилию, имя, отчество (при наличии) гражданина;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е) дату.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Обращение, поступившее в орган местного самоуправления в форме электронного документа, подлежит рассмотрению в порядке, установленном Федеральным законом </w:t>
      </w:r>
      <w:r w:rsidR="003D403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 59-ФЗ.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документа. Гражданин вправе приложить к обращению необходимые документы и материалы в электронной форме.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6.4. При рассмотрении обращения (жалобы) заявители имеют право: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получать письменный ответ по существу поставленных в обращении вопросов, за исключением случаев, указанных в пунктах 5.3 - 5.7 раздела V настоящего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обращаться с заявлением о прекращении рассмотрения обращения.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6.5. 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6.6. Личный прием представителей организаций, граждан проводится уполномоченными должностными лицами органа местного самоуправления в установленном порядке.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изложенные в устной жалобе факты и обстоятельства являются очевидными и не требуют дополнительной проверки, ответ на жалобу с согласия лица, обратившегося с жалобой,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государственной власти и должностные лица, которым может быть направлена жалоба в досудебном (внесудебном) порядке.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6.7. Действия (бездействие) и решения должностных лиц органа местного самоуправления, принятые в ходе исполнения муниципальной функции в соответствии с настоящим Регламентом, могут быть обжалованы: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рассмотрении жалобы на действие (бездействие) муниципального служащего - главе </w:t>
      </w:r>
      <w:r w:rsidR="003D403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района;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рассмотрении жалобы на решение и (или) действие (бездействие) должностных лиц органа местного самоуправления - главе </w:t>
      </w:r>
      <w:r w:rsidR="003D403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рассмотрения жалобы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6.8. Письменное обращение (жалоба), поступившее в орган местного самоуправления, рассматривается в течение 30 дней со дня регистрации жалобы.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исключительных случаях, а также в случае направления запроса, предусмотренного частью 2 статьи 10 Федерального закона </w:t>
      </w:r>
      <w:r w:rsidR="003D403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 59-ФЗ, глава поселения (заместитель главы администрации поселения)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досудебного (внесудебного) обжалования применительно к каждой процедуре обжалования.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6.9. По результатам рассмотрения жалобы на действие (бездействие) и решения органа местного самоуправления, должностных лиц, муниципальных служащих органа местного самоуправления, осуществляемые (принимаемые) в ходе исполнения муниципальной функции, орган местного самоуправления: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признает правомерными действия указанных лиц и отказывает в удовлетворении жалобы;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признает действия (бездействие) указанных лиц неправомерными и определяет меры, которые должны быть приняты в целях устранения допущенных нарушений в ходе осуществления административных процедур, предусмотренных настоящим Регламентом.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7. Результат досудебного обжалования сообщается заинтересованному лицу в виде ответа, подписанного главой поселения или уполномоченным должностным лицом органа местного самоуправления.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7.1. Ответ на обращение (жалобу), поступившее в орган местного самоуправления, направляется по почтовому и (или) электронному адресу, указанному в обращении.</w:t>
      </w:r>
    </w:p>
    <w:p w:rsidR="0078527C" w:rsidRPr="0078527C" w:rsidRDefault="0078527C" w:rsidP="0078527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на обращение (жалобу), поступившее в орган местного самоуправления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обращении.»</w:t>
      </w:r>
    </w:p>
    <w:p w:rsidR="00945644" w:rsidRPr="00945644" w:rsidRDefault="0078527C" w:rsidP="009456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45644" w:rsidRPr="009456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постановление обнародовать путем размещения на сайте администрации </w:t>
      </w:r>
      <w:r w:rsidR="009456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Незамаевского</w:t>
      </w:r>
      <w:r w:rsidR="00945644" w:rsidRPr="009456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Павловский район в информационно - телекоммуникационной сети «Интернет» </w:t>
      </w:r>
      <w:r w:rsidR="00945644" w:rsidRPr="00945644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</w:t>
      </w:r>
      <w:r w:rsidR="00945644" w:rsidRPr="00945644">
        <w:t xml:space="preserve"> </w:t>
      </w:r>
      <w:r w:rsidR="00945644" w:rsidRPr="00945644">
        <w:rPr>
          <w:rFonts w:ascii="Times New Roman" w:eastAsia="Times New Roman" w:hAnsi="Times New Roman" w:cs="Times New Roman"/>
          <w:sz w:val="28"/>
          <w:szCs w:val="28"/>
          <w:lang w:eastAsia="ar-SA"/>
        </w:rPr>
        <w:t>https://nezamaevskoesp.ru/</w:t>
      </w:r>
      <w:r w:rsidR="00945644" w:rsidRPr="009456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на информационных стендах, расположенных на территории </w:t>
      </w:r>
      <w:r w:rsidR="009456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Незамаевского</w:t>
      </w:r>
      <w:r w:rsidR="00945644" w:rsidRPr="009456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Павловского района.</w:t>
      </w:r>
    </w:p>
    <w:p w:rsidR="00945644" w:rsidRPr="00945644" w:rsidRDefault="00945644" w:rsidP="009456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644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обнародования.</w:t>
      </w:r>
    </w:p>
    <w:p w:rsidR="0078527C" w:rsidRDefault="0078527C" w:rsidP="007852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9B" w:rsidRPr="0078527C" w:rsidRDefault="004C5B9B" w:rsidP="007852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27C" w:rsidRPr="0078527C" w:rsidRDefault="0078527C" w:rsidP="007852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B9B" w:rsidRPr="004C5B9B" w:rsidRDefault="004C5B9B" w:rsidP="004C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54EE4" w:rsidRDefault="004C5B9B" w:rsidP="0045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E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4EE4">
        <w:rPr>
          <w:rFonts w:ascii="Times New Roman" w:hAnsi="Times New Roman" w:cs="Times New Roman"/>
          <w:sz w:val="28"/>
          <w:szCs w:val="28"/>
        </w:rPr>
        <w:t xml:space="preserve"> Незамаевского сельского</w:t>
      </w:r>
    </w:p>
    <w:p w:rsidR="00454EE4" w:rsidRDefault="00454EE4" w:rsidP="0045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C5B9B">
        <w:rPr>
          <w:rFonts w:ascii="Times New Roman" w:hAnsi="Times New Roman" w:cs="Times New Roman"/>
          <w:sz w:val="28"/>
          <w:szCs w:val="28"/>
        </w:rPr>
        <w:t>И.Г. Рябченко</w:t>
      </w:r>
    </w:p>
    <w:p w:rsidR="0008279F" w:rsidRDefault="0008279F" w:rsidP="0045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79F" w:rsidSect="00454EE4">
      <w:headerReference w:type="default" r:id="rId6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0A" w:rsidRDefault="00417F0A" w:rsidP="00454EE4">
      <w:pPr>
        <w:spacing w:after="0" w:line="240" w:lineRule="auto"/>
      </w:pPr>
      <w:r>
        <w:separator/>
      </w:r>
    </w:p>
  </w:endnote>
  <w:endnote w:type="continuationSeparator" w:id="0">
    <w:p w:rsidR="00417F0A" w:rsidRDefault="00417F0A" w:rsidP="0045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0A" w:rsidRDefault="00417F0A" w:rsidP="00454EE4">
      <w:pPr>
        <w:spacing w:after="0" w:line="240" w:lineRule="auto"/>
      </w:pPr>
      <w:r>
        <w:separator/>
      </w:r>
    </w:p>
  </w:footnote>
  <w:footnote w:type="continuationSeparator" w:id="0">
    <w:p w:rsidR="00417F0A" w:rsidRDefault="00417F0A" w:rsidP="0045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392368"/>
      <w:docPartObj>
        <w:docPartGallery w:val="Page Numbers (Top of Page)"/>
        <w:docPartUnique/>
      </w:docPartObj>
    </w:sdtPr>
    <w:sdtEndPr/>
    <w:sdtContent>
      <w:p w:rsidR="00454EE4" w:rsidRDefault="00454E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22">
          <w:rPr>
            <w:noProof/>
          </w:rPr>
          <w:t>2</w:t>
        </w:r>
        <w:r>
          <w:fldChar w:fldCharType="end"/>
        </w:r>
      </w:p>
    </w:sdtContent>
  </w:sdt>
  <w:p w:rsidR="00454EE4" w:rsidRDefault="00454E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C9"/>
    <w:rsid w:val="0008279F"/>
    <w:rsid w:val="00122396"/>
    <w:rsid w:val="00184E62"/>
    <w:rsid w:val="0021463C"/>
    <w:rsid w:val="002375D8"/>
    <w:rsid w:val="0027656D"/>
    <w:rsid w:val="00291D95"/>
    <w:rsid w:val="002C72C9"/>
    <w:rsid w:val="00350199"/>
    <w:rsid w:val="003C0550"/>
    <w:rsid w:val="003D4031"/>
    <w:rsid w:val="0041248A"/>
    <w:rsid w:val="00417F0A"/>
    <w:rsid w:val="00454EE4"/>
    <w:rsid w:val="0048536C"/>
    <w:rsid w:val="004C5B9B"/>
    <w:rsid w:val="0071257D"/>
    <w:rsid w:val="0078527C"/>
    <w:rsid w:val="007B2822"/>
    <w:rsid w:val="008373D9"/>
    <w:rsid w:val="00945644"/>
    <w:rsid w:val="00A25E95"/>
    <w:rsid w:val="00A7331F"/>
    <w:rsid w:val="00AC33FE"/>
    <w:rsid w:val="00B9260B"/>
    <w:rsid w:val="00C404D5"/>
    <w:rsid w:val="00CB60D4"/>
    <w:rsid w:val="00E57862"/>
    <w:rsid w:val="00F108E8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89C5-9870-4E1B-9808-85C3A8E6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4"/>
  </w:style>
  <w:style w:type="paragraph" w:styleId="a5">
    <w:name w:val="footer"/>
    <w:basedOn w:val="a"/>
    <w:link w:val="a6"/>
    <w:uiPriority w:val="99"/>
    <w:unhideWhenUsed/>
    <w:rsid w:val="0045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4"/>
  </w:style>
  <w:style w:type="character" w:customStyle="1" w:styleId="10">
    <w:name w:val="Заголовок 1 Знак"/>
    <w:basedOn w:val="a0"/>
    <w:link w:val="1"/>
    <w:uiPriority w:val="9"/>
    <w:rsid w:val="00785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C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2021-06-30T12:54:00Z</cp:lastPrinted>
  <dcterms:created xsi:type="dcterms:W3CDTF">2021-06-30T12:34:00Z</dcterms:created>
  <dcterms:modified xsi:type="dcterms:W3CDTF">2021-07-01T05:30:00Z</dcterms:modified>
</cp:coreProperties>
</file>