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30" w:rsidRPr="00C42430" w:rsidRDefault="00C42430" w:rsidP="00C42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24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C42430" w:rsidRPr="00C42430" w:rsidRDefault="00C42430" w:rsidP="00C42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24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НЕЗАМАЕВСКОГО СЕЛЬСКОГО ПОСЕЛЕНИЯ ПАВЛОВСКОГО РАЙОНА</w:t>
      </w:r>
    </w:p>
    <w:p w:rsidR="00C42430" w:rsidRPr="00C42430" w:rsidRDefault="00C42430" w:rsidP="00C42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42430" w:rsidRPr="00C42430" w:rsidRDefault="00C42430" w:rsidP="00C42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42430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C42430" w:rsidRPr="00C42430" w:rsidRDefault="00C42430" w:rsidP="00C42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42430" w:rsidRPr="00C42430" w:rsidRDefault="00C42430" w:rsidP="00C42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Pr="00C4243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C42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№ </w:t>
      </w:r>
    </w:p>
    <w:p w:rsidR="00C42430" w:rsidRPr="00C42430" w:rsidRDefault="00C42430" w:rsidP="00C42430">
      <w:pPr>
        <w:widowControl w:val="0"/>
        <w:autoSpaceDE w:val="0"/>
        <w:autoSpaceDN w:val="0"/>
        <w:adjustRightInd w:val="0"/>
        <w:spacing w:after="0" w:line="240" w:lineRule="auto"/>
        <w:ind w:left="2552" w:right="26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B5" w:rsidRPr="00FE2B18" w:rsidRDefault="002250B5" w:rsidP="00FE2B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0B5" w:rsidRDefault="00FE2B18" w:rsidP="00225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Порядке определения размера платы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551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 оказание услуг,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которые</w:t>
      </w:r>
    </w:p>
    <w:p w:rsidR="00FE2B18" w:rsidRDefault="00FE2B18" w:rsidP="00225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вляются</w:t>
      </w:r>
      <w:proofErr w:type="gramEnd"/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необходимыми и обязательными для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предоставления муниципальных услуг</w:t>
      </w:r>
      <w:r w:rsidR="002250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администрацией сельского поселения</w:t>
      </w:r>
    </w:p>
    <w:p w:rsidR="00331FB0" w:rsidRDefault="00331FB0" w:rsidP="00225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1FB0" w:rsidRPr="00FE2B18" w:rsidRDefault="00331FB0" w:rsidP="00225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2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E2B18" w:rsidRPr="002250B5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целях реализации положений Федерального закона от 27 июля 2010 года № 210-ФЗ «Об организации предоставления государс</w:t>
      </w:r>
      <w:r w:rsidR="00D551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твенных и муниципальных услуг» </w:t>
      </w:r>
      <w:r w:rsidRPr="00FE2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C4243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FE2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  <w:proofErr w:type="gramStart"/>
      <w:r w:rsidRPr="00FE2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2250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proofErr w:type="gramEnd"/>
      <w:r w:rsidR="002250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="00C4243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FE2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</w:t>
      </w:r>
    </w:p>
    <w:p w:rsidR="002250B5" w:rsidRPr="002250B5" w:rsidRDefault="002250B5" w:rsidP="002250B5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2250B5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2.Контроль за выполнением настоящего постановления оставляю за собой.</w:t>
      </w:r>
    </w:p>
    <w:p w:rsidR="002250B5" w:rsidRPr="002250B5" w:rsidRDefault="002250B5" w:rsidP="002250B5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2250B5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3.Постановление вступает в силу со дня его официального обнародования.</w:t>
      </w:r>
    </w:p>
    <w:p w:rsidR="002250B5" w:rsidRDefault="002250B5" w:rsidP="002250B5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331FB0" w:rsidRPr="002250B5" w:rsidRDefault="00331FB0" w:rsidP="002250B5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2250B5" w:rsidRPr="002250B5" w:rsidRDefault="002250B5" w:rsidP="002250B5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2250B5" w:rsidRPr="002250B5" w:rsidRDefault="002250B5" w:rsidP="002250B5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2250B5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Глава</w:t>
      </w:r>
    </w:p>
    <w:p w:rsidR="002250B5" w:rsidRPr="002250B5" w:rsidRDefault="00C42430" w:rsidP="002250B5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Незамаевского</w:t>
      </w:r>
      <w:r w:rsidR="002250B5" w:rsidRPr="002250B5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2250B5" w:rsidRDefault="002250B5" w:rsidP="002250B5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2250B5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Павловского района                                                                   </w:t>
      </w:r>
      <w:r w:rsidR="00C42430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2250B5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</w:t>
      </w:r>
      <w:r w:rsidR="00C42430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С.А. Левченко</w:t>
      </w:r>
    </w:p>
    <w:p w:rsidR="002250B5" w:rsidRDefault="002250B5" w:rsidP="002250B5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FE2B18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FB0" w:rsidRDefault="00331FB0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FB0" w:rsidRDefault="00331FB0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FB0" w:rsidRDefault="00331FB0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FB0" w:rsidRDefault="00331FB0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FB0" w:rsidRDefault="00331FB0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50B5" w:rsidRDefault="002250B5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FE2B18" w:rsidRPr="00FE2B18" w:rsidRDefault="00FE2B18" w:rsidP="00FE2B18">
      <w:pPr>
        <w:suppressAutoHyphens/>
        <w:spacing w:after="0" w:line="240" w:lineRule="auto"/>
        <w:ind w:left="4248" w:firstLine="14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2B18">
        <w:rPr>
          <w:rFonts w:ascii="Times New Roman" w:eastAsia="Times New Roman" w:hAnsi="Times New Roman" w:cs="Times New Roman"/>
          <w:sz w:val="24"/>
          <w:szCs w:val="24"/>
          <w:lang w:eastAsia="ar-SA"/>
        </w:rPr>
        <w:t>к  Постановлению</w:t>
      </w:r>
      <w:proofErr w:type="gramEnd"/>
      <w:r w:rsidRPr="00FE2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C4243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Незамаевского</w:t>
      </w:r>
      <w:r w:rsidRPr="00FE2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FE2B18" w:rsidRPr="00FE2B18" w:rsidRDefault="002250B5" w:rsidP="00FE2B18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от____________________</w:t>
      </w:r>
      <w:r w:rsidR="00D55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08E7" w:rsidRDefault="009B08E7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определения</w:t>
      </w:r>
      <w:proofErr w:type="gramEnd"/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="00C424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Незамаевского</w:t>
      </w: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1.1. 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 </w:t>
      </w:r>
      <w:r w:rsidR="00C4243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утверждается в целях сокращения расходов граждан и организаций, связанных с получением муниципальных услуг, и устанавливает правила определения администрацией  </w:t>
      </w:r>
      <w:r w:rsidR="00C4243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предоставляющей муниципальные услуги, расчета размера платы за оказание услуг, которые являются необходимыми и обязательными для предоставления муниципальных услуг (далее – необходимые и обязательные услуги), а также требования к утверждению размера платы за необходимые и обязательные услуги.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1.2. В настоящем Порядке используются понятия в том же значении, что и в Федеральном законе от 27 июля 2010 года № 210-ФЗ «Об организации предоставления государственных и муниципальных услуг».</w:t>
      </w:r>
    </w:p>
    <w:p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08E7" w:rsidRDefault="009B08E7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2. Требования к разработке и утверждению Порядка определения расчета размера платы за оказание необходимых и обязательных услуг</w:t>
      </w:r>
    </w:p>
    <w:p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2.1. Администрация сельского поселения, предоставляющая муниципальную услугу, при обращении за которой требуется документ, являющийся результатом оказания необходимой и обязательной услуги, разрабатывает проект Порядка определения расчета размера платы за оказание необходимых и обязательных услуг (далее - Порядок).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2.2. Порядок должен позволять определить все затраты, связанные с предоставлением необходимых и обязательных услуг.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2.3. Порядок должен содержать: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обоснование расчетно-нормативных затрат на оказание необходимых и обязательных услуг;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принципы формирования платы за оказание необходимых и обязательных услуг;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порядок пересмотра платы за оказание необходимых и обязательных услуг.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2.4. Администрация сельского поселения, предоставляющая муниципальную услугу, в ходе разработки проекта Порядка обеспечивает проведение его общественного обсуждения.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Общественное обсуждение проекта Порядка предусматривает размещение проекта Порядка в сети Интернет на официальном сайте </w:t>
      </w:r>
      <w:proofErr w:type="gramStart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 </w:t>
      </w:r>
      <w:r w:rsidR="00C4243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proofErr w:type="gramEnd"/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- 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Администрация сельского поселения, обеспечивает получение не менее одного заключения профессионального общественного объединения на проект Порядка.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2.6. Администрация сельского поселения, размещает в сети Интернет на официально</w:t>
      </w:r>
      <w:r w:rsidR="00F60FC3">
        <w:rPr>
          <w:rFonts w:ascii="Times New Roman" w:eastAsia="Times New Roman" w:hAnsi="Times New Roman" w:cs="Times New Roman"/>
          <w:sz w:val="28"/>
          <w:szCs w:val="28"/>
          <w:lang w:eastAsia="ar-SA"/>
        </w:rPr>
        <w:t>м сайте Незамаев</w:t>
      </w:r>
      <w:r w:rsidR="002250B5"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а также информацию о сроке и порядке направления предложений по проекту Порядка.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 даты размещения в сети Интернет проект Порядка должен быть доступен для всеобщего ознакомления и направления предложений.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Срок для направления предложений не может быть менее 10 дней со дня размещения проекта Порядка в сети Интернет.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2.7. Администрация сельского поселения, учитывает результаты общественного обсуждения при доработке проекта Порядка и размещает информацию об учете результатов общественного обсуждения в сети Интернет на официальной странице </w:t>
      </w:r>
      <w:r w:rsidR="00C4243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2.8. Проект Порядка подлежит согласованию с финансово-экономическим отделом Администрации </w:t>
      </w:r>
      <w:r w:rsidR="002250B5"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Срок согласования проекта Порядка не должен превышать 3 рабочих дней.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2.9. Глава сельского поселения утверждает Порядок, согласованный с финансово-экономическим отделом Администрации </w:t>
      </w:r>
      <w:r w:rsidR="002250B5"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08E7" w:rsidRDefault="009B08E7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3. Требования к утверждению размера платы за необходимые и обязательные услуги</w:t>
      </w:r>
    </w:p>
    <w:p w:rsidR="00FE2B18" w:rsidRPr="009B08E7" w:rsidRDefault="00FE2B18" w:rsidP="00FE2B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3.3. Размер платы за необходимые и обязательные услуги, предоставляемые органами государственной власти, органами местного самоуправления поселений и подведомственными этим органам организациями, участвующими в предоставлении государственных и муниципальных услуг определяется на договорной основе в порядке, не противоречащем действующим нормативным правовым актам по вопросу государственного регулирования цен (тарифов).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3.4. Размер платы за необходимые и обязательные услуги должен полностью покрывать все затраты организации, предоставляющей необходимые и обязательные услуги, связанные с предоставлением таких услуг.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3.5. При расчете размера платы должны учитываться экономически обоснованные расходы только на осуществление данной конкретной услуги.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3.6. Размер платы за необходимые и обязательные услуги пересматривается по мере необходимости, но не чаще одного раза в год.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3.7. Основанием для пересмотра размера платы могут быть: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>1) изменение стоимости используемых материальных ресурсов, условий оплаты труда, объема оказываемых услуг и других факторов;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 изменение нормативных правовых актов.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3.8. Результатом установления размера платы является ее отражение в административном регламенте по предоставлению муниципальной услуги.</w:t>
      </w:r>
    </w:p>
    <w:p w:rsidR="00FE2B18" w:rsidRPr="009B08E7" w:rsidRDefault="00FE2B18" w:rsidP="00FE2B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0FC3" w:rsidRDefault="009B08E7" w:rsidP="009B08E7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9B08E7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Глава</w:t>
      </w:r>
      <w:r w:rsidR="00F60FC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</w:t>
      </w:r>
      <w:r w:rsidR="00C42430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Незамаевского</w:t>
      </w:r>
      <w:r w:rsidRPr="009B08E7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сельского </w:t>
      </w:r>
    </w:p>
    <w:p w:rsidR="009B08E7" w:rsidRPr="009B08E7" w:rsidRDefault="00F60FC3" w:rsidP="009B08E7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9B08E7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</w:t>
      </w:r>
      <w:r w:rsidR="009B08E7" w:rsidRPr="009B08E7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оселения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</w:t>
      </w:r>
      <w:r w:rsidR="009B08E7" w:rsidRPr="009B08E7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Павловского района</w:t>
      </w:r>
      <w:bookmarkStart w:id="0" w:name="_GoBack"/>
      <w:bookmarkEnd w:id="0"/>
      <w:r w:rsidR="009B08E7" w:rsidRPr="009B08E7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r w:rsidR="00331FB0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С.А. Левченко</w:t>
      </w:r>
    </w:p>
    <w:p w:rsidR="006F41BA" w:rsidRPr="009B08E7" w:rsidRDefault="006F41BA">
      <w:pPr>
        <w:rPr>
          <w:sz w:val="28"/>
          <w:szCs w:val="28"/>
        </w:rPr>
      </w:pPr>
    </w:p>
    <w:sectPr w:rsidR="006F41BA" w:rsidRPr="009B08E7" w:rsidSect="00D551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D9"/>
    <w:rsid w:val="002250B5"/>
    <w:rsid w:val="002F2304"/>
    <w:rsid w:val="00331FB0"/>
    <w:rsid w:val="006F41BA"/>
    <w:rsid w:val="009B08E7"/>
    <w:rsid w:val="00BA4233"/>
    <w:rsid w:val="00C42430"/>
    <w:rsid w:val="00D55122"/>
    <w:rsid w:val="00DD5BD9"/>
    <w:rsid w:val="00F60FC3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3E80B-0845-4D3D-9A22-3F42FE6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342E-7D09-44DE-BC7E-07A8E784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Пользователь Windows</cp:lastModifiedBy>
  <cp:revision>7</cp:revision>
  <dcterms:created xsi:type="dcterms:W3CDTF">2017-04-16T13:59:00Z</dcterms:created>
  <dcterms:modified xsi:type="dcterms:W3CDTF">2020-09-16T11:02:00Z</dcterms:modified>
</cp:coreProperties>
</file>