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1A4" w:rsidRPr="00974401" w:rsidRDefault="003F61A4" w:rsidP="00DC0C5A">
      <w:pPr>
        <w:keepNext/>
        <w:tabs>
          <w:tab w:val="left" w:pos="860"/>
          <w:tab w:val="center" w:pos="4677"/>
        </w:tabs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74401"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  <w:t xml:space="preserve">АДМИНИСТРАЦИЯ НЕЗАМАЕВСКОГО  СЕЛЬСКОГО </w:t>
      </w:r>
      <w:r w:rsidRPr="0097440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ПОСЕЛЕНИЯ ПАВЛОВСКОГО РАЙОНА</w:t>
      </w:r>
    </w:p>
    <w:p w:rsidR="003F61A4" w:rsidRPr="00DC0C5A" w:rsidRDefault="003F61A4" w:rsidP="00DC0C5A">
      <w:pPr>
        <w:spacing w:after="0" w:line="240" w:lineRule="auto"/>
        <w:rPr>
          <w:rFonts w:ascii="Times New Roman" w:hAnsi="Times New Roman" w:cs="Times New Roman"/>
          <w:sz w:val="32"/>
          <w:szCs w:val="32"/>
          <w:lang w:eastAsia="ru-RU"/>
        </w:rPr>
      </w:pPr>
    </w:p>
    <w:p w:rsidR="003F61A4" w:rsidRPr="00974401" w:rsidRDefault="003F61A4" w:rsidP="00DC0C5A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36"/>
          <w:szCs w:val="36"/>
          <w:lang w:eastAsia="ru-RU"/>
        </w:rPr>
      </w:pPr>
      <w:r w:rsidRPr="00974401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>РАСПОРЯЖЕНИЕ</w:t>
      </w:r>
    </w:p>
    <w:p w:rsidR="003F61A4" w:rsidRPr="00DC0C5A" w:rsidRDefault="003F61A4" w:rsidP="00DC0C5A">
      <w:pPr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  <w:lang w:eastAsia="ru-RU"/>
        </w:rPr>
      </w:pPr>
    </w:p>
    <w:p w:rsidR="003F61A4" w:rsidRPr="00974401" w:rsidRDefault="003F61A4" w:rsidP="00DC0C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74401">
        <w:rPr>
          <w:rFonts w:ascii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D5EAD">
        <w:rPr>
          <w:rFonts w:ascii="Times New Roman" w:hAnsi="Times New Roman" w:cs="Times New Roman"/>
          <w:sz w:val="28"/>
          <w:szCs w:val="28"/>
          <w:lang w:eastAsia="ru-RU"/>
        </w:rPr>
        <w:t>13.05.2020</w:t>
      </w:r>
      <w:r w:rsidRPr="00974401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№ </w:t>
      </w:r>
      <w:r w:rsidR="00FD5EAD">
        <w:rPr>
          <w:rFonts w:ascii="Times New Roman" w:hAnsi="Times New Roman" w:cs="Times New Roman"/>
          <w:sz w:val="28"/>
          <w:szCs w:val="28"/>
          <w:lang w:eastAsia="ru-RU"/>
        </w:rPr>
        <w:t>41-р</w:t>
      </w:r>
      <w:bookmarkStart w:id="0" w:name="_GoBack"/>
      <w:bookmarkEnd w:id="0"/>
    </w:p>
    <w:p w:rsidR="003F61A4" w:rsidRPr="00974401" w:rsidRDefault="003F61A4" w:rsidP="004E61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974401">
        <w:rPr>
          <w:rFonts w:ascii="Times New Roman" w:hAnsi="Times New Roman" w:cs="Times New Roman"/>
          <w:sz w:val="28"/>
          <w:szCs w:val="28"/>
          <w:lang w:eastAsia="ru-RU"/>
        </w:rPr>
        <w:t>ст-ца</w:t>
      </w:r>
      <w:proofErr w:type="spellEnd"/>
      <w:r w:rsidRPr="00974401">
        <w:rPr>
          <w:rFonts w:ascii="Times New Roman" w:hAnsi="Times New Roman" w:cs="Times New Roman"/>
          <w:sz w:val="28"/>
          <w:szCs w:val="28"/>
          <w:lang w:eastAsia="ru-RU"/>
        </w:rPr>
        <w:t xml:space="preserve"> Незамаевская</w:t>
      </w:r>
    </w:p>
    <w:p w:rsidR="003F61A4" w:rsidRPr="00974401" w:rsidRDefault="003F61A4" w:rsidP="004E61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F61A4" w:rsidRDefault="003F61A4" w:rsidP="00942317">
      <w:pPr>
        <w:pStyle w:val="a6"/>
        <w:rPr>
          <w:rFonts w:ascii="Times New Roman" w:hAnsi="Times New Roman" w:cs="Times New Roman"/>
          <w:b/>
          <w:bCs/>
          <w:sz w:val="28"/>
          <w:szCs w:val="28"/>
        </w:rPr>
      </w:pPr>
    </w:p>
    <w:p w:rsidR="003F61A4" w:rsidRPr="000B4556" w:rsidRDefault="003F61A4" w:rsidP="00942317">
      <w:pPr>
        <w:pStyle w:val="a6"/>
        <w:rPr>
          <w:rFonts w:ascii="Times New Roman" w:hAnsi="Times New Roman" w:cs="Times New Roman"/>
          <w:b/>
          <w:bCs/>
          <w:sz w:val="28"/>
          <w:szCs w:val="28"/>
        </w:rPr>
      </w:pPr>
    </w:p>
    <w:p w:rsidR="003F61A4" w:rsidRPr="00E604EC" w:rsidRDefault="003F61A4" w:rsidP="0097440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04EC">
        <w:rPr>
          <w:rFonts w:ascii="Times New Roman" w:hAnsi="Times New Roman" w:cs="Times New Roman"/>
          <w:b/>
          <w:bCs/>
          <w:sz w:val="28"/>
          <w:szCs w:val="28"/>
        </w:rPr>
        <w:t>О мерах по наполнению доходной части бюджета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Незамаевского сельского поселения</w:t>
      </w:r>
      <w:r w:rsidRPr="00E604EC">
        <w:rPr>
          <w:rFonts w:ascii="Times New Roman" w:hAnsi="Times New Roman" w:cs="Times New Roman"/>
          <w:b/>
          <w:bCs/>
          <w:sz w:val="28"/>
          <w:szCs w:val="28"/>
        </w:rPr>
        <w:t xml:space="preserve"> Павловск</w:t>
      </w:r>
      <w:r>
        <w:rPr>
          <w:rFonts w:ascii="Times New Roman" w:hAnsi="Times New Roman" w:cs="Times New Roman"/>
          <w:b/>
          <w:bCs/>
          <w:sz w:val="28"/>
          <w:szCs w:val="28"/>
        </w:rPr>
        <w:t>ого</w:t>
      </w:r>
      <w:r w:rsidRPr="00E604EC">
        <w:rPr>
          <w:rFonts w:ascii="Times New Roman" w:hAnsi="Times New Roman" w:cs="Times New Roman"/>
          <w:b/>
          <w:bCs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E604EC">
        <w:rPr>
          <w:rFonts w:ascii="Times New Roman" w:hAnsi="Times New Roman" w:cs="Times New Roman"/>
          <w:b/>
          <w:bCs/>
          <w:sz w:val="28"/>
          <w:szCs w:val="28"/>
        </w:rPr>
        <w:t xml:space="preserve"> в 20</w:t>
      </w:r>
      <w:r w:rsidR="0015394D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Pr="00E604EC">
        <w:rPr>
          <w:rFonts w:ascii="Times New Roman" w:hAnsi="Times New Roman" w:cs="Times New Roman"/>
          <w:b/>
          <w:bCs/>
          <w:sz w:val="28"/>
          <w:szCs w:val="28"/>
        </w:rPr>
        <w:t xml:space="preserve"> году</w:t>
      </w:r>
    </w:p>
    <w:p w:rsidR="003F61A4" w:rsidRDefault="003F61A4" w:rsidP="0097440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F61A4" w:rsidRDefault="003F61A4" w:rsidP="0097440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F61A4" w:rsidRPr="00E604EC" w:rsidRDefault="003F61A4" w:rsidP="0097440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F61A4" w:rsidRPr="00017E9D" w:rsidRDefault="003F61A4" w:rsidP="00F76810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7E9D">
        <w:rPr>
          <w:rFonts w:ascii="Times New Roman" w:hAnsi="Times New Roman" w:cs="Times New Roman"/>
          <w:sz w:val="28"/>
          <w:szCs w:val="28"/>
        </w:rPr>
        <w:t xml:space="preserve">Для пополнения доходной части бюджета </w:t>
      </w:r>
      <w:r>
        <w:rPr>
          <w:rFonts w:ascii="Times New Roman" w:hAnsi="Times New Roman" w:cs="Times New Roman"/>
          <w:sz w:val="28"/>
          <w:szCs w:val="28"/>
        </w:rPr>
        <w:t>Незамаевского</w:t>
      </w:r>
      <w:r w:rsidRPr="00017E9D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в 20</w:t>
      </w:r>
      <w:r w:rsidR="0015394D">
        <w:rPr>
          <w:rFonts w:ascii="Times New Roman" w:hAnsi="Times New Roman" w:cs="Times New Roman"/>
          <w:sz w:val="28"/>
          <w:szCs w:val="28"/>
        </w:rPr>
        <w:t>20</w:t>
      </w:r>
      <w:r w:rsidRPr="00017E9D">
        <w:rPr>
          <w:rFonts w:ascii="Times New Roman" w:hAnsi="Times New Roman" w:cs="Times New Roman"/>
          <w:sz w:val="28"/>
          <w:szCs w:val="28"/>
        </w:rPr>
        <w:t xml:space="preserve"> году, а также на основании распоряжения главы администрации (губернатора) Краснодарского края от </w:t>
      </w:r>
      <w:r w:rsidR="00F67681">
        <w:rPr>
          <w:rFonts w:ascii="Times New Roman" w:hAnsi="Times New Roman" w:cs="Times New Roman"/>
          <w:sz w:val="28"/>
          <w:szCs w:val="28"/>
        </w:rPr>
        <w:t>21</w:t>
      </w:r>
      <w:r w:rsidRPr="00017E9D">
        <w:rPr>
          <w:rFonts w:ascii="Times New Roman" w:hAnsi="Times New Roman" w:cs="Times New Roman"/>
          <w:sz w:val="28"/>
          <w:szCs w:val="28"/>
        </w:rPr>
        <w:t xml:space="preserve"> </w:t>
      </w:r>
      <w:r w:rsidR="00F67681">
        <w:rPr>
          <w:rFonts w:ascii="Times New Roman" w:hAnsi="Times New Roman" w:cs="Times New Roman"/>
          <w:sz w:val="28"/>
          <w:szCs w:val="28"/>
        </w:rPr>
        <w:t>февраля 2020</w:t>
      </w:r>
      <w:r w:rsidRPr="00017E9D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F67681">
        <w:rPr>
          <w:rFonts w:ascii="Times New Roman" w:hAnsi="Times New Roman" w:cs="Times New Roman"/>
          <w:sz w:val="28"/>
          <w:szCs w:val="28"/>
        </w:rPr>
        <w:t>29-</w:t>
      </w:r>
      <w:r w:rsidRPr="00017E9D">
        <w:rPr>
          <w:rFonts w:ascii="Times New Roman" w:hAnsi="Times New Roman" w:cs="Times New Roman"/>
          <w:sz w:val="28"/>
          <w:szCs w:val="28"/>
        </w:rPr>
        <w:t>р «О мерах по наполнению доходной части консолидированного бюджета Краснодарского края в 20</w:t>
      </w:r>
      <w:r w:rsidR="00F67681">
        <w:rPr>
          <w:rFonts w:ascii="Times New Roman" w:hAnsi="Times New Roman" w:cs="Times New Roman"/>
          <w:sz w:val="28"/>
          <w:szCs w:val="28"/>
        </w:rPr>
        <w:t>20</w:t>
      </w:r>
      <w:r w:rsidRPr="00017E9D">
        <w:rPr>
          <w:rFonts w:ascii="Times New Roman" w:hAnsi="Times New Roman" w:cs="Times New Roman"/>
          <w:sz w:val="28"/>
          <w:szCs w:val="28"/>
        </w:rPr>
        <w:t xml:space="preserve"> году», распоряжения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7E9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Павловский район от </w:t>
      </w:r>
      <w:r w:rsidR="00F67681">
        <w:rPr>
          <w:rFonts w:ascii="Times New Roman" w:hAnsi="Times New Roman" w:cs="Times New Roman"/>
          <w:sz w:val="28"/>
          <w:szCs w:val="28"/>
        </w:rPr>
        <w:t>29</w:t>
      </w:r>
      <w:r w:rsidRPr="00017E9D">
        <w:rPr>
          <w:rFonts w:ascii="Times New Roman" w:hAnsi="Times New Roman" w:cs="Times New Roman"/>
          <w:sz w:val="28"/>
          <w:szCs w:val="28"/>
        </w:rPr>
        <w:t xml:space="preserve"> апреля 20</w:t>
      </w:r>
      <w:r w:rsidR="00F67681">
        <w:rPr>
          <w:rFonts w:ascii="Times New Roman" w:hAnsi="Times New Roman" w:cs="Times New Roman"/>
          <w:sz w:val="28"/>
          <w:szCs w:val="28"/>
        </w:rPr>
        <w:t>20</w:t>
      </w:r>
      <w:r w:rsidRPr="00017E9D">
        <w:rPr>
          <w:rFonts w:ascii="Times New Roman" w:hAnsi="Times New Roman" w:cs="Times New Roman"/>
          <w:sz w:val="28"/>
          <w:szCs w:val="28"/>
        </w:rPr>
        <w:t xml:space="preserve"> года № 2</w:t>
      </w:r>
      <w:r w:rsidR="00F67681">
        <w:rPr>
          <w:rFonts w:ascii="Times New Roman" w:hAnsi="Times New Roman" w:cs="Times New Roman"/>
          <w:sz w:val="28"/>
          <w:szCs w:val="28"/>
        </w:rPr>
        <w:t>29</w:t>
      </w:r>
      <w:r w:rsidRPr="00017E9D">
        <w:rPr>
          <w:rFonts w:ascii="Times New Roman" w:hAnsi="Times New Roman" w:cs="Times New Roman"/>
          <w:sz w:val="28"/>
          <w:szCs w:val="28"/>
        </w:rPr>
        <w:t>-р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7E9D">
        <w:rPr>
          <w:rFonts w:ascii="Times New Roman" w:hAnsi="Times New Roman" w:cs="Times New Roman"/>
          <w:sz w:val="28"/>
          <w:szCs w:val="28"/>
        </w:rPr>
        <w:t>«О мерах по наполнению доходной части  консолидированного бюджета муниципального образования Павловский район в 20</w:t>
      </w:r>
      <w:r w:rsidR="00F67681">
        <w:rPr>
          <w:rFonts w:ascii="Times New Roman" w:hAnsi="Times New Roman" w:cs="Times New Roman"/>
          <w:sz w:val="28"/>
          <w:szCs w:val="28"/>
        </w:rPr>
        <w:t>20</w:t>
      </w:r>
      <w:r w:rsidRPr="00017E9D">
        <w:rPr>
          <w:rFonts w:ascii="Times New Roman" w:hAnsi="Times New Roman" w:cs="Times New Roman"/>
          <w:sz w:val="28"/>
          <w:szCs w:val="28"/>
        </w:rPr>
        <w:t xml:space="preserve"> году»:</w:t>
      </w:r>
    </w:p>
    <w:p w:rsidR="003F61A4" w:rsidRPr="00017E9D" w:rsidRDefault="003F61A4" w:rsidP="00F76810">
      <w:pPr>
        <w:pStyle w:val="a6"/>
        <w:ind w:firstLine="708"/>
        <w:jc w:val="both"/>
        <w:rPr>
          <w:rFonts w:ascii="Times New Roman" w:hAnsi="Times New Roman" w:cs="Times New Roman"/>
          <w:color w:val="000000"/>
          <w:spacing w:val="8"/>
          <w:sz w:val="28"/>
          <w:szCs w:val="28"/>
        </w:rPr>
      </w:pPr>
      <w:r w:rsidRPr="00017E9D">
        <w:rPr>
          <w:rFonts w:ascii="Times New Roman" w:hAnsi="Times New Roman" w:cs="Times New Roman"/>
          <w:sz w:val="28"/>
          <w:szCs w:val="28"/>
        </w:rPr>
        <w:t xml:space="preserve">1. Утвердить план мероприятий, направленных на увеличение наполняемости доходной части бюджета </w:t>
      </w:r>
      <w:r>
        <w:rPr>
          <w:rFonts w:ascii="Times New Roman" w:hAnsi="Times New Roman" w:cs="Times New Roman"/>
          <w:sz w:val="28"/>
          <w:szCs w:val="28"/>
        </w:rPr>
        <w:t xml:space="preserve">  Незамаевского</w:t>
      </w:r>
      <w:r w:rsidRPr="00017E9D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в 20</w:t>
      </w:r>
      <w:r w:rsidR="00F67681">
        <w:rPr>
          <w:rFonts w:ascii="Times New Roman" w:hAnsi="Times New Roman" w:cs="Times New Roman"/>
          <w:sz w:val="28"/>
          <w:szCs w:val="28"/>
        </w:rPr>
        <w:t>20</w:t>
      </w:r>
      <w:r w:rsidRPr="00017E9D">
        <w:rPr>
          <w:rFonts w:ascii="Times New Roman" w:hAnsi="Times New Roman" w:cs="Times New Roman"/>
          <w:sz w:val="28"/>
          <w:szCs w:val="28"/>
        </w:rPr>
        <w:t xml:space="preserve"> году (приложение).</w:t>
      </w:r>
    </w:p>
    <w:p w:rsidR="003F61A4" w:rsidRDefault="003F61A4" w:rsidP="00017E9D">
      <w:pPr>
        <w:pStyle w:val="a6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017E9D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        2. Администрации </w:t>
      </w:r>
      <w:r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Незамаевского</w:t>
      </w:r>
      <w:r w:rsidRPr="00017E9D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сельского поселения Павловского района </w:t>
      </w:r>
      <w:r w:rsidRPr="00017E9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организовать </w:t>
      </w:r>
      <w:r w:rsidRPr="00017E9D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выполнение </w:t>
      </w:r>
      <w:r w:rsidRPr="00017E9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плана мероприятий, согласно приложению.  </w:t>
      </w:r>
    </w:p>
    <w:p w:rsidR="003F61A4" w:rsidRPr="00017E9D" w:rsidRDefault="003F61A4" w:rsidP="00017E9D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7E9D">
        <w:rPr>
          <w:rFonts w:ascii="Times New Roman" w:hAnsi="Times New Roman" w:cs="Times New Roman"/>
          <w:color w:val="000000"/>
          <w:spacing w:val="-1"/>
          <w:sz w:val="28"/>
          <w:szCs w:val="28"/>
        </w:rPr>
        <w:tab/>
      </w:r>
      <w:r w:rsidRPr="00017E9D">
        <w:rPr>
          <w:rFonts w:ascii="Times New Roman" w:hAnsi="Times New Roman" w:cs="Times New Roman"/>
          <w:color w:val="000000"/>
          <w:sz w:val="28"/>
          <w:szCs w:val="28"/>
        </w:rPr>
        <w:t>3. </w:t>
      </w:r>
      <w:r>
        <w:rPr>
          <w:rFonts w:ascii="Times New Roman" w:hAnsi="Times New Roman" w:cs="Times New Roman"/>
          <w:color w:val="000000"/>
          <w:sz w:val="28"/>
          <w:szCs w:val="28"/>
        </w:rPr>
        <w:t>Специалисту</w:t>
      </w:r>
      <w:r w:rsidR="00F676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2 категории</w:t>
      </w:r>
      <w:r w:rsidRPr="00017E9D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>Незамаевского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17E9D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 </w:t>
      </w:r>
      <w:r>
        <w:rPr>
          <w:rFonts w:ascii="Times New Roman" w:hAnsi="Times New Roman" w:cs="Times New Roman"/>
          <w:color w:val="000000"/>
          <w:sz w:val="28"/>
          <w:szCs w:val="28"/>
        </w:rPr>
        <w:t>Н.П. Бескоровайной</w:t>
      </w:r>
      <w:r w:rsidRPr="00017E9D">
        <w:rPr>
          <w:rFonts w:ascii="Times New Roman" w:hAnsi="Times New Roman" w:cs="Times New Roman"/>
          <w:color w:val="000000"/>
          <w:sz w:val="28"/>
          <w:szCs w:val="28"/>
        </w:rPr>
        <w:t xml:space="preserve">  ежеквартально в срок до 15-го числа месяца, следующего за отчетным периодом, предоставлять главе </w:t>
      </w:r>
      <w:r>
        <w:rPr>
          <w:rFonts w:ascii="Times New Roman" w:hAnsi="Times New Roman" w:cs="Times New Roman"/>
          <w:sz w:val="28"/>
          <w:szCs w:val="28"/>
        </w:rPr>
        <w:t>Незамаевского</w:t>
      </w:r>
      <w:r w:rsidRPr="00017E9D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сводный отчет о ходе выполнения плана мероприятий.</w:t>
      </w:r>
    </w:p>
    <w:p w:rsidR="003F61A4" w:rsidRPr="00017E9D" w:rsidRDefault="003F61A4" w:rsidP="00F76810">
      <w:pPr>
        <w:pStyle w:val="a6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7E9D">
        <w:rPr>
          <w:rFonts w:ascii="Times New Roman" w:hAnsi="Times New Roman" w:cs="Times New Roman"/>
          <w:color w:val="000000"/>
          <w:sz w:val="28"/>
          <w:szCs w:val="28"/>
        </w:rPr>
        <w:t>4. Контроль за выполнением настоящего распоряжения оставляю за             собой.</w:t>
      </w:r>
    </w:p>
    <w:p w:rsidR="003F61A4" w:rsidRPr="00852F74" w:rsidRDefault="00CB281D" w:rsidP="00CB281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3F61A4" w:rsidRPr="00852F74">
        <w:rPr>
          <w:rFonts w:ascii="Times New Roman" w:hAnsi="Times New Roman" w:cs="Times New Roman"/>
          <w:color w:val="000000"/>
          <w:sz w:val="28"/>
          <w:szCs w:val="28"/>
        </w:rPr>
        <w:t>5. </w:t>
      </w:r>
      <w:r w:rsidR="003F61A4">
        <w:rPr>
          <w:rFonts w:ascii="Times New Roman" w:hAnsi="Times New Roman" w:cs="Times New Roman"/>
          <w:color w:val="000000"/>
          <w:sz w:val="28"/>
          <w:szCs w:val="28"/>
        </w:rPr>
        <w:t>Распоряже</w:t>
      </w:r>
      <w:r w:rsidR="003F61A4" w:rsidRPr="00852F74">
        <w:rPr>
          <w:rFonts w:ascii="Times New Roman" w:hAnsi="Times New Roman" w:cs="Times New Roman"/>
          <w:color w:val="000000"/>
          <w:sz w:val="28"/>
          <w:szCs w:val="28"/>
        </w:rPr>
        <w:t>ние вступа</w:t>
      </w:r>
      <w:r w:rsidR="003F61A4">
        <w:rPr>
          <w:rFonts w:ascii="Times New Roman" w:hAnsi="Times New Roman" w:cs="Times New Roman"/>
          <w:color w:val="000000"/>
          <w:sz w:val="28"/>
          <w:szCs w:val="28"/>
        </w:rPr>
        <w:t>ет в силу со дня его подписания и распространяет своё действие на правоотношения, возникшие с 01 января 20</w:t>
      </w:r>
      <w:r w:rsidR="00F67681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3F61A4">
        <w:rPr>
          <w:rFonts w:ascii="Times New Roman" w:hAnsi="Times New Roman" w:cs="Times New Roman"/>
          <w:color w:val="000000"/>
          <w:sz w:val="28"/>
          <w:szCs w:val="28"/>
        </w:rPr>
        <w:t xml:space="preserve"> года.</w:t>
      </w:r>
    </w:p>
    <w:p w:rsidR="003F61A4" w:rsidRDefault="003F61A4" w:rsidP="0097440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3F61A4" w:rsidRDefault="003F61A4" w:rsidP="0097440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3F61A4" w:rsidRDefault="003F61A4" w:rsidP="00C7479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F67681" w:rsidRDefault="003F61A4" w:rsidP="00C7479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 Незамаевского</w:t>
      </w:r>
      <w:r w:rsidRPr="000D73AA">
        <w:rPr>
          <w:rFonts w:ascii="Times New Roman" w:hAnsi="Times New Roman" w:cs="Times New Roman"/>
          <w:sz w:val="28"/>
          <w:szCs w:val="28"/>
        </w:rPr>
        <w:t xml:space="preserve"> сельского </w:t>
      </w:r>
    </w:p>
    <w:p w:rsidR="003F61A4" w:rsidRDefault="003F61A4" w:rsidP="00C7479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D73AA">
        <w:rPr>
          <w:rFonts w:ascii="Times New Roman" w:hAnsi="Times New Roman" w:cs="Times New Roman"/>
          <w:sz w:val="28"/>
          <w:szCs w:val="28"/>
        </w:rPr>
        <w:t xml:space="preserve">поселения </w:t>
      </w:r>
      <w:r>
        <w:rPr>
          <w:rFonts w:ascii="Times New Roman" w:hAnsi="Times New Roman" w:cs="Times New Roman"/>
          <w:sz w:val="28"/>
          <w:szCs w:val="28"/>
        </w:rPr>
        <w:t>Павловского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С.А. Левченко</w:t>
      </w:r>
    </w:p>
    <w:sectPr w:rsidR="003F61A4" w:rsidSect="00FD170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580FF2"/>
    <w:multiLevelType w:val="hybridMultilevel"/>
    <w:tmpl w:val="64D6D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1D72B4"/>
    <w:multiLevelType w:val="hybridMultilevel"/>
    <w:tmpl w:val="733098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5370BD"/>
    <w:multiLevelType w:val="hybridMultilevel"/>
    <w:tmpl w:val="F78EBF82"/>
    <w:lvl w:ilvl="0" w:tplc="1646BD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B9C5E73"/>
    <w:multiLevelType w:val="hybridMultilevel"/>
    <w:tmpl w:val="A21457C4"/>
    <w:lvl w:ilvl="0" w:tplc="84B6AE7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F783E5E"/>
    <w:multiLevelType w:val="hybridMultilevel"/>
    <w:tmpl w:val="0C86B390"/>
    <w:lvl w:ilvl="0" w:tplc="B30C5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3034972"/>
    <w:multiLevelType w:val="hybridMultilevel"/>
    <w:tmpl w:val="8368BD14"/>
    <w:lvl w:ilvl="0" w:tplc="3EEC52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9D903C9"/>
    <w:multiLevelType w:val="hybridMultilevel"/>
    <w:tmpl w:val="4C4441A6"/>
    <w:lvl w:ilvl="0" w:tplc="78C215B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6E21481"/>
    <w:multiLevelType w:val="hybridMultilevel"/>
    <w:tmpl w:val="E9C84148"/>
    <w:lvl w:ilvl="0" w:tplc="006EE7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503637D"/>
    <w:multiLevelType w:val="hybridMultilevel"/>
    <w:tmpl w:val="4574E318"/>
    <w:lvl w:ilvl="0" w:tplc="8E9C7E1A">
      <w:start w:val="7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65D32118"/>
    <w:multiLevelType w:val="hybridMultilevel"/>
    <w:tmpl w:val="8F2640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67A856F4"/>
    <w:multiLevelType w:val="hybridMultilevel"/>
    <w:tmpl w:val="03B4711C"/>
    <w:lvl w:ilvl="0" w:tplc="710A0DD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D131A4E"/>
    <w:multiLevelType w:val="hybridMultilevel"/>
    <w:tmpl w:val="A084713A"/>
    <w:lvl w:ilvl="0" w:tplc="D45678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0"/>
  </w:num>
  <w:num w:numId="3">
    <w:abstractNumId w:val="5"/>
  </w:num>
  <w:num w:numId="4">
    <w:abstractNumId w:val="1"/>
  </w:num>
  <w:num w:numId="5">
    <w:abstractNumId w:val="7"/>
  </w:num>
  <w:num w:numId="6">
    <w:abstractNumId w:val="3"/>
  </w:num>
  <w:num w:numId="7">
    <w:abstractNumId w:val="9"/>
  </w:num>
  <w:num w:numId="8">
    <w:abstractNumId w:val="4"/>
  </w:num>
  <w:num w:numId="9">
    <w:abstractNumId w:val="2"/>
  </w:num>
  <w:num w:numId="10">
    <w:abstractNumId w:val="10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B6292"/>
    <w:rsid w:val="00010804"/>
    <w:rsid w:val="00017DB7"/>
    <w:rsid w:val="00017E9D"/>
    <w:rsid w:val="00034793"/>
    <w:rsid w:val="00064B25"/>
    <w:rsid w:val="00067433"/>
    <w:rsid w:val="000679BE"/>
    <w:rsid w:val="000703D7"/>
    <w:rsid w:val="00080FAD"/>
    <w:rsid w:val="00097660"/>
    <w:rsid w:val="000B4556"/>
    <w:rsid w:val="000C01DB"/>
    <w:rsid w:val="000C2211"/>
    <w:rsid w:val="000D73AA"/>
    <w:rsid w:val="000E3CAA"/>
    <w:rsid w:val="000F10DE"/>
    <w:rsid w:val="000F2618"/>
    <w:rsid w:val="00115824"/>
    <w:rsid w:val="0015394D"/>
    <w:rsid w:val="001B604B"/>
    <w:rsid w:val="001D1F39"/>
    <w:rsid w:val="001D4962"/>
    <w:rsid w:val="001F776C"/>
    <w:rsid w:val="00200239"/>
    <w:rsid w:val="00221568"/>
    <w:rsid w:val="00237897"/>
    <w:rsid w:val="00244564"/>
    <w:rsid w:val="0025165B"/>
    <w:rsid w:val="00253D55"/>
    <w:rsid w:val="0028674A"/>
    <w:rsid w:val="0029507C"/>
    <w:rsid w:val="002C2C09"/>
    <w:rsid w:val="002D7741"/>
    <w:rsid w:val="00311B46"/>
    <w:rsid w:val="003176AD"/>
    <w:rsid w:val="0032332C"/>
    <w:rsid w:val="00325C92"/>
    <w:rsid w:val="003452C9"/>
    <w:rsid w:val="00375DB1"/>
    <w:rsid w:val="00383250"/>
    <w:rsid w:val="00386FB5"/>
    <w:rsid w:val="003A4AF0"/>
    <w:rsid w:val="003C69E8"/>
    <w:rsid w:val="003D6FAC"/>
    <w:rsid w:val="003F61A4"/>
    <w:rsid w:val="00405CD7"/>
    <w:rsid w:val="00424237"/>
    <w:rsid w:val="00444E3F"/>
    <w:rsid w:val="00450479"/>
    <w:rsid w:val="00473B2B"/>
    <w:rsid w:val="004A2C5B"/>
    <w:rsid w:val="004B6292"/>
    <w:rsid w:val="004D64A9"/>
    <w:rsid w:val="004E6142"/>
    <w:rsid w:val="00501528"/>
    <w:rsid w:val="005072DD"/>
    <w:rsid w:val="00521879"/>
    <w:rsid w:val="0053433D"/>
    <w:rsid w:val="00536E92"/>
    <w:rsid w:val="00576B10"/>
    <w:rsid w:val="00584693"/>
    <w:rsid w:val="00587713"/>
    <w:rsid w:val="005A50CF"/>
    <w:rsid w:val="005C4355"/>
    <w:rsid w:val="005E046F"/>
    <w:rsid w:val="005E67C1"/>
    <w:rsid w:val="0060030E"/>
    <w:rsid w:val="0060734C"/>
    <w:rsid w:val="00653211"/>
    <w:rsid w:val="00663EE9"/>
    <w:rsid w:val="006B4CEB"/>
    <w:rsid w:val="006C528F"/>
    <w:rsid w:val="006E3EBC"/>
    <w:rsid w:val="007004A6"/>
    <w:rsid w:val="007325F9"/>
    <w:rsid w:val="00735FA5"/>
    <w:rsid w:val="00760442"/>
    <w:rsid w:val="007B1164"/>
    <w:rsid w:val="007C02FC"/>
    <w:rsid w:val="007E5865"/>
    <w:rsid w:val="007E76B0"/>
    <w:rsid w:val="007F04D8"/>
    <w:rsid w:val="008328BB"/>
    <w:rsid w:val="008373D9"/>
    <w:rsid w:val="00840831"/>
    <w:rsid w:val="0084336D"/>
    <w:rsid w:val="00843A31"/>
    <w:rsid w:val="00844DAB"/>
    <w:rsid w:val="00852F74"/>
    <w:rsid w:val="008626BF"/>
    <w:rsid w:val="00862993"/>
    <w:rsid w:val="00862B9B"/>
    <w:rsid w:val="00876041"/>
    <w:rsid w:val="008B74C5"/>
    <w:rsid w:val="008E2ACE"/>
    <w:rsid w:val="00912A04"/>
    <w:rsid w:val="00935BE1"/>
    <w:rsid w:val="00936D23"/>
    <w:rsid w:val="00942317"/>
    <w:rsid w:val="00974401"/>
    <w:rsid w:val="00994E99"/>
    <w:rsid w:val="009A4E0B"/>
    <w:rsid w:val="009D657A"/>
    <w:rsid w:val="009F3A3B"/>
    <w:rsid w:val="00A049AF"/>
    <w:rsid w:val="00A167E3"/>
    <w:rsid w:val="00A35F06"/>
    <w:rsid w:val="00A671AA"/>
    <w:rsid w:val="00A67BEC"/>
    <w:rsid w:val="00A735A5"/>
    <w:rsid w:val="00AC3E15"/>
    <w:rsid w:val="00AD0C30"/>
    <w:rsid w:val="00AE2CAA"/>
    <w:rsid w:val="00AE422D"/>
    <w:rsid w:val="00AF6180"/>
    <w:rsid w:val="00B15C5F"/>
    <w:rsid w:val="00B26F81"/>
    <w:rsid w:val="00B506D1"/>
    <w:rsid w:val="00B61CA2"/>
    <w:rsid w:val="00B95CB9"/>
    <w:rsid w:val="00BA4F4F"/>
    <w:rsid w:val="00BA4F9E"/>
    <w:rsid w:val="00BB6132"/>
    <w:rsid w:val="00BF659F"/>
    <w:rsid w:val="00C1125D"/>
    <w:rsid w:val="00C321A2"/>
    <w:rsid w:val="00C53F53"/>
    <w:rsid w:val="00C74796"/>
    <w:rsid w:val="00C76C4A"/>
    <w:rsid w:val="00C7787E"/>
    <w:rsid w:val="00C92A51"/>
    <w:rsid w:val="00CB281D"/>
    <w:rsid w:val="00CD3F0F"/>
    <w:rsid w:val="00CF07B3"/>
    <w:rsid w:val="00D03C05"/>
    <w:rsid w:val="00D05DF7"/>
    <w:rsid w:val="00D11423"/>
    <w:rsid w:val="00D15E5D"/>
    <w:rsid w:val="00D33933"/>
    <w:rsid w:val="00D479B8"/>
    <w:rsid w:val="00D65F03"/>
    <w:rsid w:val="00D8489C"/>
    <w:rsid w:val="00DA0A30"/>
    <w:rsid w:val="00DC0C5A"/>
    <w:rsid w:val="00DE4506"/>
    <w:rsid w:val="00DF1FC8"/>
    <w:rsid w:val="00DF573F"/>
    <w:rsid w:val="00E11CB6"/>
    <w:rsid w:val="00E42D79"/>
    <w:rsid w:val="00E604EC"/>
    <w:rsid w:val="00E91501"/>
    <w:rsid w:val="00EC1C8F"/>
    <w:rsid w:val="00EE1385"/>
    <w:rsid w:val="00EF349A"/>
    <w:rsid w:val="00F44256"/>
    <w:rsid w:val="00F47414"/>
    <w:rsid w:val="00F67681"/>
    <w:rsid w:val="00F72960"/>
    <w:rsid w:val="00F76810"/>
    <w:rsid w:val="00F90134"/>
    <w:rsid w:val="00FA4460"/>
    <w:rsid w:val="00FA7B64"/>
    <w:rsid w:val="00FC0AE2"/>
    <w:rsid w:val="00FD170C"/>
    <w:rsid w:val="00FD5EAD"/>
    <w:rsid w:val="00FF3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0E667AA-1EA2-437E-89B5-EA929E1CC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4256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B62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4B629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7004A6"/>
    <w:pPr>
      <w:ind w:left="720"/>
    </w:pPr>
  </w:style>
  <w:style w:type="paragraph" w:styleId="a6">
    <w:name w:val="No Spacing"/>
    <w:uiPriority w:val="99"/>
    <w:qFormat/>
    <w:rsid w:val="00BA4F4F"/>
    <w:rPr>
      <w:rFonts w:cs="Calibri"/>
      <w:sz w:val="22"/>
      <w:szCs w:val="22"/>
      <w:lang w:eastAsia="en-US"/>
    </w:rPr>
  </w:style>
  <w:style w:type="table" w:styleId="a7">
    <w:name w:val="Table Grid"/>
    <w:basedOn w:val="a1"/>
    <w:uiPriority w:val="99"/>
    <w:rsid w:val="0053433D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9477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77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НЕЗАМАЕВСКОГО  СЕЛЬСКОГО ПОСЕЛЕНИЯ ПАВЛОВСКОГО РАЙОНА</vt:lpstr>
    </vt:vector>
  </TitlesOfParts>
  <Company>Microsoft</Company>
  <LinksUpToDate>false</LinksUpToDate>
  <CharactersWithSpaces>1786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НЕЗАМАЕВСКОГО  СЕЛЬСКОГО ПОСЕЛЕНИЯ ПАВЛОВСКОГО РАЙОНА</dc:title>
  <dc:subject/>
  <dc:creator>Наташа</dc:creator>
  <cp:keywords/>
  <dc:description/>
  <cp:lastModifiedBy>Пользователь Windows</cp:lastModifiedBy>
  <cp:revision>10</cp:revision>
  <cp:lastPrinted>2020-05-13T07:45:00Z</cp:lastPrinted>
  <dcterms:created xsi:type="dcterms:W3CDTF">2019-04-09T12:37:00Z</dcterms:created>
  <dcterms:modified xsi:type="dcterms:W3CDTF">2020-05-21T11:36:00Z</dcterms:modified>
</cp:coreProperties>
</file>