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CD7" w:rsidRDefault="001C4ACB" w:rsidP="00CF6CD7">
      <w:pPr>
        <w:jc w:val="both"/>
        <w:rPr>
          <w:rFonts w:ascii="Times New Roman" w:hAnsi="Times New Roman" w:cs="Times New Roman"/>
          <w:sz w:val="28"/>
          <w:szCs w:val="28"/>
        </w:rPr>
      </w:pPr>
      <w:r w:rsidRPr="001C4ACB">
        <w:rPr>
          <w:rFonts w:ascii="Times New Roman" w:hAnsi="Times New Roman" w:cs="Times New Roman"/>
          <w:sz w:val="28"/>
          <w:szCs w:val="28"/>
        </w:rPr>
        <w:t>Раскрытие информации</w:t>
      </w:r>
    </w:p>
    <w:p w:rsidR="001C4ACB" w:rsidRPr="001C4ACB" w:rsidRDefault="001C4ACB" w:rsidP="00CF6CD7">
      <w:pPr>
        <w:jc w:val="both"/>
        <w:rPr>
          <w:rFonts w:ascii="Times New Roman" w:hAnsi="Times New Roman" w:cs="Times New Roman"/>
          <w:sz w:val="28"/>
          <w:szCs w:val="28"/>
        </w:rPr>
      </w:pPr>
      <w:r w:rsidRPr="001C4ACB">
        <w:rPr>
          <w:rFonts w:ascii="Times New Roman" w:hAnsi="Times New Roman" w:cs="Times New Roman"/>
          <w:sz w:val="28"/>
          <w:szCs w:val="28"/>
        </w:rPr>
        <w:t>в соответствии с формой 2.12 Приказа ФСТ России №129 от 15 мая 2013 года</w:t>
      </w:r>
      <w:bookmarkStart w:id="0" w:name="_GoBack"/>
      <w:bookmarkEnd w:id="0"/>
    </w:p>
    <w:p w:rsidR="001C4ACB" w:rsidRDefault="001C4ACB" w:rsidP="00CF6CD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C4ACB" w:rsidTr="00846393">
        <w:tc>
          <w:tcPr>
            <w:tcW w:w="4785" w:type="dxa"/>
          </w:tcPr>
          <w:p w:rsidR="001C4ACB" w:rsidRPr="001C4ACB" w:rsidRDefault="001C4ACB" w:rsidP="008463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холодного водоснабжения, принятии решения и уведомлении о принятом решении</w:t>
            </w:r>
          </w:p>
          <w:p w:rsidR="001C4ACB" w:rsidRDefault="001C4ACB" w:rsidP="00846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1C4ACB" w:rsidRPr="001C4ACB" w:rsidRDefault="001C4ACB" w:rsidP="00846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ACB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РФ от 29.07.2013 N 644 (ред. от 14.10.2015) "Об утверждении Правил холодного водоснабжения и водоотведения и о внесении изменений в некоторые акты Правительства Российской Федерации"</w:t>
            </w:r>
          </w:p>
          <w:p w:rsidR="001C4ACB" w:rsidRPr="001C4ACB" w:rsidRDefault="001C4ACB" w:rsidP="0084639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4ACB">
              <w:rPr>
                <w:rFonts w:ascii="Times New Roman" w:hAnsi="Times New Roman" w:cs="Times New Roman"/>
                <w:sz w:val="28"/>
                <w:szCs w:val="28"/>
              </w:rPr>
              <w:t>IV. Особенности подключения (технологического присоединения) к централизованным системам холодного водоснабжения и (или) водоотведения</w:t>
            </w:r>
          </w:p>
          <w:p w:rsidR="001C4ACB" w:rsidRDefault="001C4ACB" w:rsidP="00846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C4ACB" w:rsidRPr="001C4ACB" w:rsidRDefault="001C4ACB">
      <w:pPr>
        <w:rPr>
          <w:rFonts w:ascii="Times New Roman" w:hAnsi="Times New Roman" w:cs="Times New Roman"/>
          <w:sz w:val="24"/>
          <w:szCs w:val="24"/>
        </w:rPr>
      </w:pPr>
    </w:p>
    <w:p w:rsidR="001C4ACB" w:rsidRPr="001C4ACB" w:rsidRDefault="001C4ACB">
      <w:pPr>
        <w:rPr>
          <w:rFonts w:ascii="Times New Roman" w:hAnsi="Times New Roman" w:cs="Times New Roman"/>
          <w:sz w:val="24"/>
          <w:szCs w:val="24"/>
        </w:rPr>
      </w:pPr>
    </w:p>
    <w:sectPr w:rsidR="001C4ACB" w:rsidRPr="001C4ACB" w:rsidSect="005F4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ABA" w:rsidRDefault="00AA0ABA" w:rsidP="001C4ACB">
      <w:pPr>
        <w:spacing w:after="0" w:line="240" w:lineRule="auto"/>
      </w:pPr>
      <w:r>
        <w:separator/>
      </w:r>
    </w:p>
  </w:endnote>
  <w:endnote w:type="continuationSeparator" w:id="1">
    <w:p w:rsidR="00AA0ABA" w:rsidRDefault="00AA0ABA" w:rsidP="001C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ABA" w:rsidRDefault="00AA0ABA" w:rsidP="001C4ACB">
      <w:pPr>
        <w:spacing w:after="0" w:line="240" w:lineRule="auto"/>
      </w:pPr>
      <w:r>
        <w:separator/>
      </w:r>
    </w:p>
  </w:footnote>
  <w:footnote w:type="continuationSeparator" w:id="1">
    <w:p w:rsidR="00AA0ABA" w:rsidRDefault="00AA0ABA" w:rsidP="001C4A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4901"/>
    <w:rsid w:val="001C4ACB"/>
    <w:rsid w:val="003F4901"/>
    <w:rsid w:val="005F4AD6"/>
    <w:rsid w:val="009128E6"/>
    <w:rsid w:val="00AA0ABA"/>
    <w:rsid w:val="00BE127B"/>
    <w:rsid w:val="00CF6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4A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1C4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C4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ACB"/>
  </w:style>
  <w:style w:type="paragraph" w:styleId="a6">
    <w:name w:val="footer"/>
    <w:basedOn w:val="a"/>
    <w:link w:val="a7"/>
    <w:uiPriority w:val="99"/>
    <w:unhideWhenUsed/>
    <w:rsid w:val="001C4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A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4A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1C4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ACB"/>
  </w:style>
  <w:style w:type="paragraph" w:styleId="a6">
    <w:name w:val="footer"/>
    <w:basedOn w:val="a"/>
    <w:link w:val="a7"/>
    <w:uiPriority w:val="99"/>
    <w:unhideWhenUsed/>
    <w:rsid w:val="001C4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A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</cp:revision>
  <dcterms:created xsi:type="dcterms:W3CDTF">2015-12-23T07:22:00Z</dcterms:created>
  <dcterms:modified xsi:type="dcterms:W3CDTF">2015-12-23T07:22:00Z</dcterms:modified>
</cp:coreProperties>
</file>