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934"/>
      </w:tblGrid>
      <w:tr w:rsidR="00EE1E23" w:rsidRPr="00EE1E23" w:rsidTr="00EE1E23">
        <w:trPr>
          <w:jc w:val="right"/>
        </w:trPr>
        <w:tc>
          <w:tcPr>
            <w:tcW w:w="3934" w:type="dxa"/>
          </w:tcPr>
          <w:p w:rsidR="00EE1E23" w:rsidRPr="00EE1E23" w:rsidRDefault="00EE1E23" w:rsidP="00EE1E23">
            <w:pPr>
              <w:jc w:val="center"/>
              <w:rPr>
                <w:rFonts w:ascii="Times New Roman" w:hAnsi="Times New Roman" w:cs="Times New Roman"/>
              </w:rPr>
            </w:pPr>
            <w:r w:rsidRPr="00EE1E23">
              <w:rPr>
                <w:rFonts w:ascii="Times New Roman" w:hAnsi="Times New Roman" w:cs="Times New Roman"/>
              </w:rPr>
              <w:t>Утверждены</w:t>
            </w:r>
          </w:p>
        </w:tc>
      </w:tr>
      <w:tr w:rsidR="00EE1E23" w:rsidRPr="00EE1E23" w:rsidTr="00EE1E23">
        <w:trPr>
          <w:jc w:val="right"/>
        </w:trPr>
        <w:tc>
          <w:tcPr>
            <w:tcW w:w="3934" w:type="dxa"/>
          </w:tcPr>
          <w:p w:rsidR="00EE1E23" w:rsidRPr="00EE1E23" w:rsidRDefault="00EE1E23" w:rsidP="00EE1E23">
            <w:pPr>
              <w:jc w:val="center"/>
              <w:rPr>
                <w:rFonts w:ascii="Times New Roman" w:hAnsi="Times New Roman" w:cs="Times New Roman"/>
              </w:rPr>
            </w:pPr>
            <w:r w:rsidRPr="00EE1E23">
              <w:rPr>
                <w:rFonts w:ascii="Times New Roman" w:hAnsi="Times New Roman" w:cs="Times New Roman"/>
              </w:rPr>
              <w:t>Постановление Правительства РФ</w:t>
            </w:r>
          </w:p>
        </w:tc>
      </w:tr>
      <w:tr w:rsidR="00EE1E23" w:rsidRPr="00EE1E23" w:rsidTr="00EE1E23">
        <w:trPr>
          <w:jc w:val="right"/>
        </w:trPr>
        <w:tc>
          <w:tcPr>
            <w:tcW w:w="3934" w:type="dxa"/>
          </w:tcPr>
          <w:p w:rsidR="00EE1E23" w:rsidRPr="00EE1E23" w:rsidRDefault="00EE1E23" w:rsidP="00EF294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EE1E23">
              <w:rPr>
                <w:rFonts w:ascii="Times New Roman" w:hAnsi="Times New Roman" w:cs="Times New Roman"/>
              </w:rPr>
              <w:t>№ 83 от 13 февраля 2006 г.</w:t>
            </w:r>
          </w:p>
        </w:tc>
      </w:tr>
    </w:tbl>
    <w:p w:rsidR="00225D59" w:rsidRPr="00EE1E23" w:rsidRDefault="00EE1E23" w:rsidP="00EE1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E23">
        <w:rPr>
          <w:rFonts w:ascii="Times New Roman" w:hAnsi="Times New Roman" w:cs="Times New Roman"/>
          <w:b/>
          <w:sz w:val="28"/>
          <w:szCs w:val="28"/>
        </w:rPr>
        <w:t>ТЕХНИЧЕСКИЕ УСЛОВИЯ</w:t>
      </w:r>
    </w:p>
    <w:p w:rsidR="00EE1E23" w:rsidRPr="00EE1E23" w:rsidRDefault="00333575" w:rsidP="00EF294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E1E23" w:rsidRPr="00EE1E23">
        <w:rPr>
          <w:rFonts w:ascii="Times New Roman" w:hAnsi="Times New Roman" w:cs="Times New Roman"/>
          <w:b/>
          <w:sz w:val="28"/>
          <w:szCs w:val="28"/>
        </w:rPr>
        <w:t>а водоснабжение и водоотведение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0000" w:themeColor="text1"/>
        </w:tblBorders>
        <w:tblLook w:val="04A0"/>
      </w:tblPr>
      <w:tblGrid>
        <w:gridCol w:w="9571"/>
      </w:tblGrid>
      <w:tr w:rsidR="00EE1E23" w:rsidRPr="00EE1E23" w:rsidTr="00EE1E23">
        <w:tc>
          <w:tcPr>
            <w:tcW w:w="9571" w:type="dxa"/>
          </w:tcPr>
          <w:p w:rsidR="00EE1E23" w:rsidRPr="00EF294C" w:rsidRDefault="00EE1E23" w:rsidP="00EF2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E23" w:rsidRPr="00EE1E23" w:rsidTr="00EE1E23">
        <w:tc>
          <w:tcPr>
            <w:tcW w:w="9571" w:type="dxa"/>
          </w:tcPr>
          <w:p w:rsidR="00EE1E23" w:rsidRPr="00CC2E26" w:rsidRDefault="00EE1E23" w:rsidP="00EE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26"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объекта, его ведомственной принадлежность, место расположения)</w:t>
            </w:r>
          </w:p>
        </w:tc>
      </w:tr>
    </w:tbl>
    <w:p w:rsidR="00EE1E23" w:rsidRPr="00EE1E23" w:rsidRDefault="00EE1E23" w:rsidP="00EF2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EEA" w:rsidRDefault="00EE1E23" w:rsidP="00FF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E23">
        <w:rPr>
          <w:rFonts w:ascii="Times New Roman" w:hAnsi="Times New Roman" w:cs="Times New Roman"/>
          <w:sz w:val="28"/>
          <w:szCs w:val="28"/>
        </w:rPr>
        <w:t>Срок действия ТУ</w:t>
      </w:r>
      <w:r w:rsidR="00CB5C5F">
        <w:rPr>
          <w:rFonts w:ascii="Times New Roman" w:hAnsi="Times New Roman" w:cs="Times New Roman"/>
          <w:sz w:val="28"/>
          <w:szCs w:val="28"/>
        </w:rPr>
        <w:t>:</w:t>
      </w:r>
      <w:r w:rsidR="00FF3EEA">
        <w:rPr>
          <w:rFonts w:ascii="Times New Roman" w:hAnsi="Times New Roman" w:cs="Times New Roman"/>
          <w:sz w:val="28"/>
          <w:szCs w:val="28"/>
        </w:rPr>
        <w:t xml:space="preserve"> </w:t>
      </w:r>
      <w:r w:rsidR="00FF3EEA" w:rsidRPr="00EE1E23">
        <w:rPr>
          <w:rFonts w:ascii="Times New Roman" w:hAnsi="Times New Roman" w:cs="Times New Roman"/>
          <w:sz w:val="28"/>
          <w:szCs w:val="28"/>
        </w:rPr>
        <w:t>Один год</w:t>
      </w:r>
    </w:p>
    <w:p w:rsidR="00EE1E23" w:rsidRPr="00EE1E23" w:rsidRDefault="00EE1E23" w:rsidP="00EF2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E23">
        <w:rPr>
          <w:rFonts w:ascii="Times New Roman" w:hAnsi="Times New Roman" w:cs="Times New Roman"/>
          <w:sz w:val="28"/>
          <w:szCs w:val="28"/>
        </w:rPr>
        <w:t>Заказчик:</w:t>
      </w:r>
      <w:r w:rsidR="00661A3D">
        <w:rPr>
          <w:rFonts w:ascii="Times New Roman" w:hAnsi="Times New Roman" w:cs="Times New Roman"/>
          <w:sz w:val="28"/>
          <w:szCs w:val="28"/>
        </w:rPr>
        <w:t xml:space="preserve"> </w:t>
      </w:r>
      <w:r w:rsidR="00FF3EE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C2E26" w:rsidRPr="00EE1E23" w:rsidRDefault="00CC2E26" w:rsidP="00EE1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E23" w:rsidRDefault="00EE1E23" w:rsidP="00EF294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E26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333575" w:rsidRPr="00333575" w:rsidRDefault="00333575" w:rsidP="0033357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E1E23" w:rsidRPr="00EE1E23" w:rsidRDefault="00EE1E2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23">
        <w:rPr>
          <w:rFonts w:ascii="Times New Roman" w:hAnsi="Times New Roman" w:cs="Times New Roman"/>
          <w:sz w:val="28"/>
          <w:szCs w:val="28"/>
        </w:rPr>
        <w:t xml:space="preserve">1.1. Среднесуточный расход питьевой воды куб. м/сут.: </w:t>
      </w:r>
    </w:p>
    <w:p w:rsidR="00EE1E23" w:rsidRPr="00EE1E23" w:rsidRDefault="00EE1E2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23">
        <w:rPr>
          <w:rFonts w:ascii="Times New Roman" w:hAnsi="Times New Roman" w:cs="Times New Roman"/>
          <w:sz w:val="28"/>
          <w:szCs w:val="28"/>
        </w:rPr>
        <w:t xml:space="preserve">в т.ч. хоз. питьевые нужды – </w:t>
      </w:r>
    </w:p>
    <w:p w:rsidR="00EE1E23" w:rsidRPr="00EE1E23" w:rsidRDefault="00EE1E2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23">
        <w:rPr>
          <w:rFonts w:ascii="Times New Roman" w:hAnsi="Times New Roman" w:cs="Times New Roman"/>
          <w:sz w:val="28"/>
          <w:szCs w:val="28"/>
        </w:rPr>
        <w:t xml:space="preserve">производственные нужды – </w:t>
      </w:r>
    </w:p>
    <w:p w:rsidR="00EE1E23" w:rsidRDefault="00EE1E2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23">
        <w:rPr>
          <w:rFonts w:ascii="Times New Roman" w:hAnsi="Times New Roman" w:cs="Times New Roman"/>
          <w:sz w:val="28"/>
          <w:szCs w:val="28"/>
        </w:rPr>
        <w:t xml:space="preserve">1.2. Точка присоединения к существующей уличной сети: </w:t>
      </w:r>
      <w:r w:rsidR="00CB5C5F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 w:rsidR="00CC2E26">
        <w:rPr>
          <w:rFonts w:ascii="Times New Roman" w:hAnsi="Times New Roman" w:cs="Times New Roman"/>
          <w:sz w:val="28"/>
          <w:szCs w:val="28"/>
        </w:rPr>
        <w:t xml:space="preserve">. Свободный напор в сети: </w:t>
      </w:r>
      <w:r w:rsidR="00CB5C5F">
        <w:rPr>
          <w:rFonts w:ascii="Times New Roman" w:hAnsi="Times New Roman" w:cs="Times New Roman"/>
          <w:b/>
          <w:sz w:val="28"/>
          <w:szCs w:val="28"/>
        </w:rPr>
        <w:t xml:space="preserve">___ </w:t>
      </w:r>
      <w:r w:rsidR="00CC2E26" w:rsidRPr="00CC2E26">
        <w:rPr>
          <w:rFonts w:ascii="Times New Roman" w:hAnsi="Times New Roman" w:cs="Times New Roman"/>
          <w:b/>
          <w:sz w:val="28"/>
          <w:szCs w:val="28"/>
        </w:rPr>
        <w:t>атм</w:t>
      </w:r>
      <w:r w:rsidR="00CC2E26">
        <w:rPr>
          <w:rFonts w:ascii="Times New Roman" w:hAnsi="Times New Roman" w:cs="Times New Roman"/>
          <w:sz w:val="28"/>
          <w:szCs w:val="28"/>
        </w:rPr>
        <w:t>.</w:t>
      </w:r>
    </w:p>
    <w:p w:rsidR="00CC2E26" w:rsidRDefault="00CC2E26" w:rsidP="00EF2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Требования по контрольно-измерительной аппаратуре: </w:t>
      </w:r>
      <w:r w:rsidRPr="00CC2E26">
        <w:rPr>
          <w:rFonts w:ascii="Times New Roman" w:hAnsi="Times New Roman" w:cs="Times New Roman"/>
          <w:b/>
          <w:sz w:val="28"/>
          <w:szCs w:val="28"/>
        </w:rPr>
        <w:t>в точке подключения водопровода абонента (в смотровом колодце) к магистральному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уличному водопроводу установить водомер.</w:t>
      </w:r>
    </w:p>
    <w:p w:rsidR="00CC2E26" w:rsidRDefault="00CC2E26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Особые условия присоединения:</w:t>
      </w:r>
    </w:p>
    <w:p w:rsidR="00CC2E26" w:rsidRDefault="00CC2E26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точке подключения водопровода абонента в уличный магистральный водопровод выполнить смотровой колодец диаметром 1,2-1,5 м с установкой в нем отключающего вентиля </w:t>
      </w:r>
      <w:r w:rsidR="00A80983">
        <w:rPr>
          <w:rFonts w:ascii="Times New Roman" w:hAnsi="Times New Roman" w:cs="Times New Roman"/>
          <w:sz w:val="28"/>
          <w:szCs w:val="28"/>
        </w:rPr>
        <w:t>и водомера ДУ 15-20 мм (страна-изготовитель Россия или завод-изготовитель, занесенный в реестр предприятий Госстандарта России);</w:t>
      </w:r>
    </w:p>
    <w:p w:rsidR="00A80983" w:rsidRDefault="00A8098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монтажные работы выполнить согласно СНиП организацией, имеющей лицензию на выполнение данного вида работ;</w:t>
      </w:r>
    </w:p>
    <w:p w:rsidR="00A80983" w:rsidRDefault="00A8098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врезка водопровода, опломбирование водомера и принятие линии в эксплуатацию производится </w:t>
      </w:r>
      <w:r w:rsidR="0078231F">
        <w:rPr>
          <w:rFonts w:ascii="Times New Roman" w:hAnsi="Times New Roman" w:cs="Times New Roman"/>
          <w:sz w:val="28"/>
          <w:szCs w:val="28"/>
        </w:rPr>
        <w:t xml:space="preserve"> МКП «Горизонт»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983" w:rsidRDefault="00A80983" w:rsidP="00EF2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абоненту выполнить (откорректировать) проект на водоснабжение и водоотведение.</w:t>
      </w:r>
    </w:p>
    <w:p w:rsidR="00333575" w:rsidRDefault="00333575" w:rsidP="0033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575" w:rsidRDefault="00333575" w:rsidP="0033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EEA" w:rsidRDefault="00FF3EEA" w:rsidP="0033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EEA" w:rsidRDefault="00FF3EEA" w:rsidP="0033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31F" w:rsidRDefault="00333575" w:rsidP="00FF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333575" w:rsidRDefault="0078231F" w:rsidP="00FF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МКП «Горизонт»</w:t>
      </w:r>
      <w:r w:rsidR="00333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     А.М. Сергиенко</w:t>
      </w:r>
    </w:p>
    <w:p w:rsidR="00FF3EEA" w:rsidRDefault="00FF3EEA" w:rsidP="00A80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575" w:rsidRDefault="00333575" w:rsidP="00A80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________________ 20</w:t>
      </w:r>
      <w:r w:rsidR="00FF3EE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1CAA" w:rsidRPr="00A80983" w:rsidRDefault="00FD1CAA" w:rsidP="00C12E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1CAA" w:rsidRPr="00A80983" w:rsidSect="00FF3EEA">
      <w:pgSz w:w="11906" w:h="16838"/>
      <w:pgMar w:top="284" w:right="850" w:bottom="1134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D26" w:rsidRDefault="00967D26" w:rsidP="00333575">
      <w:pPr>
        <w:spacing w:after="0" w:line="240" w:lineRule="auto"/>
      </w:pPr>
      <w:r>
        <w:separator/>
      </w:r>
    </w:p>
  </w:endnote>
  <w:endnote w:type="continuationSeparator" w:id="1">
    <w:p w:rsidR="00967D26" w:rsidRDefault="00967D26" w:rsidP="0033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D26" w:rsidRDefault="00967D26" w:rsidP="00333575">
      <w:pPr>
        <w:spacing w:after="0" w:line="240" w:lineRule="auto"/>
      </w:pPr>
      <w:r>
        <w:separator/>
      </w:r>
    </w:p>
  </w:footnote>
  <w:footnote w:type="continuationSeparator" w:id="1">
    <w:p w:rsidR="00967D26" w:rsidRDefault="00967D26" w:rsidP="0033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77C"/>
    <w:multiLevelType w:val="hybridMultilevel"/>
    <w:tmpl w:val="848E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E23"/>
    <w:rsid w:val="001C0911"/>
    <w:rsid w:val="00225D59"/>
    <w:rsid w:val="002353BD"/>
    <w:rsid w:val="00251503"/>
    <w:rsid w:val="00333575"/>
    <w:rsid w:val="00536E36"/>
    <w:rsid w:val="00661A3D"/>
    <w:rsid w:val="006C441C"/>
    <w:rsid w:val="00735E48"/>
    <w:rsid w:val="00772FAE"/>
    <w:rsid w:val="0078231F"/>
    <w:rsid w:val="00967D26"/>
    <w:rsid w:val="00A80983"/>
    <w:rsid w:val="00C12ED2"/>
    <w:rsid w:val="00CB5C5F"/>
    <w:rsid w:val="00CC2E26"/>
    <w:rsid w:val="00EE1E23"/>
    <w:rsid w:val="00EF294C"/>
    <w:rsid w:val="00FD1CAA"/>
    <w:rsid w:val="00FF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E2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3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3575"/>
  </w:style>
  <w:style w:type="paragraph" w:styleId="a7">
    <w:name w:val="footer"/>
    <w:basedOn w:val="a"/>
    <w:link w:val="a8"/>
    <w:uiPriority w:val="99"/>
    <w:semiHidden/>
    <w:unhideWhenUsed/>
    <w:rsid w:val="0033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3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2015-12-23T07:09:00Z</dcterms:created>
  <dcterms:modified xsi:type="dcterms:W3CDTF">2015-12-23T07:09:00Z</dcterms:modified>
</cp:coreProperties>
</file>