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10" w:rsidRPr="00A4727C" w:rsidRDefault="00EC4810" w:rsidP="00A4727C">
      <w:pPr>
        <w:suppressAutoHyphens/>
        <w:jc w:val="center"/>
        <w:rPr>
          <w:rFonts w:ascii="Arial" w:hAnsi="Arial" w:cs="Arial"/>
          <w:sz w:val="24"/>
          <w:szCs w:val="24"/>
        </w:rPr>
      </w:pPr>
      <w:r w:rsidRPr="00A4727C">
        <w:rPr>
          <w:rFonts w:ascii="Arial" w:hAnsi="Arial" w:cs="Arial"/>
          <w:sz w:val="24"/>
          <w:szCs w:val="24"/>
        </w:rPr>
        <w:t>КРАСНОДАРСКИЙ КРАЙ</w:t>
      </w:r>
    </w:p>
    <w:p w:rsidR="00EC4810" w:rsidRPr="00A4727C" w:rsidRDefault="00EC4810" w:rsidP="00A4727C">
      <w:pPr>
        <w:suppressAutoHyphens/>
        <w:jc w:val="center"/>
        <w:rPr>
          <w:rFonts w:ascii="Arial" w:hAnsi="Arial" w:cs="Arial"/>
          <w:sz w:val="24"/>
          <w:szCs w:val="24"/>
        </w:rPr>
      </w:pPr>
      <w:r w:rsidRPr="00A4727C">
        <w:rPr>
          <w:rFonts w:ascii="Arial" w:hAnsi="Arial" w:cs="Arial"/>
          <w:sz w:val="24"/>
          <w:szCs w:val="24"/>
        </w:rPr>
        <w:t>ПАВЛОВСКИЙ РАЙОН</w:t>
      </w:r>
    </w:p>
    <w:p w:rsidR="00EC4810" w:rsidRPr="00A4727C" w:rsidRDefault="00EC4810" w:rsidP="00A4727C">
      <w:pPr>
        <w:suppressAutoHyphens/>
        <w:jc w:val="center"/>
        <w:rPr>
          <w:rFonts w:ascii="Arial" w:hAnsi="Arial" w:cs="Arial"/>
          <w:sz w:val="24"/>
          <w:szCs w:val="24"/>
        </w:rPr>
      </w:pPr>
      <w:r w:rsidRPr="00A4727C">
        <w:rPr>
          <w:rFonts w:ascii="Arial" w:hAnsi="Arial" w:cs="Arial"/>
          <w:sz w:val="24"/>
          <w:szCs w:val="24"/>
        </w:rPr>
        <w:t>АДМИНИСТРАЦИЯ НЕЗАМАЕВСКОГО СЕЛЬСКОГО ПОСЕЛЕНИЯ</w:t>
      </w:r>
      <w:r w:rsidRPr="00A4727C">
        <w:rPr>
          <w:rFonts w:ascii="Arial" w:hAnsi="Arial" w:cs="Arial"/>
          <w:sz w:val="24"/>
          <w:szCs w:val="24"/>
        </w:rPr>
        <w:br/>
        <w:t>ПАВЛОВСКОГО РАЙОНА</w:t>
      </w:r>
    </w:p>
    <w:p w:rsidR="00EC4810" w:rsidRPr="00A4727C" w:rsidRDefault="00EC4810" w:rsidP="00A4727C">
      <w:pPr>
        <w:suppressAutoHyphens/>
        <w:jc w:val="center"/>
        <w:rPr>
          <w:rFonts w:ascii="Arial" w:hAnsi="Arial" w:cs="Arial"/>
          <w:sz w:val="24"/>
          <w:szCs w:val="24"/>
        </w:rPr>
      </w:pPr>
    </w:p>
    <w:p w:rsidR="00EC4810" w:rsidRPr="00A4727C" w:rsidRDefault="00EC4810" w:rsidP="00A4727C">
      <w:pPr>
        <w:suppressAutoHyphens/>
        <w:jc w:val="center"/>
        <w:rPr>
          <w:rFonts w:ascii="Arial" w:hAnsi="Arial" w:cs="Arial"/>
          <w:sz w:val="24"/>
          <w:szCs w:val="24"/>
        </w:rPr>
      </w:pPr>
      <w:r w:rsidRPr="00A4727C">
        <w:rPr>
          <w:rFonts w:ascii="Arial" w:hAnsi="Arial" w:cs="Arial"/>
          <w:sz w:val="24"/>
          <w:szCs w:val="24"/>
        </w:rPr>
        <w:t>ПОСТАНОВЛЕНИЕ</w:t>
      </w:r>
    </w:p>
    <w:p w:rsidR="00EC4810" w:rsidRPr="00A4727C" w:rsidRDefault="00EC4810" w:rsidP="00A4727C">
      <w:pPr>
        <w:suppressAutoHyphens/>
        <w:jc w:val="center"/>
        <w:rPr>
          <w:rFonts w:ascii="Arial" w:hAnsi="Arial" w:cs="Arial"/>
          <w:sz w:val="24"/>
          <w:szCs w:val="24"/>
        </w:rPr>
      </w:pPr>
    </w:p>
    <w:p w:rsidR="00EC4810" w:rsidRPr="00A4727C" w:rsidRDefault="00EC4810" w:rsidP="00A4727C">
      <w:pPr>
        <w:suppressAutoHyphens/>
        <w:jc w:val="center"/>
        <w:rPr>
          <w:rFonts w:ascii="Arial" w:hAnsi="Arial" w:cs="Arial"/>
          <w:sz w:val="24"/>
          <w:szCs w:val="24"/>
        </w:rPr>
      </w:pPr>
      <w:r>
        <w:rPr>
          <w:rFonts w:ascii="Arial" w:hAnsi="Arial" w:cs="Arial"/>
          <w:sz w:val="24"/>
          <w:szCs w:val="24"/>
        </w:rPr>
        <w:t>15 марта</w:t>
      </w:r>
      <w:r w:rsidRPr="00A4727C">
        <w:rPr>
          <w:rFonts w:ascii="Arial" w:hAnsi="Arial" w:cs="Arial"/>
          <w:sz w:val="24"/>
          <w:szCs w:val="24"/>
        </w:rPr>
        <w:t xml:space="preserve"> 2016 года                   № </w:t>
      </w:r>
      <w:r>
        <w:rPr>
          <w:rFonts w:ascii="Arial" w:hAnsi="Arial" w:cs="Arial"/>
          <w:sz w:val="24"/>
          <w:szCs w:val="24"/>
        </w:rPr>
        <w:t>46</w:t>
      </w:r>
      <w:r w:rsidRPr="00A4727C">
        <w:rPr>
          <w:rFonts w:ascii="Arial" w:hAnsi="Arial" w:cs="Arial"/>
          <w:sz w:val="24"/>
          <w:szCs w:val="24"/>
        </w:rPr>
        <w:t xml:space="preserve">                 ст.Незамаевская</w:t>
      </w:r>
    </w:p>
    <w:p w:rsidR="00EC4810" w:rsidRPr="00A4727C" w:rsidRDefault="00EC4810" w:rsidP="002633EB">
      <w:pPr>
        <w:pStyle w:val="ConsPlusNormal"/>
        <w:jc w:val="center"/>
        <w:rPr>
          <w:rFonts w:ascii="Arial" w:hAnsi="Arial" w:cs="Arial"/>
          <w:sz w:val="32"/>
          <w:szCs w:val="32"/>
        </w:rPr>
      </w:pPr>
      <w:r w:rsidRPr="00A4727C">
        <w:rPr>
          <w:rStyle w:val="a0"/>
          <w:rFonts w:ascii="Arial" w:hAnsi="Arial" w:cs="Arial"/>
          <w:b/>
          <w:bCs/>
          <w:sz w:val="24"/>
          <w:szCs w:val="24"/>
        </w:rPr>
        <w:br/>
      </w:r>
      <w:r w:rsidRPr="00A4727C">
        <w:rPr>
          <w:rFonts w:ascii="Arial" w:hAnsi="Arial" w:cs="Arial"/>
          <w:sz w:val="32"/>
          <w:szCs w:val="32"/>
        </w:rPr>
        <w:t xml:space="preserve">Об утверждении Порядка уведомления муниципальными служащими администрации Незамаевского сельского поселения представителя нанимателя (работодателя) о намерении выполнять иную оплачиваемую работу (о выполнении иной оплачиваемой работы) </w:t>
      </w:r>
    </w:p>
    <w:p w:rsidR="00EC4810" w:rsidRPr="00A4727C" w:rsidRDefault="00EC4810" w:rsidP="002633EB">
      <w:pPr>
        <w:pStyle w:val="ConsPlusNormal"/>
        <w:jc w:val="center"/>
        <w:rPr>
          <w:rFonts w:ascii="Arial" w:hAnsi="Arial" w:cs="Arial"/>
          <w:sz w:val="32"/>
          <w:szCs w:val="32"/>
        </w:rPr>
      </w:pPr>
      <w:r w:rsidRPr="00A4727C">
        <w:rPr>
          <w:rFonts w:ascii="Arial" w:hAnsi="Arial" w:cs="Arial"/>
          <w:sz w:val="32"/>
          <w:szCs w:val="32"/>
        </w:rPr>
        <w:t>и регистрации этих уведомлений</w:t>
      </w:r>
    </w:p>
    <w:p w:rsidR="00EC4810" w:rsidRPr="00A4727C" w:rsidRDefault="00EC4810" w:rsidP="00A475C9">
      <w:pPr>
        <w:pStyle w:val="ConsPlusNormal"/>
        <w:jc w:val="center"/>
        <w:rPr>
          <w:rFonts w:ascii="Arial" w:hAnsi="Arial" w:cs="Arial"/>
          <w:sz w:val="24"/>
          <w:szCs w:val="24"/>
        </w:rPr>
      </w:pPr>
    </w:p>
    <w:p w:rsidR="00EC4810" w:rsidRPr="00A4727C" w:rsidRDefault="00EC4810" w:rsidP="00A475C9">
      <w:pPr>
        <w:pStyle w:val="ConsPlusNormal"/>
        <w:jc w:val="both"/>
        <w:rPr>
          <w:rFonts w:ascii="Arial" w:hAnsi="Arial" w:cs="Arial"/>
          <w:sz w:val="24"/>
          <w:szCs w:val="24"/>
        </w:rPr>
      </w:pP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В соответствии с Федеральным </w:t>
      </w:r>
      <w:hyperlink r:id="rId7" w:history="1">
        <w:r w:rsidRPr="00A4727C">
          <w:rPr>
            <w:rFonts w:ascii="Arial" w:hAnsi="Arial" w:cs="Arial"/>
            <w:b w:val="0"/>
            <w:bCs w:val="0"/>
            <w:sz w:val="24"/>
            <w:szCs w:val="24"/>
          </w:rPr>
          <w:t>законом</w:t>
        </w:r>
      </w:hyperlink>
      <w:r w:rsidRPr="00A4727C">
        <w:rPr>
          <w:rFonts w:ascii="Arial" w:hAnsi="Arial" w:cs="Arial"/>
          <w:b w:val="0"/>
          <w:bCs w:val="0"/>
          <w:sz w:val="24"/>
          <w:szCs w:val="24"/>
        </w:rPr>
        <w:t xml:space="preserve"> от 2 марта 2007 № 25-ФЗ «О муниципальной службе в Российской Федерации», </w:t>
      </w:r>
      <w:hyperlink r:id="rId8" w:history="1">
        <w:r w:rsidRPr="00A4727C">
          <w:rPr>
            <w:rFonts w:ascii="Arial" w:hAnsi="Arial" w:cs="Arial"/>
            <w:b w:val="0"/>
            <w:bCs w:val="0"/>
            <w:sz w:val="24"/>
            <w:szCs w:val="24"/>
          </w:rPr>
          <w:t>Законом</w:t>
        </w:r>
      </w:hyperlink>
      <w:r w:rsidRPr="00A4727C">
        <w:rPr>
          <w:rFonts w:ascii="Arial" w:hAnsi="Arial" w:cs="Arial"/>
          <w:b w:val="0"/>
          <w:bCs w:val="0"/>
          <w:sz w:val="24"/>
          <w:szCs w:val="24"/>
        </w:rPr>
        <w:t xml:space="preserve"> Краснодарского края от 8 июня 2007 года  № 1244-КЗ «О муниципальной службе в Краснодарском крае», в целях предотвращения конфликта интересов на муниципальной службе в администрации Незамаевского сельского поселения Павловского района, </w:t>
      </w:r>
      <w:r>
        <w:rPr>
          <w:rFonts w:ascii="Arial" w:hAnsi="Arial" w:cs="Arial"/>
          <w:b w:val="0"/>
          <w:bCs w:val="0"/>
          <w:sz w:val="24"/>
          <w:szCs w:val="24"/>
        </w:rPr>
        <w:t>постановляю:</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1. Утвердить </w:t>
      </w:r>
      <w:hyperlink w:anchor="Par37" w:history="1">
        <w:r w:rsidRPr="00A4727C">
          <w:rPr>
            <w:rFonts w:ascii="Arial" w:hAnsi="Arial" w:cs="Arial"/>
            <w:b w:val="0"/>
            <w:bCs w:val="0"/>
            <w:sz w:val="24"/>
            <w:szCs w:val="24"/>
          </w:rPr>
          <w:t>Порядок</w:t>
        </w:r>
      </w:hyperlink>
      <w:r w:rsidRPr="00A4727C">
        <w:rPr>
          <w:rFonts w:ascii="Arial" w:hAnsi="Arial" w:cs="Arial"/>
          <w:b w:val="0"/>
          <w:bCs w:val="0"/>
          <w:sz w:val="24"/>
          <w:szCs w:val="24"/>
        </w:rPr>
        <w:t xml:space="preserve"> уведомления муниципальными служащими администрации Незамаевского сельского поселения Павловского района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 (прилагается).</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2. Специалисту 1 категории администрации Незамаевского сельского поселения Павловского района Е.П.Мигитко ознакомить муниципальных служащих под роспись с настоящим постановлением.</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3.  Обеспечить размещение настоящего постановления на официальном сайте администрации Незамаевского сельского поселения Павловского района в информационно-телекоммуникационной сети «Интернет» </w:t>
      </w:r>
      <w:r w:rsidRPr="00A4727C">
        <w:rPr>
          <w:rFonts w:ascii="Arial" w:hAnsi="Arial" w:cs="Arial"/>
          <w:b w:val="0"/>
          <w:bCs w:val="0"/>
          <w:sz w:val="24"/>
          <w:szCs w:val="24"/>
          <w:lang w:val="en-US"/>
        </w:rPr>
        <w:t>http</w:t>
      </w:r>
      <w:r w:rsidRPr="00A4727C">
        <w:rPr>
          <w:rFonts w:ascii="Arial" w:hAnsi="Arial" w:cs="Arial"/>
          <w:b w:val="0"/>
          <w:bCs w:val="0"/>
          <w:sz w:val="24"/>
          <w:szCs w:val="24"/>
        </w:rPr>
        <w:t>//:</w:t>
      </w:r>
      <w:r w:rsidRPr="00A4727C">
        <w:rPr>
          <w:rFonts w:ascii="Arial" w:hAnsi="Arial" w:cs="Arial"/>
          <w:b w:val="0"/>
          <w:bCs w:val="0"/>
          <w:sz w:val="24"/>
          <w:szCs w:val="24"/>
          <w:lang w:val="en-US"/>
        </w:rPr>
        <w:t>nezamaevskoesp</w:t>
      </w:r>
      <w:r w:rsidRPr="00A4727C">
        <w:rPr>
          <w:rFonts w:ascii="Arial" w:hAnsi="Arial" w:cs="Arial"/>
          <w:b w:val="0"/>
          <w:bCs w:val="0"/>
          <w:sz w:val="24"/>
          <w:szCs w:val="24"/>
        </w:rPr>
        <w:t>.</w:t>
      </w:r>
      <w:r w:rsidRPr="00A4727C">
        <w:rPr>
          <w:rFonts w:ascii="Arial" w:hAnsi="Arial" w:cs="Arial"/>
          <w:b w:val="0"/>
          <w:bCs w:val="0"/>
          <w:sz w:val="24"/>
          <w:szCs w:val="24"/>
          <w:lang w:val="en-US"/>
        </w:rPr>
        <w:t>ru</w:t>
      </w:r>
      <w:r w:rsidRPr="00A4727C">
        <w:rPr>
          <w:rFonts w:ascii="Arial" w:hAnsi="Arial" w:cs="Arial"/>
          <w:b w:val="0"/>
          <w:bCs w:val="0"/>
          <w:sz w:val="24"/>
          <w:szCs w:val="24"/>
        </w:rPr>
        <w:t>.</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4. Контроль за выполнением настоящего постановления возложить на специалиста 1 категории администрации Незамаевского сельского поселения Павловского района Е.П.Мигитко.</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5. Постановление вступает в силу после его официального опубликования (обнародования).</w:t>
      </w: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ind w:firstLine="900"/>
        <w:rPr>
          <w:rFonts w:ascii="Arial" w:hAnsi="Arial" w:cs="Arial"/>
          <w:sz w:val="24"/>
          <w:szCs w:val="24"/>
        </w:rPr>
      </w:pPr>
      <w:r w:rsidRPr="00A4727C">
        <w:rPr>
          <w:rFonts w:ascii="Arial" w:hAnsi="Arial" w:cs="Arial"/>
          <w:sz w:val="24"/>
          <w:szCs w:val="24"/>
        </w:rPr>
        <w:t>Глава Незамаевского сельского</w:t>
      </w:r>
    </w:p>
    <w:p w:rsidR="00EC4810" w:rsidRDefault="00EC4810" w:rsidP="00A4727C">
      <w:pPr>
        <w:ind w:firstLine="900"/>
        <w:rPr>
          <w:rFonts w:ascii="Arial" w:hAnsi="Arial" w:cs="Arial"/>
          <w:sz w:val="24"/>
          <w:szCs w:val="24"/>
        </w:rPr>
      </w:pPr>
      <w:r w:rsidRPr="00A4727C">
        <w:rPr>
          <w:rFonts w:ascii="Arial" w:hAnsi="Arial" w:cs="Arial"/>
          <w:sz w:val="24"/>
          <w:szCs w:val="24"/>
        </w:rPr>
        <w:t xml:space="preserve">поселения Павловского района                                                           </w:t>
      </w:r>
    </w:p>
    <w:p w:rsidR="00EC4810" w:rsidRPr="00A4727C" w:rsidRDefault="00EC4810" w:rsidP="00A4727C">
      <w:pPr>
        <w:ind w:firstLine="900"/>
        <w:rPr>
          <w:rFonts w:ascii="Arial" w:hAnsi="Arial" w:cs="Arial"/>
          <w:sz w:val="24"/>
          <w:szCs w:val="24"/>
        </w:rPr>
      </w:pPr>
      <w:r w:rsidRPr="00A4727C">
        <w:rPr>
          <w:rFonts w:ascii="Arial" w:hAnsi="Arial" w:cs="Arial"/>
          <w:sz w:val="24"/>
          <w:szCs w:val="24"/>
        </w:rPr>
        <w:t>С.А.Левченко</w:t>
      </w:r>
    </w:p>
    <w:p w:rsidR="00EC4810" w:rsidRDefault="00EC4810" w:rsidP="00A4727C">
      <w:pPr>
        <w:pStyle w:val="ConsPlusNormal"/>
        <w:ind w:firstLine="900"/>
        <w:jc w:val="both"/>
        <w:outlineLvl w:val="0"/>
        <w:rPr>
          <w:rFonts w:ascii="Arial" w:hAnsi="Arial" w:cs="Arial"/>
          <w:b w:val="0"/>
          <w:bCs w:val="0"/>
          <w:sz w:val="24"/>
          <w:szCs w:val="24"/>
        </w:rPr>
      </w:pPr>
    </w:p>
    <w:p w:rsidR="00EC4810" w:rsidRDefault="00EC4810" w:rsidP="00A4727C">
      <w:pPr>
        <w:pStyle w:val="ConsPlusNormal"/>
        <w:ind w:firstLine="900"/>
        <w:jc w:val="both"/>
        <w:outlineLvl w:val="0"/>
        <w:rPr>
          <w:rFonts w:ascii="Arial" w:hAnsi="Arial" w:cs="Arial"/>
          <w:b w:val="0"/>
          <w:bCs w:val="0"/>
          <w:sz w:val="24"/>
          <w:szCs w:val="24"/>
        </w:rPr>
      </w:pPr>
    </w:p>
    <w:p w:rsidR="00EC4810" w:rsidRPr="00A4727C" w:rsidRDefault="00EC4810" w:rsidP="00A4727C">
      <w:pPr>
        <w:pStyle w:val="ConsPlusNormal"/>
        <w:ind w:firstLine="900"/>
        <w:jc w:val="both"/>
        <w:outlineLvl w:val="0"/>
        <w:rPr>
          <w:rFonts w:ascii="Arial" w:hAnsi="Arial" w:cs="Arial"/>
          <w:b w:val="0"/>
          <w:bCs w:val="0"/>
          <w:sz w:val="24"/>
          <w:szCs w:val="24"/>
        </w:rPr>
      </w:pPr>
    </w:p>
    <w:p w:rsidR="00EC4810" w:rsidRPr="00A4727C" w:rsidRDefault="00EC4810" w:rsidP="00A4727C">
      <w:pPr>
        <w:pStyle w:val="BodyText"/>
        <w:ind w:firstLine="900"/>
        <w:jc w:val="both"/>
        <w:rPr>
          <w:b w:val="0"/>
          <w:bCs w:val="0"/>
          <w:sz w:val="24"/>
          <w:szCs w:val="24"/>
        </w:rPr>
      </w:pPr>
      <w:r w:rsidRPr="00A4727C">
        <w:rPr>
          <w:b w:val="0"/>
          <w:bCs w:val="0"/>
          <w:sz w:val="24"/>
          <w:szCs w:val="24"/>
        </w:rPr>
        <w:t>ПРИЛОЖЕНИЕ</w:t>
      </w:r>
    </w:p>
    <w:p w:rsidR="00EC4810" w:rsidRPr="00A4727C" w:rsidRDefault="00EC4810" w:rsidP="00A4727C">
      <w:pPr>
        <w:pStyle w:val="BodyText"/>
        <w:ind w:firstLine="900"/>
        <w:jc w:val="both"/>
        <w:rPr>
          <w:b w:val="0"/>
          <w:bCs w:val="0"/>
          <w:sz w:val="24"/>
          <w:szCs w:val="24"/>
        </w:rPr>
      </w:pPr>
      <w:r w:rsidRPr="00A4727C">
        <w:rPr>
          <w:b w:val="0"/>
          <w:bCs w:val="0"/>
          <w:sz w:val="24"/>
          <w:szCs w:val="24"/>
        </w:rPr>
        <w:t>к постановлению администрации</w:t>
      </w:r>
    </w:p>
    <w:p w:rsidR="00EC4810" w:rsidRPr="00A4727C" w:rsidRDefault="00EC4810" w:rsidP="00A4727C">
      <w:pPr>
        <w:pStyle w:val="BodyText"/>
        <w:ind w:firstLine="900"/>
        <w:jc w:val="both"/>
        <w:rPr>
          <w:b w:val="0"/>
          <w:bCs w:val="0"/>
          <w:sz w:val="24"/>
          <w:szCs w:val="24"/>
        </w:rPr>
      </w:pPr>
      <w:r w:rsidRPr="00A4727C">
        <w:rPr>
          <w:b w:val="0"/>
          <w:bCs w:val="0"/>
          <w:sz w:val="24"/>
          <w:szCs w:val="24"/>
        </w:rPr>
        <w:t>Незамаевского сельского  поселения</w:t>
      </w:r>
    </w:p>
    <w:p w:rsidR="00EC4810" w:rsidRPr="00A4727C" w:rsidRDefault="00EC4810" w:rsidP="00A4727C">
      <w:pPr>
        <w:pStyle w:val="BodyText"/>
        <w:ind w:firstLine="900"/>
        <w:jc w:val="both"/>
        <w:rPr>
          <w:b w:val="0"/>
          <w:bCs w:val="0"/>
          <w:sz w:val="24"/>
          <w:szCs w:val="24"/>
        </w:rPr>
      </w:pPr>
      <w:r w:rsidRPr="00A4727C">
        <w:rPr>
          <w:b w:val="0"/>
          <w:bCs w:val="0"/>
          <w:sz w:val="24"/>
          <w:szCs w:val="24"/>
        </w:rPr>
        <w:t>Павловского района</w:t>
      </w:r>
    </w:p>
    <w:p w:rsidR="00EC4810" w:rsidRPr="00A4727C" w:rsidRDefault="00EC4810" w:rsidP="00A4727C">
      <w:pPr>
        <w:pStyle w:val="ConsPlusNormal"/>
        <w:ind w:firstLine="900"/>
        <w:jc w:val="both"/>
        <w:rPr>
          <w:rFonts w:ascii="Arial" w:hAnsi="Arial" w:cs="Arial"/>
          <w:b w:val="0"/>
          <w:bCs w:val="0"/>
          <w:sz w:val="24"/>
          <w:szCs w:val="24"/>
        </w:rPr>
      </w:pPr>
      <w:r>
        <w:rPr>
          <w:rFonts w:ascii="Arial" w:hAnsi="Arial" w:cs="Arial"/>
          <w:b w:val="0"/>
          <w:bCs w:val="0"/>
          <w:sz w:val="24"/>
          <w:szCs w:val="24"/>
        </w:rPr>
        <w:t>от 15.03.2016 г.</w:t>
      </w:r>
      <w:r w:rsidRPr="00A4727C">
        <w:rPr>
          <w:rFonts w:ascii="Arial" w:hAnsi="Arial" w:cs="Arial"/>
          <w:b w:val="0"/>
          <w:bCs w:val="0"/>
          <w:sz w:val="24"/>
          <w:szCs w:val="24"/>
        </w:rPr>
        <w:t xml:space="preserve"> №  46</w:t>
      </w: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sz w:val="24"/>
          <w:szCs w:val="24"/>
        </w:rPr>
      </w:pPr>
    </w:p>
    <w:p w:rsidR="00EC4810" w:rsidRPr="00A4727C" w:rsidRDefault="00EC4810" w:rsidP="00A4727C">
      <w:pPr>
        <w:pStyle w:val="ConsPlusNormal"/>
        <w:ind w:firstLine="900"/>
        <w:jc w:val="center"/>
        <w:rPr>
          <w:rFonts w:ascii="Arial" w:hAnsi="Arial" w:cs="Arial"/>
          <w:sz w:val="24"/>
          <w:szCs w:val="24"/>
        </w:rPr>
      </w:pPr>
      <w:bookmarkStart w:id="0" w:name="Par37"/>
      <w:bookmarkEnd w:id="0"/>
      <w:r w:rsidRPr="00A4727C">
        <w:rPr>
          <w:rFonts w:ascii="Arial" w:hAnsi="Arial" w:cs="Arial"/>
          <w:sz w:val="24"/>
          <w:szCs w:val="24"/>
        </w:rPr>
        <w:t>ПОРЯДОК</w:t>
      </w:r>
    </w:p>
    <w:p w:rsidR="00EC4810" w:rsidRPr="00A4727C" w:rsidRDefault="00EC4810" w:rsidP="00A4727C">
      <w:pPr>
        <w:pStyle w:val="ConsPlusNormal"/>
        <w:ind w:firstLine="900"/>
        <w:jc w:val="center"/>
        <w:rPr>
          <w:rFonts w:ascii="Arial" w:hAnsi="Arial" w:cs="Arial"/>
          <w:sz w:val="24"/>
          <w:szCs w:val="24"/>
        </w:rPr>
      </w:pPr>
      <w:r w:rsidRPr="00A4727C">
        <w:rPr>
          <w:rFonts w:ascii="Arial" w:hAnsi="Arial" w:cs="Arial"/>
          <w:sz w:val="24"/>
          <w:szCs w:val="24"/>
        </w:rPr>
        <w:t>уведомления муниципальными служащими администрации Незамаевского сельского поселения Павловского района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w:t>
      </w: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1. Настоящий Порядок уведомления муниципальными служащими администрации Незамаевского сельского поселения Павловского района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 (далее - Порядок) разработан в соответствии с </w:t>
      </w:r>
      <w:hyperlink r:id="rId9" w:history="1">
        <w:r w:rsidRPr="00A4727C">
          <w:rPr>
            <w:rFonts w:ascii="Arial" w:hAnsi="Arial" w:cs="Arial"/>
            <w:b w:val="0"/>
            <w:bCs w:val="0"/>
            <w:sz w:val="24"/>
            <w:szCs w:val="24"/>
          </w:rPr>
          <w:t>частью 2 статьи 11</w:t>
        </w:r>
      </w:hyperlink>
      <w:r w:rsidRPr="00A4727C">
        <w:rPr>
          <w:rFonts w:ascii="Arial" w:hAnsi="Arial" w:cs="Arial"/>
          <w:b w:val="0"/>
          <w:bCs w:val="0"/>
          <w:sz w:val="24"/>
          <w:szCs w:val="24"/>
        </w:rPr>
        <w:t xml:space="preserve"> Федерального закона от 2 марта 2007 № 25-ФЗ «О муниципальной службе в Российской Федерации», </w:t>
      </w:r>
      <w:hyperlink r:id="rId10" w:history="1">
        <w:r w:rsidRPr="00A4727C">
          <w:rPr>
            <w:rFonts w:ascii="Arial" w:hAnsi="Arial" w:cs="Arial"/>
            <w:b w:val="0"/>
            <w:bCs w:val="0"/>
            <w:sz w:val="24"/>
            <w:szCs w:val="24"/>
          </w:rPr>
          <w:t>частью 2 статьи 9</w:t>
        </w:r>
      </w:hyperlink>
      <w:r w:rsidRPr="00A4727C">
        <w:rPr>
          <w:rFonts w:ascii="Arial" w:hAnsi="Arial" w:cs="Arial"/>
          <w:b w:val="0"/>
          <w:bCs w:val="0"/>
          <w:sz w:val="24"/>
          <w:szCs w:val="24"/>
        </w:rPr>
        <w:t xml:space="preserve"> Закона Краснодарского края от 8 июня 2007 года № 1244-КЗ «О муниципальной службе в Краснодарском крае» с целью предотвращения конфликта интересов на муниципальной службе и устанавливает процедуру уведомления главы Незамаевского сельского поселения Павловского района, представителя нанимателя (работодателя) отраслевых (функциональных) органов администрации Незамаевского сельского поселения Павловского района, обладающих правами юридического лица (далее - представитель нанимателя (работодатель), муниципальными служащими администрации Незамаевского сельского поселения Павловского района (далее - муниципальный служащий) о намерении выполнять иную оплачиваемую работу (о выполнении иной оплачиваемой работы) и регистрации этих уведомлений.</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2. Муниципальные служащие письменно уведомляют главу Незамаевского сельского поселения Павловского района, представителя нанимателя (работодателя) о намерении выполнять иную оплачиваемую работу до начала ее выполнения по форме согласно приложению № 1 к настоящему Порядку путем представления </w:t>
      </w:r>
      <w:hyperlink w:anchor="Par81" w:history="1">
        <w:r w:rsidRPr="00A4727C">
          <w:rPr>
            <w:rFonts w:ascii="Arial" w:hAnsi="Arial" w:cs="Arial"/>
            <w:b w:val="0"/>
            <w:bCs w:val="0"/>
            <w:sz w:val="24"/>
            <w:szCs w:val="24"/>
          </w:rPr>
          <w:t>уведомления</w:t>
        </w:r>
      </w:hyperlink>
      <w:r w:rsidRPr="00A4727C">
        <w:rPr>
          <w:rFonts w:ascii="Arial" w:hAnsi="Arial" w:cs="Arial"/>
          <w:b w:val="0"/>
          <w:bCs w:val="0"/>
          <w:sz w:val="24"/>
          <w:szCs w:val="24"/>
        </w:rPr>
        <w:t xml:space="preserve"> о намерении выполнять иную оплачиваемую работу (о выполнении иной оплачиваемой работы) (далее - уведомление) в отдел муниципальной службы по  кадровой работе администрации Незамаевского сельского поселения Павловского района, либо должностным лицам отраслевых (функциональных) органов администрации Незамаевского сельского поселения Павловского района, обладающими правами юридического лица, ответственными за работу по профилактике коррупционных и иных правонарушений (далее - кадровые подразделения).</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xml:space="preserve">3. Регистрация уведомления осуществляется должностным лицом кадрового подразделения в день его поступления в </w:t>
      </w:r>
      <w:hyperlink w:anchor="Par141" w:history="1">
        <w:r w:rsidRPr="00A4727C">
          <w:rPr>
            <w:rFonts w:ascii="Arial" w:hAnsi="Arial" w:cs="Arial"/>
            <w:b w:val="0"/>
            <w:bCs w:val="0"/>
            <w:sz w:val="24"/>
            <w:szCs w:val="24"/>
          </w:rPr>
          <w:t>журнале</w:t>
        </w:r>
      </w:hyperlink>
      <w:r w:rsidRPr="00A4727C">
        <w:rPr>
          <w:rFonts w:ascii="Arial" w:hAnsi="Arial" w:cs="Arial"/>
          <w:b w:val="0"/>
          <w:bCs w:val="0"/>
          <w:sz w:val="24"/>
          <w:szCs w:val="24"/>
        </w:rPr>
        <w:t xml:space="preserve"> регистрации уведомлений о намерении выполнять иную оплачиваемую работу (о выполнении иной оплачиваемой работы), составленном по форме, согласно приложению № 2 к настоящему Порядку.</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4. Копия зарегистрированного уведомления выдается муниципальному служащему на руки.</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5. Вновь назначенные муниципальные служащие, осуществляющие иную оплачиваемую работу на день назначения на должность муниципальной службы, уведомляют главу Незамаевского сельского поселения Павловского района, представителя нанимателя (работодателя) о выполнении иной оплачиваемой работы в день назначения на должность муниципальной службы в администрации Незамаевского сельского поселения Павловского района в соответствии с настоящим Порядком.</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6. Подлинник уведомления приобщается к личному делу муниципального служащего.</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7. В случае изменений условий договора о выполнении иной оплачиваемой работы или заключения нового договора (в том числе с истечением срока предыдущего договора) муниципальный служащий представляет новое уведомление.</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8. За несоблюдение настоящего Порядка муниципальные служащие несут ответственность в соответствии с законодательством.</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9. В случае если глава Незамаевского сельского поселения Павловского района, представитель нанимателя (работодатель) усматривает в выполнении указанной иной оплачиваемой работы муниципального служащего наличие конфликта интересов либо нарушение запретов, установленных ст. 14 Федерального закона от 2 марта 2007 № 25-ФЗ «О муниципальной службе в Российской Федерации»,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Незамаевского сельского поселения Павловского района (далее - Комиссия).</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10. Рассмотрение Комиссией уведомления муниципального служащего осуществляется в соответствии с утвержденным Положением о Комиссии.</w:t>
      </w: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Глава Незамаевского сельского</w:t>
      </w:r>
    </w:p>
    <w:p w:rsidR="00EC4810" w:rsidRDefault="00EC4810" w:rsidP="00A4727C">
      <w:pPr>
        <w:spacing w:line="240" w:lineRule="auto"/>
        <w:ind w:firstLine="900"/>
        <w:rPr>
          <w:rFonts w:ascii="Arial" w:hAnsi="Arial" w:cs="Arial"/>
          <w:sz w:val="24"/>
          <w:szCs w:val="24"/>
        </w:rPr>
      </w:pPr>
      <w:r w:rsidRPr="00A4727C">
        <w:rPr>
          <w:rFonts w:ascii="Arial" w:hAnsi="Arial" w:cs="Arial"/>
          <w:sz w:val="24"/>
          <w:szCs w:val="24"/>
        </w:rPr>
        <w:t xml:space="preserve">поселения Павловского района                                                           </w:t>
      </w: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С.А.Левченко</w:t>
      </w:r>
    </w:p>
    <w:p w:rsidR="00EC4810" w:rsidRPr="00A4727C" w:rsidRDefault="00EC4810" w:rsidP="00A4727C">
      <w:pPr>
        <w:pStyle w:val="ConsPlusNormal"/>
        <w:ind w:firstLine="900"/>
        <w:jc w:val="both"/>
        <w:rPr>
          <w:rFonts w:ascii="Arial" w:hAnsi="Arial" w:cs="Arial"/>
          <w:sz w:val="24"/>
          <w:szCs w:val="24"/>
        </w:rPr>
      </w:pPr>
    </w:p>
    <w:p w:rsidR="00EC4810" w:rsidRPr="00A4727C" w:rsidRDefault="00EC4810" w:rsidP="00A4727C">
      <w:pPr>
        <w:pStyle w:val="ConsPlusNormal"/>
        <w:ind w:firstLine="900"/>
        <w:jc w:val="both"/>
        <w:rPr>
          <w:rFonts w:ascii="Arial" w:hAnsi="Arial" w:cs="Arial"/>
          <w:sz w:val="24"/>
          <w:szCs w:val="24"/>
        </w:rPr>
      </w:pPr>
    </w:p>
    <w:p w:rsidR="00EC4810" w:rsidRPr="00A4727C" w:rsidRDefault="00EC4810" w:rsidP="00A4727C">
      <w:pPr>
        <w:pStyle w:val="ConsPlusNormal"/>
        <w:ind w:firstLine="900"/>
        <w:jc w:val="both"/>
        <w:outlineLvl w:val="1"/>
        <w:rPr>
          <w:rFonts w:ascii="Arial" w:hAnsi="Arial" w:cs="Arial"/>
          <w:b w:val="0"/>
          <w:bCs w:val="0"/>
          <w:sz w:val="24"/>
          <w:szCs w:val="24"/>
        </w:rPr>
      </w:pPr>
    </w:p>
    <w:p w:rsidR="00EC4810" w:rsidRPr="00A4727C" w:rsidRDefault="00EC4810" w:rsidP="00A4727C">
      <w:pPr>
        <w:pStyle w:val="ConsPlusNormal"/>
        <w:ind w:firstLine="900"/>
        <w:jc w:val="both"/>
        <w:outlineLvl w:val="1"/>
        <w:rPr>
          <w:rFonts w:ascii="Arial" w:hAnsi="Arial" w:cs="Arial"/>
          <w:b w:val="0"/>
          <w:bCs w:val="0"/>
          <w:sz w:val="24"/>
          <w:szCs w:val="24"/>
        </w:rPr>
      </w:pPr>
      <w:r w:rsidRPr="00A4727C">
        <w:rPr>
          <w:rFonts w:ascii="Arial" w:hAnsi="Arial" w:cs="Arial"/>
          <w:b w:val="0"/>
          <w:bCs w:val="0"/>
          <w:sz w:val="24"/>
          <w:szCs w:val="24"/>
        </w:rPr>
        <w:t>Приложение №1</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к Порядку</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уведомления муниципальными служащими</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администрации Незамаевского сельского</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поселения Павловского района представителя</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нанимателя (работодателя) о намерении</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выполнять иную оплачиваемую работу</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(о выполнении иной оплачиваемой работы)</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и регистрации этих уведомлений</w:t>
      </w:r>
    </w:p>
    <w:p w:rsidR="00EC4810" w:rsidRPr="00A4727C" w:rsidRDefault="00EC4810" w:rsidP="00A4727C">
      <w:pPr>
        <w:pStyle w:val="ConsPlusNormal"/>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Главе Незамаевского сельского</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поселения Павловского района</w:t>
      </w:r>
    </w:p>
    <w:p w:rsidR="00EC4810" w:rsidRPr="00A4727C" w:rsidRDefault="00EC4810" w:rsidP="00A4727C">
      <w:pPr>
        <w:pStyle w:val="ConsPlusNonformat"/>
        <w:tabs>
          <w:tab w:val="left" w:pos="5940"/>
        </w:tabs>
        <w:ind w:firstLine="900"/>
        <w:jc w:val="both"/>
        <w:rPr>
          <w:rFonts w:ascii="Arial" w:hAnsi="Arial" w:cs="Arial"/>
          <w:sz w:val="24"/>
          <w:szCs w:val="24"/>
        </w:rPr>
      </w:pPr>
      <w:r w:rsidRPr="00A4727C">
        <w:rPr>
          <w:rFonts w:ascii="Arial" w:hAnsi="Arial" w:cs="Arial"/>
          <w:sz w:val="24"/>
          <w:szCs w:val="24"/>
        </w:rPr>
        <w:t>__________________________</w:t>
      </w:r>
    </w:p>
    <w:p w:rsidR="00EC4810" w:rsidRPr="00A4727C" w:rsidRDefault="00EC4810" w:rsidP="00A4727C">
      <w:pPr>
        <w:pStyle w:val="ConsPlusNonformat"/>
        <w:tabs>
          <w:tab w:val="left" w:pos="5940"/>
        </w:tabs>
        <w:ind w:firstLine="900"/>
        <w:jc w:val="both"/>
        <w:rPr>
          <w:rFonts w:ascii="Arial" w:hAnsi="Arial" w:cs="Arial"/>
          <w:sz w:val="24"/>
          <w:szCs w:val="24"/>
        </w:rPr>
      </w:pPr>
      <w:r w:rsidRPr="00A4727C">
        <w:rPr>
          <w:rFonts w:ascii="Arial" w:hAnsi="Arial" w:cs="Arial"/>
          <w:sz w:val="24"/>
          <w:szCs w:val="24"/>
        </w:rPr>
        <w:t>фио</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"___" _________ 20__ г.</w:t>
      </w:r>
    </w:p>
    <w:p w:rsidR="00EC4810" w:rsidRPr="00A4727C" w:rsidRDefault="00EC4810" w:rsidP="00A4727C">
      <w:pPr>
        <w:pStyle w:val="ConsPlusNonformat"/>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bookmarkStart w:id="1" w:name="Par81"/>
      <w:bookmarkEnd w:id="1"/>
      <w:r w:rsidRPr="00A4727C">
        <w:rPr>
          <w:rFonts w:ascii="Arial" w:hAnsi="Arial" w:cs="Arial"/>
          <w:sz w:val="24"/>
          <w:szCs w:val="24"/>
        </w:rPr>
        <w:t>УВЕДОМЛЕНИЕ</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о намерении выполнять иную оплачиваемую работу</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(о выполнении иной оплачиваемой работы)</w:t>
      </w:r>
    </w:p>
    <w:p w:rsidR="00EC4810" w:rsidRPr="00A4727C" w:rsidRDefault="00EC4810" w:rsidP="00A4727C">
      <w:pPr>
        <w:pStyle w:val="ConsPlusNonformat"/>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 xml:space="preserve">В  соответствии  с  </w:t>
      </w:r>
      <w:hyperlink r:id="rId11" w:history="1">
        <w:r w:rsidRPr="00A4727C">
          <w:rPr>
            <w:rFonts w:ascii="Arial" w:hAnsi="Arial" w:cs="Arial"/>
            <w:sz w:val="24"/>
            <w:szCs w:val="24"/>
          </w:rPr>
          <w:t>частью  2  статьи 11</w:t>
        </w:r>
      </w:hyperlink>
      <w:r w:rsidRPr="00A4727C">
        <w:rPr>
          <w:rFonts w:ascii="Arial" w:hAnsi="Arial" w:cs="Arial"/>
          <w:sz w:val="24"/>
          <w:szCs w:val="24"/>
        </w:rPr>
        <w:t xml:space="preserve"> Федерального закона от 2 марта</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 xml:space="preserve">2007 года N 25-ФЗ "О муниципальной службе в Российской Федерации", </w:t>
      </w:r>
      <w:hyperlink r:id="rId12" w:history="1">
        <w:r w:rsidRPr="00A4727C">
          <w:rPr>
            <w:rFonts w:ascii="Arial" w:hAnsi="Arial" w:cs="Arial"/>
            <w:sz w:val="24"/>
            <w:szCs w:val="24"/>
          </w:rPr>
          <w:t>частью 2</w:t>
        </w:r>
      </w:hyperlink>
      <w:r w:rsidRPr="00A4727C">
        <w:rPr>
          <w:rFonts w:ascii="Arial" w:hAnsi="Arial" w:cs="Arial"/>
          <w:sz w:val="24"/>
          <w:szCs w:val="24"/>
        </w:rPr>
        <w:t xml:space="preserve"> статьи  9  Закона  Краснодарского  края  от  8  июня 2007 года N 1244-КЗ "О муниципальной службе в Краснодарском крае"</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я,__________________________________</w:t>
      </w:r>
      <w:r>
        <w:rPr>
          <w:rFonts w:ascii="Arial" w:hAnsi="Arial" w:cs="Arial"/>
          <w:sz w:val="24"/>
          <w:szCs w:val="24"/>
        </w:rPr>
        <w:t>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(фамилия, имя, отчество)</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замещающий (-ая) должность муниципальной службы</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____________________________________</w:t>
      </w:r>
      <w:r>
        <w:rPr>
          <w:rFonts w:ascii="Arial" w:hAnsi="Arial" w:cs="Arial"/>
          <w:sz w:val="24"/>
          <w:szCs w:val="24"/>
        </w:rPr>
        <w:t>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____________________________________</w:t>
      </w:r>
      <w:r>
        <w:rPr>
          <w:rFonts w:ascii="Arial" w:hAnsi="Arial" w:cs="Arial"/>
          <w:sz w:val="24"/>
          <w:szCs w:val="24"/>
        </w:rPr>
        <w:t>_____________________________</w:t>
      </w:r>
    </w:p>
    <w:p w:rsidR="00EC4810" w:rsidRPr="00A4727C" w:rsidRDefault="00EC4810" w:rsidP="00A4727C">
      <w:pPr>
        <w:pStyle w:val="ConsPlusNonformat"/>
        <w:jc w:val="both"/>
        <w:rPr>
          <w:rFonts w:ascii="Arial" w:hAnsi="Arial" w:cs="Arial"/>
          <w:sz w:val="24"/>
          <w:szCs w:val="24"/>
        </w:rPr>
      </w:pPr>
      <w:r w:rsidRPr="00A4727C">
        <w:rPr>
          <w:rFonts w:ascii="Arial" w:hAnsi="Arial" w:cs="Arial"/>
          <w:sz w:val="24"/>
          <w:szCs w:val="24"/>
        </w:rPr>
        <w:t>____________________________________________________________________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(наименование должности)</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намерен (-а) выполнять (выполняю) с "___" ______________ 20__ года</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иную оплачиваемую работу: _________________________________________________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(указать вид деятельности: педагогическая, научная,</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творческая или иная деятельность)</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по __________________________________________________________________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(трудовому договору, гражданско-правовому договору, авторскому договору и</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т.п.)</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в ___________________________________________________________________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(полное наименование организации, адрес данной организации)</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Работа по ___________________________________________________________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(указать характер выполняемой работы)</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не повлечет за собой конфликт интересов, нарушение запретов, связанных с муниципальной службой.</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При   выполнении   указанной   работы  обязуюсь  соблюдать  требования,</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 xml:space="preserve">предусмотренные  </w:t>
      </w:r>
      <w:hyperlink r:id="rId13" w:history="1">
        <w:r w:rsidRPr="00A4727C">
          <w:rPr>
            <w:rFonts w:ascii="Arial" w:hAnsi="Arial" w:cs="Arial"/>
            <w:sz w:val="24"/>
            <w:szCs w:val="24"/>
          </w:rPr>
          <w:t>статьями  13</w:t>
        </w:r>
      </w:hyperlink>
      <w:r w:rsidRPr="00A4727C">
        <w:rPr>
          <w:rFonts w:ascii="Arial" w:hAnsi="Arial" w:cs="Arial"/>
          <w:sz w:val="24"/>
          <w:szCs w:val="24"/>
        </w:rPr>
        <w:t xml:space="preserve">,  </w:t>
      </w:r>
      <w:hyperlink r:id="rId14" w:history="1">
        <w:r w:rsidRPr="00A4727C">
          <w:rPr>
            <w:rFonts w:ascii="Arial" w:hAnsi="Arial" w:cs="Arial"/>
            <w:sz w:val="24"/>
            <w:szCs w:val="24"/>
          </w:rPr>
          <w:t>14</w:t>
        </w:r>
      </w:hyperlink>
      <w:r w:rsidRPr="00A4727C">
        <w:rPr>
          <w:rFonts w:ascii="Arial" w:hAnsi="Arial" w:cs="Arial"/>
          <w:sz w:val="24"/>
          <w:szCs w:val="24"/>
        </w:rPr>
        <w:t xml:space="preserve"> Федерального закона от 2 марта 2007 года</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 xml:space="preserve">N  25-ФЗ  "О  муниципальной службе в Российской Федерации", </w:t>
      </w:r>
      <w:hyperlink r:id="rId15" w:history="1">
        <w:r w:rsidRPr="00A4727C">
          <w:rPr>
            <w:rFonts w:ascii="Arial" w:hAnsi="Arial" w:cs="Arial"/>
            <w:sz w:val="24"/>
            <w:szCs w:val="24"/>
          </w:rPr>
          <w:t>статьями 11</w:t>
        </w:r>
      </w:hyperlink>
      <w:r w:rsidRPr="00A4727C">
        <w:rPr>
          <w:rFonts w:ascii="Arial" w:hAnsi="Arial" w:cs="Arial"/>
          <w:sz w:val="24"/>
          <w:szCs w:val="24"/>
        </w:rPr>
        <w:t xml:space="preserve">, </w:t>
      </w:r>
      <w:hyperlink r:id="rId16" w:history="1">
        <w:r w:rsidRPr="00A4727C">
          <w:rPr>
            <w:rFonts w:ascii="Arial" w:hAnsi="Arial" w:cs="Arial"/>
            <w:sz w:val="24"/>
            <w:szCs w:val="24"/>
          </w:rPr>
          <w:t>12</w:t>
        </w:r>
      </w:hyperlink>
      <w:r w:rsidRPr="00A4727C">
        <w:rPr>
          <w:rFonts w:ascii="Arial" w:hAnsi="Arial" w:cs="Arial"/>
          <w:sz w:val="24"/>
          <w:szCs w:val="24"/>
        </w:rPr>
        <w:t xml:space="preserve"> Закона  Краснодарского  края от 8 июня 2007 года N 1244-КЗ "О муниципальной службе в Краснодарском крае".</w:t>
      </w:r>
    </w:p>
    <w:p w:rsidR="00EC4810" w:rsidRPr="00A4727C" w:rsidRDefault="00EC4810" w:rsidP="00A4727C">
      <w:pPr>
        <w:pStyle w:val="ConsPlusNonformat"/>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_____________ ____________________________    "___" _____________ 20__ г.</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(подпись)       (расшифровка подписи)</w:t>
      </w:r>
    </w:p>
    <w:p w:rsidR="00EC4810" w:rsidRPr="00A4727C" w:rsidRDefault="00EC4810" w:rsidP="00A4727C">
      <w:pPr>
        <w:pStyle w:val="ConsPlusNonformat"/>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Уведомление зарегистрировано:</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регистрационный номер в журнале регистрации уведомлений __________________;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дата регистрации уведомления "___" ____________________ 20__ г.</w:t>
      </w:r>
    </w:p>
    <w:p w:rsidR="00EC4810" w:rsidRPr="00A4727C" w:rsidRDefault="00EC4810" w:rsidP="00A4727C">
      <w:pPr>
        <w:pStyle w:val="ConsPlusNonformat"/>
        <w:ind w:firstLine="900"/>
        <w:jc w:val="both"/>
        <w:rPr>
          <w:rFonts w:ascii="Arial" w:hAnsi="Arial" w:cs="Arial"/>
          <w:sz w:val="24"/>
          <w:szCs w:val="24"/>
        </w:rPr>
      </w:pP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 xml:space="preserve">_________________________________        </w:t>
      </w:r>
      <w:r>
        <w:rPr>
          <w:rFonts w:ascii="Arial" w:hAnsi="Arial" w:cs="Arial"/>
          <w:sz w:val="24"/>
          <w:szCs w:val="24"/>
        </w:rPr>
        <w:t xml:space="preserve">    ______________</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(должность, Ф.И.О. лица,                          (подпись лица, зарегистрировавшего</w:t>
      </w:r>
    </w:p>
    <w:p w:rsidR="00EC4810" w:rsidRPr="00A4727C" w:rsidRDefault="00EC4810" w:rsidP="00A4727C">
      <w:pPr>
        <w:pStyle w:val="ConsPlusNonformat"/>
        <w:ind w:firstLine="900"/>
        <w:jc w:val="both"/>
        <w:rPr>
          <w:rFonts w:ascii="Arial" w:hAnsi="Arial" w:cs="Arial"/>
          <w:sz w:val="24"/>
          <w:szCs w:val="24"/>
        </w:rPr>
      </w:pPr>
      <w:r w:rsidRPr="00A4727C">
        <w:rPr>
          <w:rFonts w:ascii="Arial" w:hAnsi="Arial" w:cs="Arial"/>
          <w:sz w:val="24"/>
          <w:szCs w:val="24"/>
        </w:rPr>
        <w:t>зарегистрировавшего уведомление)                 уведомление)</w:t>
      </w:r>
    </w:p>
    <w:p w:rsidR="00EC4810" w:rsidRPr="00A4727C" w:rsidRDefault="00EC4810" w:rsidP="00A4727C">
      <w:pPr>
        <w:pStyle w:val="ConsPlusNormal"/>
        <w:ind w:firstLine="900"/>
        <w:jc w:val="both"/>
        <w:rPr>
          <w:rFonts w:ascii="Arial" w:hAnsi="Arial" w:cs="Arial"/>
          <w:b w:val="0"/>
          <w:bCs w:val="0"/>
          <w:sz w:val="24"/>
          <w:szCs w:val="24"/>
        </w:rPr>
      </w:pPr>
      <w:bookmarkStart w:id="2" w:name="Par125"/>
      <w:bookmarkEnd w:id="2"/>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*В случае изменений условий договора о выполнении иной оплачиваемой работы или заключения нового договора (в том числе с истечением срока предыдущего договора) необходимо представлять новое уведомление.</w:t>
      </w: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outlineLvl w:val="1"/>
        <w:rPr>
          <w:rFonts w:ascii="Arial" w:hAnsi="Arial" w:cs="Arial"/>
          <w:b w:val="0"/>
          <w:bCs w:val="0"/>
          <w:sz w:val="24"/>
          <w:szCs w:val="24"/>
        </w:rPr>
      </w:pP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Глава Незамаевского сельского</w:t>
      </w:r>
    </w:p>
    <w:p w:rsidR="00EC4810" w:rsidRDefault="00EC4810" w:rsidP="00A4727C">
      <w:pPr>
        <w:spacing w:line="240" w:lineRule="auto"/>
        <w:ind w:firstLine="900"/>
        <w:rPr>
          <w:rFonts w:ascii="Arial" w:hAnsi="Arial" w:cs="Arial"/>
          <w:sz w:val="24"/>
          <w:szCs w:val="24"/>
        </w:rPr>
      </w:pPr>
      <w:r w:rsidRPr="00A4727C">
        <w:rPr>
          <w:rFonts w:ascii="Arial" w:hAnsi="Arial" w:cs="Arial"/>
          <w:sz w:val="24"/>
          <w:szCs w:val="24"/>
        </w:rPr>
        <w:t xml:space="preserve">поселения Павловского района                                                           </w:t>
      </w: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С.А.Левченко</w:t>
      </w:r>
    </w:p>
    <w:p w:rsidR="00EC4810" w:rsidRPr="00A4727C" w:rsidRDefault="00EC4810" w:rsidP="00A4727C">
      <w:pPr>
        <w:pStyle w:val="ConsPlusNormal"/>
        <w:ind w:firstLine="900"/>
        <w:jc w:val="both"/>
        <w:outlineLvl w:val="1"/>
        <w:rPr>
          <w:rFonts w:ascii="Arial" w:hAnsi="Arial" w:cs="Arial"/>
          <w:b w:val="0"/>
          <w:bCs w:val="0"/>
          <w:sz w:val="24"/>
          <w:szCs w:val="24"/>
        </w:rPr>
      </w:pPr>
    </w:p>
    <w:p w:rsidR="00EC4810" w:rsidRDefault="00EC4810" w:rsidP="00A4727C">
      <w:pPr>
        <w:pStyle w:val="ConsPlusNormal"/>
        <w:jc w:val="both"/>
        <w:outlineLvl w:val="1"/>
        <w:rPr>
          <w:rFonts w:ascii="Arial" w:hAnsi="Arial" w:cs="Arial"/>
          <w:b w:val="0"/>
          <w:bCs w:val="0"/>
          <w:sz w:val="24"/>
          <w:szCs w:val="24"/>
        </w:rPr>
      </w:pPr>
    </w:p>
    <w:p w:rsidR="00EC4810" w:rsidRPr="00A4727C" w:rsidRDefault="00EC4810" w:rsidP="00A4727C">
      <w:pPr>
        <w:pStyle w:val="ConsPlusNormal"/>
        <w:jc w:val="both"/>
        <w:outlineLvl w:val="1"/>
        <w:rPr>
          <w:rFonts w:ascii="Arial" w:hAnsi="Arial" w:cs="Arial"/>
          <w:b w:val="0"/>
          <w:bCs w:val="0"/>
          <w:sz w:val="24"/>
          <w:szCs w:val="24"/>
        </w:rPr>
      </w:pPr>
    </w:p>
    <w:p w:rsidR="00EC4810" w:rsidRPr="00A4727C" w:rsidRDefault="00EC4810" w:rsidP="00A4727C">
      <w:pPr>
        <w:pStyle w:val="ConsPlusNormal"/>
        <w:ind w:firstLine="900"/>
        <w:jc w:val="both"/>
        <w:outlineLvl w:val="1"/>
        <w:rPr>
          <w:rFonts w:ascii="Arial" w:hAnsi="Arial" w:cs="Arial"/>
          <w:b w:val="0"/>
          <w:bCs w:val="0"/>
          <w:sz w:val="24"/>
          <w:szCs w:val="24"/>
        </w:rPr>
      </w:pPr>
      <w:r w:rsidRPr="00A4727C">
        <w:rPr>
          <w:rFonts w:ascii="Arial" w:hAnsi="Arial" w:cs="Arial"/>
          <w:b w:val="0"/>
          <w:bCs w:val="0"/>
          <w:sz w:val="24"/>
          <w:szCs w:val="24"/>
        </w:rPr>
        <w:t>Приложение №2</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к Порядку</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уведомления муниципальными служащими</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администрации Незамаевского сельского</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поселения Павловского района представителя</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нанимателя (работодателя) о намерении</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выполнять иную оплачиваемую работу</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(о выполнении иной оплачиваемой работы)</w:t>
      </w:r>
    </w:p>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и регистрации этих уведомлений</w:t>
      </w:r>
    </w:p>
    <w:p w:rsidR="00EC4810"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both"/>
        <w:rPr>
          <w:rFonts w:ascii="Arial" w:hAnsi="Arial" w:cs="Arial"/>
          <w:b w:val="0"/>
          <w:bCs w:val="0"/>
          <w:sz w:val="24"/>
          <w:szCs w:val="24"/>
        </w:rPr>
      </w:pPr>
    </w:p>
    <w:p w:rsidR="00EC4810" w:rsidRPr="00A4727C" w:rsidRDefault="00EC4810" w:rsidP="00A4727C">
      <w:pPr>
        <w:pStyle w:val="ConsPlusNormal"/>
        <w:ind w:firstLine="900"/>
        <w:jc w:val="center"/>
        <w:rPr>
          <w:rFonts w:ascii="Arial" w:hAnsi="Arial" w:cs="Arial"/>
          <w:b w:val="0"/>
          <w:bCs w:val="0"/>
          <w:sz w:val="24"/>
          <w:szCs w:val="24"/>
        </w:rPr>
      </w:pPr>
      <w:bookmarkStart w:id="3" w:name="Par141"/>
      <w:bookmarkEnd w:id="3"/>
      <w:r w:rsidRPr="00A4727C">
        <w:rPr>
          <w:rFonts w:ascii="Arial" w:hAnsi="Arial" w:cs="Arial"/>
          <w:b w:val="0"/>
          <w:bCs w:val="0"/>
          <w:sz w:val="24"/>
          <w:szCs w:val="24"/>
        </w:rPr>
        <w:t>ЖУРНАЛ</w:t>
      </w:r>
    </w:p>
    <w:p w:rsidR="00EC4810" w:rsidRPr="00A4727C" w:rsidRDefault="00EC4810" w:rsidP="00A4727C">
      <w:pPr>
        <w:pStyle w:val="ConsPlusNormal"/>
        <w:ind w:firstLine="900"/>
        <w:jc w:val="center"/>
        <w:rPr>
          <w:rFonts w:ascii="Arial" w:hAnsi="Arial" w:cs="Arial"/>
          <w:b w:val="0"/>
          <w:bCs w:val="0"/>
          <w:sz w:val="24"/>
          <w:szCs w:val="24"/>
        </w:rPr>
      </w:pPr>
      <w:r w:rsidRPr="00A4727C">
        <w:rPr>
          <w:rFonts w:ascii="Arial" w:hAnsi="Arial" w:cs="Arial"/>
          <w:b w:val="0"/>
          <w:bCs w:val="0"/>
          <w:sz w:val="24"/>
          <w:szCs w:val="24"/>
        </w:rPr>
        <w:t>РЕГИСТРАЦИИ УВЕДОМЛЕНИЙ</w:t>
      </w:r>
    </w:p>
    <w:p w:rsidR="00EC4810" w:rsidRPr="00A4727C" w:rsidRDefault="00EC4810" w:rsidP="00A4727C">
      <w:pPr>
        <w:pStyle w:val="ConsPlusNormal"/>
        <w:ind w:firstLine="900"/>
        <w:jc w:val="center"/>
        <w:rPr>
          <w:rFonts w:ascii="Arial" w:hAnsi="Arial" w:cs="Arial"/>
          <w:b w:val="0"/>
          <w:bCs w:val="0"/>
          <w:sz w:val="24"/>
          <w:szCs w:val="24"/>
        </w:rPr>
      </w:pPr>
      <w:r w:rsidRPr="00A4727C">
        <w:rPr>
          <w:rFonts w:ascii="Arial" w:hAnsi="Arial" w:cs="Arial"/>
          <w:b w:val="0"/>
          <w:bCs w:val="0"/>
          <w:sz w:val="24"/>
          <w:szCs w:val="24"/>
        </w:rPr>
        <w:t>О НАМЕРЕНИИ ВЫПОЛНЯТЬ ИНУЮ ОПЛАЧИВАЕМУЮ РАБОТУ</w:t>
      </w:r>
    </w:p>
    <w:p w:rsidR="00EC4810" w:rsidRPr="00A4727C" w:rsidRDefault="00EC4810" w:rsidP="00A4727C">
      <w:pPr>
        <w:pStyle w:val="ConsPlusNormal"/>
        <w:ind w:firstLine="900"/>
        <w:jc w:val="center"/>
        <w:rPr>
          <w:rFonts w:ascii="Arial" w:hAnsi="Arial" w:cs="Arial"/>
          <w:b w:val="0"/>
          <w:bCs w:val="0"/>
          <w:sz w:val="24"/>
          <w:szCs w:val="24"/>
        </w:rPr>
      </w:pPr>
      <w:r w:rsidRPr="00A4727C">
        <w:rPr>
          <w:rFonts w:ascii="Arial" w:hAnsi="Arial" w:cs="Arial"/>
          <w:b w:val="0"/>
          <w:bCs w:val="0"/>
          <w:sz w:val="24"/>
          <w:szCs w:val="24"/>
        </w:rPr>
        <w:t>(О ВЫПОЛНЕНИИ ИНОЙ ОПЛАЧИВАЕМОЙ РАБОТЫ)</w:t>
      </w:r>
    </w:p>
    <w:p w:rsidR="00EC4810" w:rsidRPr="00A4727C" w:rsidRDefault="00EC4810" w:rsidP="00A4727C">
      <w:pPr>
        <w:pStyle w:val="ConsPlusNormal"/>
        <w:ind w:firstLine="900"/>
        <w:jc w:val="both"/>
        <w:rPr>
          <w:rFonts w:ascii="Arial" w:hAnsi="Arial" w:cs="Arial"/>
          <w:b w:val="0"/>
          <w:bCs w:val="0"/>
          <w:sz w:val="24"/>
          <w:szCs w:val="24"/>
        </w:rPr>
      </w:pPr>
    </w:p>
    <w:tbl>
      <w:tblPr>
        <w:tblW w:w="0" w:type="auto"/>
        <w:tblInd w:w="-60" w:type="dxa"/>
        <w:tblLayout w:type="fixed"/>
        <w:tblCellMar>
          <w:top w:w="102" w:type="dxa"/>
          <w:left w:w="62" w:type="dxa"/>
          <w:bottom w:w="102" w:type="dxa"/>
          <w:right w:w="62" w:type="dxa"/>
        </w:tblCellMar>
        <w:tblLook w:val="0000"/>
      </w:tblPr>
      <w:tblGrid>
        <w:gridCol w:w="567"/>
        <w:gridCol w:w="964"/>
        <w:gridCol w:w="1644"/>
        <w:gridCol w:w="964"/>
        <w:gridCol w:w="1644"/>
        <w:gridCol w:w="1077"/>
        <w:gridCol w:w="1247"/>
        <w:gridCol w:w="1417"/>
      </w:tblGrid>
      <w:tr w:rsidR="00EC4810" w:rsidRPr="00A4727C">
        <w:tc>
          <w:tcPr>
            <w:tcW w:w="56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 п/п</w:t>
            </w:r>
          </w:p>
        </w:tc>
        <w:tc>
          <w:tcPr>
            <w:tcW w:w="96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Дата и регистрационный номер уведомления</w:t>
            </w:r>
          </w:p>
        </w:tc>
        <w:tc>
          <w:tcPr>
            <w:tcW w:w="164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Фамилия, имя, отчество и должность муниципального служащего, представившего уведомление</w:t>
            </w:r>
          </w:p>
        </w:tc>
        <w:tc>
          <w:tcPr>
            <w:tcW w:w="96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Краткое содержание уведомления (вид деятельности)</w:t>
            </w:r>
          </w:p>
        </w:tc>
        <w:tc>
          <w:tcPr>
            <w:tcW w:w="164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Наименование организации, где осуществляется иная оплачиваемая работа, адрес данной организации</w:t>
            </w:r>
          </w:p>
        </w:tc>
        <w:tc>
          <w:tcPr>
            <w:tcW w:w="107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Срок выполнения иной оплачиваемой работы</w:t>
            </w:r>
          </w:p>
        </w:tc>
        <w:tc>
          <w:tcPr>
            <w:tcW w:w="124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Фамилия, имя, отчество и подпись лица, принявшего уведомление</w:t>
            </w:r>
          </w:p>
        </w:tc>
        <w:tc>
          <w:tcPr>
            <w:tcW w:w="141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Подпись муниципального служащего в получении копии уведомления</w:t>
            </w:r>
          </w:p>
        </w:tc>
      </w:tr>
      <w:tr w:rsidR="00EC4810" w:rsidRPr="00A4727C">
        <w:tc>
          <w:tcPr>
            <w:tcW w:w="56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2</w:t>
            </w:r>
          </w:p>
        </w:tc>
        <w:tc>
          <w:tcPr>
            <w:tcW w:w="164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4</w:t>
            </w:r>
          </w:p>
        </w:tc>
        <w:tc>
          <w:tcPr>
            <w:tcW w:w="1644"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5</w:t>
            </w:r>
          </w:p>
        </w:tc>
        <w:tc>
          <w:tcPr>
            <w:tcW w:w="107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EC4810" w:rsidRPr="00A4727C" w:rsidRDefault="00EC4810" w:rsidP="00A4727C">
            <w:pPr>
              <w:pStyle w:val="ConsPlusNormal"/>
              <w:ind w:firstLine="900"/>
              <w:jc w:val="both"/>
              <w:rPr>
                <w:rFonts w:ascii="Arial" w:hAnsi="Arial" w:cs="Arial"/>
                <w:b w:val="0"/>
                <w:bCs w:val="0"/>
                <w:sz w:val="24"/>
                <w:szCs w:val="24"/>
              </w:rPr>
            </w:pPr>
            <w:r w:rsidRPr="00A4727C">
              <w:rPr>
                <w:rFonts w:ascii="Arial" w:hAnsi="Arial" w:cs="Arial"/>
                <w:b w:val="0"/>
                <w:bCs w:val="0"/>
                <w:sz w:val="24"/>
                <w:szCs w:val="24"/>
              </w:rPr>
              <w:t>8</w:t>
            </w:r>
          </w:p>
        </w:tc>
      </w:tr>
      <w:tr w:rsidR="00EC4810" w:rsidRPr="00A4727C">
        <w:tc>
          <w:tcPr>
            <w:tcW w:w="567"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964"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1644"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964"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1644"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1077"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1247"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EC4810" w:rsidRPr="00A4727C" w:rsidRDefault="00EC4810" w:rsidP="00A4727C">
            <w:pPr>
              <w:pStyle w:val="ConsPlusNormal"/>
              <w:ind w:firstLine="900"/>
              <w:jc w:val="both"/>
              <w:rPr>
                <w:rFonts w:ascii="Arial" w:hAnsi="Arial" w:cs="Arial"/>
                <w:b w:val="0"/>
                <w:bCs w:val="0"/>
                <w:sz w:val="24"/>
                <w:szCs w:val="24"/>
              </w:rPr>
            </w:pPr>
          </w:p>
        </w:tc>
      </w:tr>
    </w:tbl>
    <w:p w:rsidR="00EC4810" w:rsidRPr="00A4727C" w:rsidRDefault="00EC4810" w:rsidP="00A4727C">
      <w:pPr>
        <w:ind w:firstLine="900"/>
        <w:rPr>
          <w:rFonts w:ascii="Arial" w:hAnsi="Arial" w:cs="Arial"/>
          <w:sz w:val="24"/>
          <w:szCs w:val="24"/>
        </w:rPr>
      </w:pPr>
    </w:p>
    <w:p w:rsidR="00EC4810" w:rsidRPr="00A4727C" w:rsidRDefault="00EC4810" w:rsidP="00A4727C">
      <w:pPr>
        <w:ind w:firstLine="900"/>
        <w:rPr>
          <w:rFonts w:ascii="Arial" w:hAnsi="Arial" w:cs="Arial"/>
          <w:sz w:val="24"/>
          <w:szCs w:val="24"/>
        </w:rPr>
      </w:pPr>
    </w:p>
    <w:p w:rsidR="00EC4810" w:rsidRPr="00A4727C" w:rsidRDefault="00EC4810" w:rsidP="00A4727C">
      <w:pPr>
        <w:ind w:firstLine="900"/>
        <w:rPr>
          <w:rFonts w:ascii="Arial" w:hAnsi="Arial" w:cs="Arial"/>
          <w:sz w:val="24"/>
          <w:szCs w:val="24"/>
        </w:rPr>
      </w:pP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Глава Незамаевского сельского</w:t>
      </w:r>
    </w:p>
    <w:p w:rsidR="00EC4810" w:rsidRDefault="00EC4810" w:rsidP="00A4727C">
      <w:pPr>
        <w:spacing w:line="240" w:lineRule="auto"/>
        <w:ind w:firstLine="900"/>
        <w:rPr>
          <w:rFonts w:ascii="Arial" w:hAnsi="Arial" w:cs="Arial"/>
          <w:sz w:val="24"/>
          <w:szCs w:val="24"/>
        </w:rPr>
      </w:pPr>
      <w:r w:rsidRPr="00A4727C">
        <w:rPr>
          <w:rFonts w:ascii="Arial" w:hAnsi="Arial" w:cs="Arial"/>
          <w:sz w:val="24"/>
          <w:szCs w:val="24"/>
        </w:rPr>
        <w:t xml:space="preserve">поселения Павловского района                                                           </w:t>
      </w:r>
    </w:p>
    <w:p w:rsidR="00EC4810" w:rsidRPr="00A4727C" w:rsidRDefault="00EC4810" w:rsidP="00A4727C">
      <w:pPr>
        <w:spacing w:line="240" w:lineRule="auto"/>
        <w:ind w:firstLine="900"/>
        <w:rPr>
          <w:rFonts w:ascii="Arial" w:hAnsi="Arial" w:cs="Arial"/>
          <w:sz w:val="24"/>
          <w:szCs w:val="24"/>
        </w:rPr>
      </w:pPr>
      <w:r w:rsidRPr="00A4727C">
        <w:rPr>
          <w:rFonts w:ascii="Arial" w:hAnsi="Arial" w:cs="Arial"/>
          <w:sz w:val="24"/>
          <w:szCs w:val="24"/>
        </w:rPr>
        <w:t>С.А.Левченко</w:t>
      </w:r>
    </w:p>
    <w:p w:rsidR="00EC4810" w:rsidRPr="00A4727C" w:rsidRDefault="00EC4810" w:rsidP="00A4727C">
      <w:pPr>
        <w:spacing w:line="240" w:lineRule="auto"/>
        <w:ind w:firstLine="900"/>
        <w:rPr>
          <w:rFonts w:ascii="Arial" w:hAnsi="Arial" w:cs="Arial"/>
          <w:sz w:val="24"/>
          <w:szCs w:val="24"/>
        </w:rPr>
      </w:pPr>
    </w:p>
    <w:sectPr w:rsidR="00EC4810" w:rsidRPr="00A4727C" w:rsidSect="00D1664E">
      <w:headerReference w:type="default" r:id="rId17"/>
      <w:pgSz w:w="11905" w:h="16838"/>
      <w:pgMar w:top="1134" w:right="567" w:bottom="1134"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10" w:rsidRDefault="00EC4810">
      <w:r>
        <w:separator/>
      </w:r>
    </w:p>
  </w:endnote>
  <w:endnote w:type="continuationSeparator" w:id="1">
    <w:p w:rsidR="00EC4810" w:rsidRDefault="00EC4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10" w:rsidRDefault="00EC4810">
      <w:r>
        <w:separator/>
      </w:r>
    </w:p>
  </w:footnote>
  <w:footnote w:type="continuationSeparator" w:id="1">
    <w:p w:rsidR="00EC4810" w:rsidRDefault="00EC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10" w:rsidRDefault="00EC4810" w:rsidP="00D1664E">
    <w:pPr>
      <w:pStyle w:val="Header"/>
      <w:framePr w:wrap="auto" w:vAnchor="text" w:hAnchor="margin" w:xAlign="center" w:y="1"/>
      <w:ind w:firstLine="0"/>
      <w:rPr>
        <w:rStyle w:val="PageNumber"/>
      </w:rPr>
    </w:pPr>
  </w:p>
  <w:p w:rsidR="00EC4810" w:rsidRDefault="00EC4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5C9"/>
    <w:rsid w:val="000A1B8F"/>
    <w:rsid w:val="00140885"/>
    <w:rsid w:val="00143058"/>
    <w:rsid w:val="001B4B16"/>
    <w:rsid w:val="00232EFD"/>
    <w:rsid w:val="00256AF8"/>
    <w:rsid w:val="002633EB"/>
    <w:rsid w:val="0027370A"/>
    <w:rsid w:val="002C12D9"/>
    <w:rsid w:val="002D7710"/>
    <w:rsid w:val="00337D8A"/>
    <w:rsid w:val="0035667E"/>
    <w:rsid w:val="003761B6"/>
    <w:rsid w:val="00393F52"/>
    <w:rsid w:val="0042177C"/>
    <w:rsid w:val="004424A2"/>
    <w:rsid w:val="004B7DFF"/>
    <w:rsid w:val="004C25BD"/>
    <w:rsid w:val="004C538B"/>
    <w:rsid w:val="004F0084"/>
    <w:rsid w:val="005157E6"/>
    <w:rsid w:val="005A238E"/>
    <w:rsid w:val="005D0F46"/>
    <w:rsid w:val="005D1AA1"/>
    <w:rsid w:val="00603B13"/>
    <w:rsid w:val="00687C0F"/>
    <w:rsid w:val="007A2A7F"/>
    <w:rsid w:val="00861E05"/>
    <w:rsid w:val="00892101"/>
    <w:rsid w:val="008F1695"/>
    <w:rsid w:val="008F385E"/>
    <w:rsid w:val="00994D33"/>
    <w:rsid w:val="009B751C"/>
    <w:rsid w:val="00A4727C"/>
    <w:rsid w:val="00A475C9"/>
    <w:rsid w:val="00A947D0"/>
    <w:rsid w:val="00B33DCD"/>
    <w:rsid w:val="00B62333"/>
    <w:rsid w:val="00BF082E"/>
    <w:rsid w:val="00CC4DEE"/>
    <w:rsid w:val="00CD3357"/>
    <w:rsid w:val="00D1664E"/>
    <w:rsid w:val="00D20C13"/>
    <w:rsid w:val="00D93D1A"/>
    <w:rsid w:val="00DE33C0"/>
    <w:rsid w:val="00DF3BB2"/>
    <w:rsid w:val="00E34353"/>
    <w:rsid w:val="00EC4810"/>
    <w:rsid w:val="00F91AAE"/>
    <w:rsid w:val="00FF0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A2"/>
    <w:pPr>
      <w:spacing w:line="353" w:lineRule="exact"/>
      <w:ind w:right="62" w:firstLine="851"/>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475C9"/>
    <w:pPr>
      <w:autoSpaceDE w:val="0"/>
      <w:autoSpaceDN w:val="0"/>
      <w:adjustRightInd w:val="0"/>
    </w:pPr>
    <w:rPr>
      <w:rFonts w:cs="Calibri"/>
      <w:b/>
      <w:bCs/>
      <w:sz w:val="28"/>
      <w:szCs w:val="28"/>
      <w:lang w:eastAsia="en-US"/>
    </w:rPr>
  </w:style>
  <w:style w:type="paragraph" w:customStyle="1" w:styleId="ConsPlusNonformat">
    <w:name w:val="ConsPlusNonformat"/>
    <w:uiPriority w:val="99"/>
    <w:rsid w:val="00A475C9"/>
    <w:pPr>
      <w:autoSpaceDE w:val="0"/>
      <w:autoSpaceDN w:val="0"/>
      <w:adjustRightInd w:val="0"/>
    </w:pPr>
    <w:rPr>
      <w:rFonts w:ascii="Courier New" w:hAnsi="Courier New" w:cs="Courier New"/>
      <w:sz w:val="20"/>
      <w:szCs w:val="20"/>
      <w:lang w:eastAsia="en-US"/>
    </w:rPr>
  </w:style>
  <w:style w:type="character" w:customStyle="1" w:styleId="a">
    <w:name w:val="Цветовое выделение"/>
    <w:uiPriority w:val="99"/>
    <w:rsid w:val="002633EB"/>
    <w:rPr>
      <w:b/>
      <w:bCs/>
      <w:color w:val="auto"/>
    </w:rPr>
  </w:style>
  <w:style w:type="character" w:customStyle="1" w:styleId="a0">
    <w:name w:val="Гипертекстовая ссылка"/>
    <w:basedOn w:val="a"/>
    <w:uiPriority w:val="99"/>
    <w:rsid w:val="002633EB"/>
  </w:style>
  <w:style w:type="paragraph" w:styleId="BodyText">
    <w:name w:val="Body Text"/>
    <w:basedOn w:val="Normal"/>
    <w:link w:val="BodyTextChar"/>
    <w:uiPriority w:val="99"/>
    <w:rsid w:val="009B751C"/>
    <w:pPr>
      <w:spacing w:line="240" w:lineRule="auto"/>
      <w:ind w:right="0" w:firstLine="0"/>
      <w:jc w:val="center"/>
    </w:pPr>
    <w:rPr>
      <w:rFonts w:ascii="Arial" w:hAnsi="Arial" w:cs="Arial"/>
      <w:b/>
      <w:bCs/>
      <w:sz w:val="28"/>
      <w:szCs w:val="28"/>
      <w:lang w:eastAsia="ru-RU"/>
    </w:rPr>
  </w:style>
  <w:style w:type="character" w:customStyle="1" w:styleId="BodyTextChar">
    <w:name w:val="Body Text Char"/>
    <w:basedOn w:val="DefaultParagraphFont"/>
    <w:link w:val="BodyText"/>
    <w:uiPriority w:val="99"/>
    <w:semiHidden/>
    <w:locked/>
    <w:rsid w:val="00D93D1A"/>
    <w:rPr>
      <w:lang w:eastAsia="en-US"/>
    </w:rPr>
  </w:style>
  <w:style w:type="paragraph" w:styleId="Header">
    <w:name w:val="header"/>
    <w:basedOn w:val="Normal"/>
    <w:link w:val="HeaderChar"/>
    <w:uiPriority w:val="99"/>
    <w:rsid w:val="00D1664E"/>
    <w:pPr>
      <w:tabs>
        <w:tab w:val="center" w:pos="4677"/>
        <w:tab w:val="right" w:pos="9355"/>
      </w:tabs>
    </w:pPr>
  </w:style>
  <w:style w:type="character" w:customStyle="1" w:styleId="HeaderChar">
    <w:name w:val="Header Char"/>
    <w:basedOn w:val="DefaultParagraphFont"/>
    <w:link w:val="Header"/>
    <w:uiPriority w:val="99"/>
    <w:semiHidden/>
    <w:locked/>
    <w:rsid w:val="00393F52"/>
    <w:rPr>
      <w:lang w:eastAsia="en-US"/>
    </w:rPr>
  </w:style>
  <w:style w:type="character" w:styleId="PageNumber">
    <w:name w:val="page number"/>
    <w:basedOn w:val="DefaultParagraphFont"/>
    <w:uiPriority w:val="99"/>
    <w:rsid w:val="00D1664E"/>
  </w:style>
  <w:style w:type="paragraph" w:styleId="Footer">
    <w:name w:val="footer"/>
    <w:basedOn w:val="Normal"/>
    <w:link w:val="FooterChar"/>
    <w:uiPriority w:val="99"/>
    <w:rsid w:val="00D1664E"/>
    <w:pPr>
      <w:tabs>
        <w:tab w:val="center" w:pos="4677"/>
        <w:tab w:val="right" w:pos="9355"/>
      </w:tabs>
    </w:pPr>
  </w:style>
  <w:style w:type="character" w:customStyle="1" w:styleId="FooterChar">
    <w:name w:val="Footer Char"/>
    <w:basedOn w:val="DefaultParagraphFont"/>
    <w:link w:val="Footer"/>
    <w:uiPriority w:val="99"/>
    <w:semiHidden/>
    <w:locked/>
    <w:rsid w:val="00393F5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56146A284415D9BEC4994134057D9DA69A4C7197EE3517DFD0AFAB2784E1585B00ED5C4D3C55908614FAE0T6d3I" TargetMode="External"/><Relationship Id="rId13" Type="http://schemas.openxmlformats.org/officeDocument/2006/relationships/hyperlink" Target="consultantplus://offline/ref=F256146A284415D9BEC4874C22692297A096157E93E938458786A9FC78D4E70D1B40EB090E785898T8d4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56146A284415D9BEC4874C22692297A096157E93E938458786A9FC78D4E70D1B40EB090E785A99T8dEI" TargetMode="External"/><Relationship Id="rId12" Type="http://schemas.openxmlformats.org/officeDocument/2006/relationships/hyperlink" Target="consultantplus://offline/ref=F256146A284415D9BEC4994134057D9DA69A4C7197EE3517DFD0AFAB2784E1585B00ED5C4D3C55908614FAE0T6d3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256146A284415D9BEC4994134057D9DA69A4C7197EE3517DFD0AFAB2784E1585B00ED5C4D3C55908614F9E8T6d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6146A284415D9BEC4874C22692297A096157E93E938458786A9FC78D4E70D1B40EB090E785A99T8dEI" TargetMode="External"/><Relationship Id="rId5" Type="http://schemas.openxmlformats.org/officeDocument/2006/relationships/footnotes" Target="footnotes.xml"/><Relationship Id="rId15" Type="http://schemas.openxmlformats.org/officeDocument/2006/relationships/hyperlink" Target="consultantplus://offline/ref=F256146A284415D9BEC4994134057D9DA69A4C7197EE3517DFD0AFAB2784E1585B00ED5C4D3C55908614F9E9T6d5I" TargetMode="External"/><Relationship Id="rId10" Type="http://schemas.openxmlformats.org/officeDocument/2006/relationships/hyperlink" Target="consultantplus://offline/ref=F256146A284415D9BEC4994134057D9DA69A4C7197EE3517DFD0AFAB2784E1585B00ED5C4D3C55908614FAE0T6d3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56146A284415D9BEC4874C22692297A096157E93E938458786A9FC78D4E70D1B40EB090E785A99T8dEI" TargetMode="External"/><Relationship Id="rId14" Type="http://schemas.openxmlformats.org/officeDocument/2006/relationships/hyperlink" Target="consultantplus://offline/ref=F256146A284415D9BEC4874C22692297A096157E93E938458786A9FC78D4E70D1B40EB090E785991T8d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5</Pages>
  <Words>1783</Words>
  <Characters>10169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Незамаевская</cp:lastModifiedBy>
  <cp:revision>11</cp:revision>
  <cp:lastPrinted>2016-03-15T11:16:00Z</cp:lastPrinted>
  <dcterms:created xsi:type="dcterms:W3CDTF">2016-02-25T12:25:00Z</dcterms:created>
  <dcterms:modified xsi:type="dcterms:W3CDTF">2016-03-30T10:36:00Z</dcterms:modified>
</cp:coreProperties>
</file>